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B5AD824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653605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22CC7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0C01C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20ADCB0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386B0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A34F9C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31C607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Sanidad, Inocuidad y Calidad Agroalimentaria (SENASICA)</w:t>
            </w:r>
          </w:p>
        </w:tc>
      </w:tr>
      <w:tr w14:paraId="436B904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2AC35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951C4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 de vinca </w:t>
            </w:r>
            <w:r w:rsidRPr="00A834A1">
              <w:rPr>
                <w:i/>
                <w:iCs/>
              </w:rPr>
              <w:t>(Catharanthus roseus)</w:t>
            </w:r>
            <w:r w:rsidRPr="00A834A1">
              <w:t xml:space="preserve"> para siembra</w:t>
            </w:r>
          </w:p>
        </w:tc>
      </w:tr>
      <w:tr w14:paraId="07526A0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8A2F7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4B828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BDB6BE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BC673B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América; Guatemala</w:t>
            </w:r>
          </w:p>
        </w:tc>
      </w:tr>
      <w:tr w14:paraId="7884A0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B9947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82370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importación a México de semilla de vinca</w:t>
            </w:r>
            <w:r w:rsidRPr="00A834A1">
              <w:rPr>
                <w:i/>
                <w:iCs/>
              </w:rPr>
              <w:t xml:space="preserve"> (Catharanthus roseus)</w:t>
            </w:r>
            <w:r w:rsidRPr="00A834A1">
              <w:t xml:space="preserve"> para siembra, originaria de Guatemala y procedente Estados Unidos de América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905784" w14:paraId="5785192C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</w:p>
          <w:p w:rsidR="00B91FF3" w:rsidRPr="00DA2000" w:rsidP="00DA2000" w14:paraId="282397D5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https://members.wto.org/crnattachments/2026/SPS/MEX/26_01907_00_s.pdf</w:t>
              </w:r>
            </w:hyperlink>
          </w:p>
        </w:tc>
      </w:tr>
      <w:tr w14:paraId="1D133EB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2014B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C7D3C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De conformidad con el Acuerdo sobre la Aplicación de Medidas Sanitarias y Fitosanitarias, se comunica que el SENASICA determinó la propuesta de requisitos fitosanitarios para la importación a México de semilla de vinca </w:t>
            </w:r>
            <w:r w:rsidRPr="00A834A1">
              <w:rPr>
                <w:i/>
                <w:iCs/>
              </w:rPr>
              <w:t>(Catharanthus roseus)</w:t>
            </w:r>
            <w:r w:rsidRPr="00A834A1">
              <w:t xml:space="preserve"> para siembra, originaria de Guatemala y procedente Estados Unidos de América.</w:t>
            </w:r>
          </w:p>
        </w:tc>
      </w:tr>
      <w:tr w14:paraId="5EDBAF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5A0E1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DC05E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637E8C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DF5B3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BBC1A0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0FFCCC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05FA3D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01E509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607967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905784" w14:paraId="5C251220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53531D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4C6B5C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51EA72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EB276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53DBA8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1B459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005FF5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6E287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</w:t>
            </w:r>
          </w:p>
          <w:p w:rsidR="00B91FF3" w:rsidRPr="00DA2000" w:rsidP="00DA2000" w14:paraId="7612939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</w:t>
            </w:r>
          </w:p>
        </w:tc>
      </w:tr>
      <w:tr w14:paraId="3234E2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D6869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F5C48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</w:t>
            </w:r>
          </w:p>
          <w:p w:rsidR="00B91FF3" w:rsidRPr="00DA2000" w:rsidP="00DA2000" w14:paraId="5D80D33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7A283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EE37FB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E659AC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6 de junio de 2026</w:t>
            </w:r>
          </w:p>
          <w:p w:rsidR="00B91FF3" w:rsidRPr="00DA2000" w:rsidP="00DA2000" w14:paraId="120AEBE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237D0" w:rsidRPr="00A834A1" w:rsidP="00DA2000" w14:paraId="4808131E" w14:textId="77777777">
            <w:pPr>
              <w:keepNext/>
            </w:pPr>
            <w:r w:rsidRPr="00A834A1">
              <w:rPr>
                <w:b/>
                <w:bCs/>
              </w:rPr>
              <w:t>Servicio Nacional de Información:</w:t>
            </w:r>
          </w:p>
          <w:p w:rsidR="00B237D0" w:rsidRPr="00A834A1" w:rsidP="00DA2000" w14:paraId="78D253D1" w14:textId="77777777">
            <w:pPr>
              <w:keepNext/>
            </w:pPr>
            <w:r w:rsidRPr="00A834A1">
              <w:t>Secretaría de Economía</w:t>
            </w:r>
          </w:p>
          <w:p w:rsidR="00B237D0" w:rsidRPr="00A834A1" w:rsidP="00DA2000" w14:paraId="37E664AC" w14:textId="77777777">
            <w:pPr>
              <w:keepNext/>
            </w:pPr>
            <w:r w:rsidRPr="00A834A1">
              <w:t>Unidad de Normatividad, Competitividad y Competencia</w:t>
            </w:r>
          </w:p>
          <w:p w:rsidR="00B237D0" w:rsidRPr="00A834A1" w:rsidP="00DA2000" w14:paraId="1CB0FC1E" w14:textId="77777777">
            <w:pPr>
              <w:keepNext/>
            </w:pPr>
            <w:r w:rsidRPr="00A834A1">
              <w:t>Dirección General de Normas</w:t>
            </w:r>
          </w:p>
          <w:p w:rsidR="00B237D0" w:rsidRPr="00A834A1" w:rsidP="00DA2000" w14:paraId="4CC4D860" w14:textId="77777777">
            <w:pPr>
              <w:keepNext/>
            </w:pPr>
            <w:r w:rsidRPr="00A834A1">
              <w:t>Ariel Noel Gutiérrez Contreras, Coordinador de la Infraestructura de la Calidad</w:t>
            </w:r>
          </w:p>
          <w:p w:rsidR="00B237D0" w:rsidRPr="00A834A1" w:rsidP="00DA2000" w14:paraId="36ADADAC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B237D0" w:rsidRPr="00A834A1" w:rsidP="00DA2000" w14:paraId="3FEC6E4F" w14:textId="77777777">
            <w:pPr>
              <w:keepNext/>
            </w:pPr>
            <w:r w:rsidRPr="00A834A1">
              <w:t>Tel: +(52) 55 5729 91 00, ext. 13218</w:t>
            </w:r>
          </w:p>
          <w:p w:rsidR="00905784" w:rsidP="00905784" w14:paraId="1ACA4965" w14:textId="77777777">
            <w:pPr>
              <w:keepNext/>
              <w:jc w:val="left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 </w:t>
            </w:r>
          </w:p>
          <w:p w:rsidR="00B237D0" w:rsidRPr="00A834A1" w:rsidP="00905784" w14:paraId="6C50A9D5" w14:textId="5DCF4002">
            <w:pPr>
              <w:keepNext/>
              <w:ind w:firstLine="1806"/>
              <w:jc w:val="left"/>
            </w:pPr>
            <w:hyperlink r:id="rId8" w:history="1">
              <w:r w:rsidRPr="00DA72FA">
                <w:rPr>
                  <w:rStyle w:val="Hyperlink"/>
                </w:rPr>
                <w:t>dgn.industriabasica@economia.gob.mx</w:t>
              </w:r>
            </w:hyperlink>
          </w:p>
          <w:p w:rsidR="00905784" w:rsidP="00DA2000" w14:paraId="196E7520" w14:textId="77777777">
            <w:pPr>
              <w:keepNext/>
              <w:rPr>
                <w:b/>
                <w:bCs/>
              </w:rPr>
            </w:pPr>
          </w:p>
          <w:p w:rsidR="00B237D0" w:rsidRPr="00A834A1" w:rsidP="00DA2000" w14:paraId="6D90481D" w14:textId="2351EFEF">
            <w:pPr>
              <w:keepNext/>
            </w:pPr>
            <w:r w:rsidRPr="00A834A1">
              <w:rPr>
                <w:b/>
                <w:bCs/>
              </w:rPr>
              <w:t>Autoridad responsable de la medida:</w:t>
            </w:r>
          </w:p>
          <w:p w:rsidR="00B237D0" w:rsidRPr="00A834A1" w:rsidP="00DA2000" w14:paraId="532B6490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B237D0" w:rsidRPr="00A834A1" w:rsidP="00DA2000" w14:paraId="42BDD509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9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10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0007B47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09204F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CD4717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237D0" w:rsidRPr="00A834A1" w:rsidP="000D29D0" w14:paraId="7D118286" w14:textId="77777777">
            <w:pPr>
              <w:keepNext/>
              <w:keepLines/>
            </w:pPr>
            <w:r w:rsidRPr="00A834A1">
              <w:rPr>
                <w:b/>
                <w:bCs/>
              </w:rPr>
              <w:t>Servicio Nacional de Información:</w:t>
            </w:r>
          </w:p>
          <w:p w:rsidR="00B237D0" w:rsidRPr="00A834A1" w:rsidP="000D29D0" w14:paraId="23C93F26" w14:textId="77777777">
            <w:pPr>
              <w:keepNext/>
              <w:keepLines/>
            </w:pPr>
            <w:r w:rsidRPr="00A834A1">
              <w:t>Secretaría de Economía</w:t>
            </w:r>
          </w:p>
          <w:p w:rsidR="00B237D0" w:rsidRPr="00A834A1" w:rsidP="000D29D0" w14:paraId="7A886101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B237D0" w:rsidRPr="00A834A1" w:rsidP="000D29D0" w14:paraId="5CFE5926" w14:textId="77777777">
            <w:pPr>
              <w:keepNext/>
              <w:keepLines/>
            </w:pPr>
            <w:r w:rsidRPr="00A834A1">
              <w:t>Dirección General de Normas</w:t>
            </w:r>
          </w:p>
          <w:p w:rsidR="00B237D0" w:rsidRPr="00A834A1" w:rsidP="000D29D0" w14:paraId="24AEF553" w14:textId="77777777">
            <w:pPr>
              <w:keepNext/>
              <w:keepLines/>
            </w:pPr>
            <w:r w:rsidRPr="00A834A1">
              <w:t>Ariel Noel Gutiérrez Contreras, Coordinador de la Infraestructura de la Calidad</w:t>
            </w:r>
          </w:p>
          <w:p w:rsidR="00B237D0" w:rsidRPr="00A834A1" w:rsidP="000D29D0" w14:paraId="670647EB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B237D0" w:rsidRPr="00A834A1" w:rsidP="000D29D0" w14:paraId="7701E93F" w14:textId="77777777">
            <w:pPr>
              <w:keepNext/>
              <w:keepLines/>
            </w:pPr>
            <w:r w:rsidRPr="00A834A1">
              <w:t>Tel: +(52) 55 5729 91 00, ext. 13218</w:t>
            </w:r>
          </w:p>
          <w:p w:rsidR="00905784" w:rsidP="00905784" w14:paraId="4D1C139F" w14:textId="77777777">
            <w:pPr>
              <w:keepNext/>
              <w:keepLines/>
              <w:jc w:val="left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 </w:t>
            </w:r>
          </w:p>
          <w:p w:rsidR="00B237D0" w:rsidRPr="00A834A1" w:rsidP="00905784" w14:paraId="1F5DFECA" w14:textId="168696AA">
            <w:pPr>
              <w:keepNext/>
              <w:keepLines/>
              <w:ind w:firstLine="1820"/>
              <w:jc w:val="left"/>
            </w:pPr>
            <w:hyperlink r:id="rId8" w:history="1">
              <w:r w:rsidRPr="00DA72FA">
                <w:rPr>
                  <w:rStyle w:val="Hyperlink"/>
                </w:rPr>
                <w:t>dgn.industriabasica@economia.gob.mx</w:t>
              </w:r>
            </w:hyperlink>
          </w:p>
          <w:p w:rsidR="00905784" w:rsidP="000D29D0" w14:paraId="58D691D0" w14:textId="77777777">
            <w:pPr>
              <w:keepNext/>
              <w:keepLines/>
              <w:rPr>
                <w:b/>
                <w:bCs/>
              </w:rPr>
            </w:pPr>
          </w:p>
          <w:p w:rsidR="00B237D0" w:rsidRPr="00A834A1" w:rsidP="000D29D0" w14:paraId="74044A3F" w14:textId="3D90032C">
            <w:pPr>
              <w:keepNext/>
              <w:keepLines/>
            </w:pPr>
            <w:r w:rsidRPr="00A834A1">
              <w:rPr>
                <w:b/>
                <w:bCs/>
              </w:rPr>
              <w:t>Autoridad responsable de la medida:</w:t>
            </w:r>
          </w:p>
          <w:p w:rsidR="00B237D0" w:rsidRPr="00A834A1" w:rsidP="000D29D0" w14:paraId="63A13BEF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B237D0" w:rsidRPr="00A834A1" w:rsidP="000D29D0" w14:paraId="3B853324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9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10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DA2000" w:rsidP="00DA2000" w14:paraId="42A2D82D" w14:textId="77777777"/>
    <w:sectPr w:rsidSect="00FE41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E4140" w:rsidP="00FE4140" w14:paraId="30E7C1B3" w14:textId="4CE3042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E4140" w:rsidP="00FE4140" w14:paraId="5A623D84" w14:textId="0D8506F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ADCCCF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4140" w:rsidRPr="00FE4140" w:rsidP="00FE4140" w14:paraId="6939D1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4140">
      <w:t>G/</w:t>
    </w:r>
    <w:r w:rsidRPr="00FE4140">
      <w:t>SPS</w:t>
    </w:r>
    <w:r w:rsidRPr="00FE4140">
      <w:t>/N/MEX/467</w:t>
    </w:r>
  </w:p>
  <w:p w:rsidR="00FE4140" w:rsidRPr="00FE4140" w:rsidP="00FE4140" w14:paraId="72FFFA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E4140" w:rsidRPr="00FE4140" w:rsidP="00FE4140" w14:paraId="57901EB2" w14:textId="6A3449C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4140">
      <w:t xml:space="preserve">- </w:t>
    </w:r>
    <w:r w:rsidRPr="00FE4140">
      <w:fldChar w:fldCharType="begin"/>
    </w:r>
    <w:r w:rsidRPr="00FE4140">
      <w:instrText xml:space="preserve"> PAGE </w:instrText>
    </w:r>
    <w:r w:rsidRPr="00FE4140">
      <w:fldChar w:fldCharType="separate"/>
    </w:r>
    <w:r w:rsidRPr="00FE4140">
      <w:t>2</w:t>
    </w:r>
    <w:r w:rsidRPr="00FE4140">
      <w:fldChar w:fldCharType="end"/>
    </w:r>
    <w:r w:rsidRPr="00FE4140">
      <w:t xml:space="preserve"> -</w:t>
    </w:r>
  </w:p>
  <w:p w:rsidR="00B91FF3" w:rsidRPr="00FE4140" w:rsidP="00FE4140" w14:paraId="33B770B1" w14:textId="090D1FF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4140" w:rsidRPr="00FE4140" w:rsidP="00FE4140" w14:paraId="25F975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4140">
      <w:t>G/</w:t>
    </w:r>
    <w:r w:rsidRPr="00FE4140">
      <w:t>SPS</w:t>
    </w:r>
    <w:r w:rsidRPr="00FE4140">
      <w:t>/N/MEX/467</w:t>
    </w:r>
  </w:p>
  <w:p w:rsidR="00FE4140" w:rsidRPr="00FE4140" w:rsidP="00FE4140" w14:paraId="0EAFCB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E4140" w:rsidRPr="00FE4140" w:rsidP="00FE4140" w14:paraId="53668063" w14:textId="6E109EF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E4140">
      <w:t xml:space="preserve">- </w:t>
    </w:r>
    <w:r w:rsidRPr="00FE4140">
      <w:fldChar w:fldCharType="begin"/>
    </w:r>
    <w:r w:rsidRPr="00FE4140">
      <w:instrText xml:space="preserve"> PAGE </w:instrText>
    </w:r>
    <w:r w:rsidRPr="00FE4140">
      <w:fldChar w:fldCharType="separate"/>
    </w:r>
    <w:r w:rsidRPr="00FE4140">
      <w:t>3</w:t>
    </w:r>
    <w:r w:rsidRPr="00FE4140">
      <w:fldChar w:fldCharType="end"/>
    </w:r>
    <w:r w:rsidRPr="00FE4140">
      <w:t xml:space="preserve"> -</w:t>
    </w:r>
  </w:p>
  <w:p w:rsidR="00DD65B2" w:rsidRPr="00FE4140" w:rsidP="00FE4140" w14:paraId="48DEBD77" w14:textId="3C24308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A956E1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3C5497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2A121AB" w14:textId="2A62B4B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F9DC67A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1AE5C4D" w14:textId="63BF682E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30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3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917C2ED" w14:textId="77777777">
          <w:pPr>
            <w:jc w:val="right"/>
            <w:rPr>
              <w:b/>
              <w:szCs w:val="18"/>
            </w:rPr>
          </w:pPr>
        </w:p>
      </w:tc>
    </w:tr>
    <w:tr w14:paraId="1FAF24A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2D421F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E4140" w:rsidP="00043017" w14:paraId="4EC5890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/N/MEX/467</w:t>
          </w:r>
        </w:p>
        <w:bookmarkEnd w:id="1"/>
        <w:p w:rsidR="00043017" w:rsidRPr="00B91FF3" w:rsidP="00043017" w14:paraId="3F50F40B" w14:textId="117EF68F">
          <w:pPr>
            <w:jc w:val="right"/>
            <w:rPr>
              <w:b/>
              <w:szCs w:val="18"/>
            </w:rPr>
          </w:pPr>
        </w:p>
      </w:tc>
    </w:tr>
    <w:tr w14:paraId="7E41910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D1E38F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B7D3AB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7 de abril de 2026</w:t>
          </w:r>
          <w:bookmarkEnd w:id="3"/>
        </w:p>
      </w:tc>
    </w:tr>
    <w:tr w14:paraId="0123699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464EB7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(26-2686)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EAA2A3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C4F679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69669E5" w14:textId="3B5A309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3695E32" w14:textId="26CAAEF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D4644B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0771793">
    <w:abstractNumId w:val="8"/>
  </w:num>
  <w:num w:numId="2" w16cid:durableId="1225486858">
    <w:abstractNumId w:val="3"/>
  </w:num>
  <w:num w:numId="3" w16cid:durableId="1374038932">
    <w:abstractNumId w:val="2"/>
  </w:num>
  <w:num w:numId="4" w16cid:durableId="1413577625">
    <w:abstractNumId w:val="1"/>
  </w:num>
  <w:num w:numId="5" w16cid:durableId="2069913693">
    <w:abstractNumId w:val="0"/>
  </w:num>
  <w:num w:numId="6" w16cid:durableId="2076510253">
    <w:abstractNumId w:val="13"/>
  </w:num>
  <w:num w:numId="7" w16cid:durableId="559247873">
    <w:abstractNumId w:val="11"/>
  </w:num>
  <w:num w:numId="8" w16cid:durableId="1287741496">
    <w:abstractNumId w:val="14"/>
  </w:num>
  <w:num w:numId="9" w16cid:durableId="1526362081">
    <w:abstractNumId w:val="10"/>
  </w:num>
  <w:num w:numId="10" w16cid:durableId="220022540">
    <w:abstractNumId w:val="9"/>
  </w:num>
  <w:num w:numId="11" w16cid:durableId="1263956302">
    <w:abstractNumId w:val="7"/>
  </w:num>
  <w:num w:numId="12" w16cid:durableId="258216035">
    <w:abstractNumId w:val="6"/>
  </w:num>
  <w:num w:numId="13" w16cid:durableId="90198964">
    <w:abstractNumId w:val="5"/>
  </w:num>
  <w:num w:numId="14" w16cid:durableId="1843276352">
    <w:abstractNumId w:val="4"/>
  </w:num>
  <w:num w:numId="15" w16cid:durableId="150368603">
    <w:abstractNumId w:val="12"/>
  </w:num>
  <w:num w:numId="16" w16cid:durableId="3873430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1F0866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E1926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05784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37D0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A72FA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092D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4140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77F7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05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rene.hernandez@senasica.gob.mx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mx/senasica/documentos/consulta-publica-de-requisitos-fitosanitarios" TargetMode="External" /><Relationship Id="rId6" Type="http://schemas.openxmlformats.org/officeDocument/2006/relationships/hyperlink" Target="https://members.wto.org/crnattachments/2026/SPS/MEX/26_01907_00_s.pdf" TargetMode="External" /><Relationship Id="rId7" Type="http://schemas.openxmlformats.org/officeDocument/2006/relationships/hyperlink" Target="mailto:ariel.gutierrez@economia.gob.mx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yperlink" Target="mailto:comentarios.msf.mex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490fc9d1-2a9a-4aa8-ae68-3ab4c2244675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02BC2A0-4B69-49DC-A989-69D49DD7BA3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709</Words>
  <Characters>4424</Characters>
  <Application>Microsoft Office Word</Application>
  <DocSecurity>0</DocSecurity>
  <Lines>105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2026-04-07T09:31:00Z</dcterms:created>
  <dcterms:modified xsi:type="dcterms:W3CDTF">2026-04-07T09:44:00Z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G/SPS/N/MEX/467</vt:lpwstr>
  </property>
  <property fmtid="{D5CDD505-2E9C-101B-9397-08002B2CF9AE}" pid="3" name="TitusGUID">
    <vt:lpwstr>490fc9d1-2a9a-4aa8-ae68-3ab4c2244675</vt:lpwstr>
  </property>
  <property fmtid="{D5CDD505-2E9C-101B-9397-08002B2CF9AE}" pid="4" name="WTOCLASSIFICATION">
    <vt:lpwstr>WTO OFFICIAL</vt:lpwstr>
  </property>
</Properties>
</file>