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61BEF75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D926B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BE13C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097C9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19FD181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167276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28320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1381CB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- SENASA</w:t>
            </w:r>
          </w:p>
        </w:tc>
      </w:tr>
      <w:tr w14:paraId="4CEC31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5E9DE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DBEBA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Carne y despojos comestibles de aves, frescos, refrigerados o congelados, procedentes de Brasil</w:t>
            </w:r>
          </w:p>
        </w:tc>
      </w:tr>
      <w:tr w14:paraId="72600A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2548B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63F8E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F51E23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35FEEF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5AB195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8BE48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28CFE8" w14:textId="43E5EABC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Directoral </w:t>
            </w:r>
            <w:r w:rsidRPr="00A834A1">
              <w:t>Nº</w:t>
            </w:r>
            <w:r>
              <w:t xml:space="preserve"> </w:t>
            </w:r>
            <w:r w:rsidRPr="00A834A1">
              <w:t>D000010-2026-MIDAGRI-SENASA-DSA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30BCEBD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https://members.wto.org/crnattachments/2026/SPS/PER/26_01837_00_s.pdf</w:t>
              </w:r>
            </w:hyperlink>
          </w:p>
        </w:tc>
      </w:tr>
      <w:tr w14:paraId="3C4AD8B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CB4C2E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366198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Aprobar los requisitos sanitarios para la importación de carne y despojos comestibles de aves, frescos, refrigerados o congelados, procedentes de Brasil.</w:t>
            </w:r>
          </w:p>
        </w:tc>
      </w:tr>
      <w:tr w14:paraId="51520B7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69A0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379B6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424E1F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38FE6B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93FE89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2989CB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6A7AA7" w:rsidP="00DA2000" w14:paraId="3074F74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3C2101A" w14:textId="123FEB7D">
            <w:pPr>
              <w:spacing w:after="120"/>
              <w:ind w:left="720" w:hanging="720"/>
            </w:pPr>
            <w:r>
              <w:tab/>
            </w:r>
            <w:r w:rsidRPr="00A834A1">
              <w:t>Sección 10 del Código Sanitario para los Animales Terrestres.</w:t>
            </w:r>
          </w:p>
          <w:p w:rsidR="00B91FF3" w:rsidRPr="00DA2000" w:rsidP="00DA2000" w14:paraId="46F0583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D74F44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ACAEC8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5E1CAF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6A7AA7" w14:paraId="32355016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38E3B3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15A4D9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61FAEA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E18AD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7A91E6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BCF4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13 de marzo de 2026</w:t>
            </w:r>
          </w:p>
          <w:p w:rsidR="00B91FF3" w:rsidRPr="00DA2000" w:rsidP="00DA2000" w14:paraId="288B2BB6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13 de marzo de 2026</w:t>
            </w:r>
          </w:p>
        </w:tc>
      </w:tr>
      <w:tr w14:paraId="48EED0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3D6230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0AEF8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13 de marzo de 2026</w:t>
            </w:r>
          </w:p>
          <w:p w:rsidR="00B91FF3" w:rsidRPr="00DA2000" w:rsidP="00DA2000" w14:paraId="5392FC8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A7CB01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D43CC0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2B462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 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No se aplica.</w:t>
            </w:r>
          </w:p>
          <w:p w:rsidR="00B91FF3" w:rsidRPr="00DA2000" w:rsidP="00DA2000" w14:paraId="282E123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B750F2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C7CA82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54C417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342DD" w:rsidRPr="00A834A1" w:rsidP="000D29D0" w14:paraId="5978C6A7" w14:textId="77777777">
            <w:pPr>
              <w:keepNext/>
              <w:keepLines/>
            </w:pPr>
            <w:r w:rsidRPr="00A834A1">
              <w:t>Servicio Nacional de Sanidad Agraria (SENASA)</w:t>
            </w:r>
          </w:p>
          <w:p w:rsidR="008342DD" w:rsidRPr="00A834A1" w:rsidP="006A7AA7" w14:paraId="0969CCA3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notificacionesmsf@senasa.gob.pe</w:t>
              </w:r>
            </w:hyperlink>
          </w:p>
          <w:p w:rsidR="008342DD" w:rsidRPr="00A834A1" w:rsidP="000D29D0" w14:paraId="3ADC4622" w14:textId="77777777">
            <w:pPr>
              <w:keepNext/>
              <w:keepLines/>
            </w:pPr>
            <w:r w:rsidRPr="00A834A1">
              <w:t>M.V. Mario Alexis Bonifaz Flores</w:t>
            </w:r>
          </w:p>
          <w:p w:rsidR="008342DD" w:rsidRPr="00A834A1" w:rsidP="000D29D0" w14:paraId="2F7B53AE" w14:textId="77777777">
            <w:pPr>
              <w:keepNext/>
              <w:keepLines/>
            </w:pPr>
            <w:r w:rsidRPr="00A834A1">
              <w:t>Director General</w:t>
            </w:r>
          </w:p>
          <w:p w:rsidR="008342DD" w:rsidRPr="00A834A1" w:rsidP="000D29D0" w14:paraId="2945FF12" w14:textId="77777777">
            <w:pPr>
              <w:keepNext/>
              <w:keepLines/>
            </w:pPr>
            <w:r w:rsidRPr="00A834A1">
              <w:t>Dirección de Sanidad Animal</w:t>
            </w:r>
          </w:p>
          <w:p w:rsidR="008342DD" w:rsidRPr="00A834A1" w:rsidP="000D29D0" w14:paraId="7D572C9A" w14:textId="77777777">
            <w:pPr>
              <w:keepNext/>
              <w:keepLines/>
            </w:pPr>
            <w:r w:rsidRPr="00A834A1">
              <w:t>Servicio Nacional de Sanidad Agraria-SENASA</w:t>
            </w:r>
          </w:p>
          <w:p w:rsidR="008342DD" w:rsidRPr="00A834A1" w:rsidP="000D29D0" w14:paraId="145712B3" w14:textId="77777777">
            <w:pPr>
              <w:keepNext/>
              <w:keepLines/>
              <w:spacing w:after="120"/>
            </w:pPr>
            <w:hyperlink r:id="rId7" w:history="1">
              <w:r w:rsidRPr="00A834A1">
                <w:rPr>
                  <w:color w:val="0000FF"/>
                  <w:u w:val="single"/>
                </w:rPr>
                <w:t>mbonifazf@senasa.gob.pe</w:t>
              </w:r>
            </w:hyperlink>
          </w:p>
        </w:tc>
      </w:tr>
    </w:tbl>
    <w:p w:rsidR="00337700" w:rsidRPr="00DA2000" w:rsidP="00DA2000" w14:paraId="04D338DE" w14:textId="77777777"/>
    <w:sectPr w:rsidSect="006A7A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A7AA7" w:rsidP="006A7AA7" w14:paraId="1C772C7C" w14:textId="6B91701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A7AA7" w:rsidP="006A7AA7" w14:paraId="4283A2A1" w14:textId="7C951BC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5FE228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7AA7" w:rsidRPr="006A7AA7" w:rsidP="006A7AA7" w14:paraId="5D4F3C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7AA7">
      <w:t>G/SPS/N/PER/1117</w:t>
    </w:r>
  </w:p>
  <w:p w:rsidR="006A7AA7" w:rsidRPr="006A7AA7" w:rsidP="006A7AA7" w14:paraId="713FD14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A7AA7" w:rsidRPr="006A7AA7" w:rsidP="006A7AA7" w14:paraId="55AAA32E" w14:textId="43C82B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7AA7">
      <w:t xml:space="preserve">- </w:t>
    </w:r>
    <w:r w:rsidRPr="006A7AA7">
      <w:fldChar w:fldCharType="begin"/>
    </w:r>
    <w:r w:rsidRPr="006A7AA7">
      <w:instrText xml:space="preserve"> PAGE </w:instrText>
    </w:r>
    <w:r w:rsidRPr="006A7AA7">
      <w:fldChar w:fldCharType="separate"/>
    </w:r>
    <w:r w:rsidRPr="006A7AA7">
      <w:t>2</w:t>
    </w:r>
    <w:r w:rsidRPr="006A7AA7">
      <w:fldChar w:fldCharType="end"/>
    </w:r>
    <w:r w:rsidRPr="006A7AA7">
      <w:t xml:space="preserve"> -</w:t>
    </w:r>
  </w:p>
  <w:p w:rsidR="00B91FF3" w:rsidRPr="006A7AA7" w:rsidP="006A7AA7" w14:paraId="76789FFD" w14:textId="3EE4415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A7AA7" w:rsidRPr="006A7AA7" w:rsidP="006A7AA7" w14:paraId="36F81F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7AA7">
      <w:t>G/SPS/N/PER/1117</w:t>
    </w:r>
  </w:p>
  <w:p w:rsidR="006A7AA7" w:rsidRPr="006A7AA7" w:rsidP="006A7AA7" w14:paraId="130EE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A7AA7" w:rsidRPr="006A7AA7" w:rsidP="006A7AA7" w14:paraId="2536124B" w14:textId="67CBDDF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A7AA7">
      <w:t xml:space="preserve">- </w:t>
    </w:r>
    <w:r w:rsidRPr="006A7AA7">
      <w:fldChar w:fldCharType="begin"/>
    </w:r>
    <w:r w:rsidRPr="006A7AA7">
      <w:instrText xml:space="preserve"> PAGE </w:instrText>
    </w:r>
    <w:r w:rsidRPr="006A7AA7">
      <w:fldChar w:fldCharType="separate"/>
    </w:r>
    <w:r w:rsidRPr="006A7AA7">
      <w:rPr>
        <w:noProof/>
      </w:rPr>
      <w:t>2</w:t>
    </w:r>
    <w:r w:rsidRPr="006A7AA7">
      <w:fldChar w:fldCharType="end"/>
    </w:r>
    <w:r w:rsidRPr="006A7AA7">
      <w:t xml:space="preserve"> -</w:t>
    </w:r>
  </w:p>
  <w:p w:rsidR="00DD65B2" w:rsidRPr="006A7AA7" w:rsidP="006A7AA7" w14:paraId="70941EE4" w14:textId="4585485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17B130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9CF353E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D3A527B" w14:textId="5033782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79579A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9968F73" w14:textId="44981AE5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009EB51" w14:textId="77777777">
          <w:pPr>
            <w:jc w:val="right"/>
            <w:rPr>
              <w:b/>
              <w:szCs w:val="18"/>
            </w:rPr>
          </w:pPr>
        </w:p>
      </w:tc>
    </w:tr>
    <w:tr w14:paraId="5D7A1710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C683BC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A7AA7" w:rsidP="00043017" w14:paraId="0F8557B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G/SPS/N/PER/1117</w:t>
          </w:r>
        </w:p>
        <w:bookmarkEnd w:id="1"/>
        <w:p w:rsidR="00043017" w:rsidRPr="00B91FF3" w:rsidP="00043017" w14:paraId="235A624E" w14:textId="2AAED099">
          <w:pPr>
            <w:jc w:val="right"/>
            <w:rPr>
              <w:b/>
              <w:szCs w:val="18"/>
            </w:rPr>
          </w:pPr>
        </w:p>
      </w:tc>
    </w:tr>
    <w:tr w14:paraId="41BF44F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D39AA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3E0CA5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 de abril de 2026</w:t>
          </w:r>
          <w:bookmarkEnd w:id="3"/>
        </w:p>
      </w:tc>
    </w:tr>
    <w:tr w14:paraId="0E56C59D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1C6B8D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(26-2653)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FAEC20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9AAEF7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1E7D28E" w14:textId="7D6025B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585661B" w14:textId="0935408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DB1003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9679232">
    <w:abstractNumId w:val="8"/>
  </w:num>
  <w:num w:numId="2" w16cid:durableId="254483142">
    <w:abstractNumId w:val="3"/>
  </w:num>
  <w:num w:numId="3" w16cid:durableId="100993882">
    <w:abstractNumId w:val="2"/>
  </w:num>
  <w:num w:numId="4" w16cid:durableId="1993218434">
    <w:abstractNumId w:val="1"/>
  </w:num>
  <w:num w:numId="5" w16cid:durableId="631055458">
    <w:abstractNumId w:val="0"/>
  </w:num>
  <w:num w:numId="6" w16cid:durableId="1283880525">
    <w:abstractNumId w:val="13"/>
  </w:num>
  <w:num w:numId="7" w16cid:durableId="117913597">
    <w:abstractNumId w:val="11"/>
  </w:num>
  <w:num w:numId="8" w16cid:durableId="157425910">
    <w:abstractNumId w:val="14"/>
  </w:num>
  <w:num w:numId="9" w16cid:durableId="1050032133">
    <w:abstractNumId w:val="10"/>
  </w:num>
  <w:num w:numId="10" w16cid:durableId="634528785">
    <w:abstractNumId w:val="9"/>
  </w:num>
  <w:num w:numId="11" w16cid:durableId="904145574">
    <w:abstractNumId w:val="7"/>
  </w:num>
  <w:num w:numId="12" w16cid:durableId="1728141088">
    <w:abstractNumId w:val="6"/>
  </w:num>
  <w:num w:numId="13" w16cid:durableId="36977539">
    <w:abstractNumId w:val="5"/>
  </w:num>
  <w:num w:numId="14" w16cid:durableId="1502697000">
    <w:abstractNumId w:val="4"/>
  </w:num>
  <w:num w:numId="15" w16cid:durableId="1539664573">
    <w:abstractNumId w:val="12"/>
  </w:num>
  <w:num w:numId="16" w16cid:durableId="740324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1C9B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A7AA7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2DD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6B13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B26A66"/>
  <w15:docId w15:val="{38D3CC59-63FA-4773-9789-1008FDF2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PER/26_01837_00_s.pdf" TargetMode="External" /><Relationship Id="rId6" Type="http://schemas.openxmlformats.org/officeDocument/2006/relationships/hyperlink" Target="mailto:notificacionesmsf@senasa.gob.pe" TargetMode="External" /><Relationship Id="rId7" Type="http://schemas.openxmlformats.org/officeDocument/2006/relationships/hyperlink" Target="mailto:mbonifazf@senasa.gob.p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58d90f1a-82b9-4c35-aea1-cd7cce4ea4ee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CB9AC10-AFBA-449D-A4A8-117690B7536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3067</Characters>
  <Application>Microsoft Office Word</Application>
  <DocSecurity>0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Schmitt, Celine</cp:lastModifiedBy>
  <cp:revision>3</cp:revision>
  <dcterms:created xsi:type="dcterms:W3CDTF">2026-04-02T11:42:00Z</dcterms:created>
  <dcterms:modified xsi:type="dcterms:W3CDTF">2026-04-02T11:43:00Z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G/SPS/N/PER/1117</vt:lpwstr>
  </property>
  <property fmtid="{D5CDD505-2E9C-101B-9397-08002B2CF9AE}" pid="3" name="TitusGUID">
    <vt:lpwstr>58d90f1a-82b9-4c35-aea1-cd7cce4ea4ee</vt:lpwstr>
  </property>
  <property fmtid="{D5CDD505-2E9C-101B-9397-08002B2CF9AE}" pid="4" name="WTOCLASSIFICATION">
    <vt:lpwstr>PUBLIC</vt:lpwstr>
  </property>
</Properties>
</file>