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B80F128"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18E02316" w14:textId="77777777" w:rsidTr="00F3021D">
        <w:tblPrEx>
          <w:tblW w:w="5000" w:type="pct"/>
          <w:tblLayout w:type="fixed"/>
          <w:tblLook w:val="0000"/>
        </w:tblPrEx>
        <w:tc>
          <w:tcPr>
            <w:tcW w:w="707" w:type="dxa"/>
            <w:tcBorders>
              <w:bottom w:val="single" w:sz="6" w:space="0" w:color="auto"/>
            </w:tcBorders>
          </w:tcPr>
          <w:p w:rsidR="00EA4725" w:rsidRPr="00441372" w:rsidP="00441372" w14:paraId="3CB05B41"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4A9B0A4" w14:textId="77777777">
            <w:pPr>
              <w:spacing w:before="120" w:after="120"/>
            </w:pPr>
            <w:r w:rsidRPr="00441372">
              <w:rPr>
                <w:b/>
              </w:rPr>
              <w:t>Notifying Member:</w:t>
            </w:r>
            <w:r w:rsidRPr="0065690F">
              <w:t xml:space="preserve"> </w:t>
            </w:r>
            <w:r w:rsidRPr="0065690F">
              <w:rPr>
                <w:u w:val="single"/>
              </w:rPr>
              <w:t>UKRAINE</w:t>
            </w:r>
          </w:p>
          <w:p w:rsidR="00EA4725" w:rsidRPr="00441372" w:rsidP="00441372" w14:paraId="0CEA703A" w14:textId="77777777">
            <w:pPr>
              <w:spacing w:after="120"/>
            </w:pPr>
            <w:r w:rsidRPr="00441372">
              <w:rPr>
                <w:b/>
                <w:bCs/>
              </w:rPr>
              <w:t>If applicable, name of local government involved:</w:t>
            </w:r>
            <w:r w:rsidRPr="0065690F">
              <w:rPr>
                <w:bCs/>
              </w:rPr>
              <w:t xml:space="preserve"> </w:t>
            </w:r>
          </w:p>
        </w:tc>
      </w:tr>
      <w:tr w14:paraId="61D3C9A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9AEB771"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EC04995" w14:textId="77777777">
            <w:pPr>
              <w:spacing w:before="120" w:after="120"/>
            </w:pPr>
            <w:r w:rsidRPr="00441372">
              <w:rPr>
                <w:b/>
              </w:rPr>
              <w:t>Agency responsible:</w:t>
            </w:r>
            <w:r w:rsidRPr="0065690F">
              <w:t xml:space="preserve"> Ministry of Economy, Environment and Agriculture of Ukraine</w:t>
            </w:r>
          </w:p>
        </w:tc>
      </w:tr>
      <w:tr w14:paraId="09693BA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4EC9EBC"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4923E34" w14:textId="25423299">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 xml:space="preserve">Milk and cream, not concentrated nor containing added sugar or other sweetening matter (HS code(s): 0401); Milk and cream, concentrated or containing added sugar or other sweetening matter (HS code(s): 0402); Buttermilk, curdled milk and cream, yogurt, kephir and other fermented or acidified milk and cream, whether or not concentrated or flavoured or containing added sugar or other sweetening matter, fruit, nuts or cocoa, and yogurt may additionally contain chocolate, spices, coffee, plants or cereals (HS </w:t>
            </w:r>
            <w:r w:rsidRPr="0065690F">
              <w:t>code(s): 0403); Whey, whether or not concentrated or containing added sugar or other sweetening matter; products consisting of natural milk constituents, whether or not containing added sugar or other sweetening matter, n.e.s. (HS</w:t>
            </w:r>
            <w:r>
              <w:t> </w:t>
            </w:r>
            <w:r w:rsidRPr="0065690F">
              <w:t>code(s):</w:t>
            </w:r>
            <w:r>
              <w:t> </w:t>
            </w:r>
            <w:r w:rsidRPr="0065690F">
              <w:t>0404); Butter, incl. dehydrated butter and ghee, and other fats and oils derived from milk; dairy spreads (HS code(s): 0405); Cheese and curd (HS</w:t>
            </w:r>
            <w:r>
              <w:t> </w:t>
            </w:r>
            <w:r w:rsidRPr="0065690F">
              <w:t>code(s):</w:t>
            </w:r>
            <w:r>
              <w:t> </w:t>
            </w:r>
            <w:r w:rsidRPr="0065690F">
              <w:t>0406); - Lactose and lactose syrup: (HS code(s): 17021); Casein (HS</w:t>
            </w:r>
            <w:r>
              <w:t> </w:t>
            </w:r>
            <w:r w:rsidRPr="0065690F">
              <w:t>code(s): 350110)</w:t>
            </w:r>
          </w:p>
        </w:tc>
      </w:tr>
      <w:tr w14:paraId="3F7AE8F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522BC61"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0A1A3FD"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41CF715"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63F8FC2"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3B1E5E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948C76A"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28170C5E" w14:textId="77777777">
            <w:pPr>
              <w:spacing w:before="120" w:after="120"/>
            </w:pPr>
            <w:r w:rsidRPr="00441372">
              <w:rPr>
                <w:b/>
              </w:rPr>
              <w:t>Title of the notified document:</w:t>
            </w:r>
            <w:r w:rsidRPr="0065690F">
              <w:t xml:space="preserve"> </w:t>
            </w:r>
            <w:r w:rsidRPr="0065690F">
              <w:t>Order of the Ministry of Economy, Environment and Agriculture of Ukraine No. 801 "On Approval of Requirements for Milk, Dairy Products and Spreadable Fats" of 19 January 2026</w:t>
            </w:r>
            <w:r w:rsidRPr="00441372" w:rsidR="007E510C">
              <w:t>.</w:t>
            </w:r>
            <w:r w:rsidRPr="00441372">
              <w:rPr>
                <w:b/>
              </w:rPr>
              <w:t xml:space="preserve"> Language(s):</w:t>
            </w:r>
            <w:r w:rsidRPr="0065690F">
              <w:t xml:space="preserve"> Ukrainian</w:t>
            </w:r>
            <w:r w:rsidRPr="00441372" w:rsidR="007E510C">
              <w:rPr>
                <w:bCs/>
              </w:rPr>
              <w:t>.</w:t>
            </w:r>
            <w:r w:rsidRPr="00441372">
              <w:t xml:space="preserve"> </w:t>
            </w:r>
            <w:r w:rsidRPr="00441372">
              <w:rPr>
                <w:b/>
              </w:rPr>
              <w:t>Number of pages:</w:t>
            </w:r>
            <w:r w:rsidRPr="0065690F">
              <w:t xml:space="preserve"> 15</w:t>
            </w:r>
          </w:p>
          <w:p w:rsidR="00EA4725" w:rsidRPr="00441372" w:rsidP="00441372" w14:paraId="17424A58" w14:textId="77777777">
            <w:pPr>
              <w:spacing w:after="120"/>
            </w:pPr>
            <w:hyperlink r:id="rId5" w:anchor="Text" w:tgtFrame="_blank" w:history="1">
              <w:r w:rsidRPr="00441372">
                <w:rPr>
                  <w:color w:val="0000FF"/>
                  <w:u w:val="single"/>
                </w:rPr>
                <w:t>https://zakon.rada.gov.ua/laws/show/z0318-26#Text</w:t>
              </w:r>
            </w:hyperlink>
          </w:p>
          <w:p w:rsidR="00EA4725" w:rsidRPr="00441372" w:rsidP="00441372" w14:paraId="652ABD6D" w14:textId="77777777">
            <w:pPr>
              <w:spacing w:after="120"/>
            </w:pPr>
            <w:hyperlink r:id="rId6" w:tgtFrame="_blank" w:history="1">
              <w:r w:rsidRPr="00441372">
                <w:rPr>
                  <w:color w:val="0000FF"/>
                  <w:u w:val="single"/>
                </w:rPr>
                <w:t>https://members.wto.org/crnattachments/2026/SPS/UKR/26_01803_00_x.pdf</w:t>
              </w:r>
            </w:hyperlink>
          </w:p>
        </w:tc>
      </w:tr>
      <w:tr w14:paraId="7768586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CE7B15"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E54A121" w14:textId="77777777">
            <w:pPr>
              <w:spacing w:before="120" w:after="120"/>
            </w:pPr>
            <w:r w:rsidRPr="00441372">
              <w:rPr>
                <w:b/>
              </w:rPr>
              <w:t>Description of content:</w:t>
            </w:r>
            <w:r w:rsidRPr="0065690F">
              <w:t xml:space="preserve"> </w:t>
            </w:r>
            <w:r w:rsidRPr="0065690F">
              <w:t>The Order provides for approval of Requirements for milk, dairy products and spreadable fats intended for human consumption, produced in Ukraine or imported (shipped) into the customs territory of Ukraine, at all stages of their marketing.</w:t>
            </w:r>
          </w:p>
          <w:p w:rsidR="006752DC" w:rsidRPr="0065690F" w:rsidP="00441372" w14:paraId="3FB65A49" w14:textId="77777777">
            <w:pPr>
              <w:spacing w:before="120" w:after="120"/>
            </w:pPr>
            <w:r w:rsidRPr="0065690F">
              <w:t>The Order establishes detailed requirements regarding:</w:t>
            </w:r>
          </w:p>
          <w:p w:rsidR="006752DC" w:rsidRPr="0065690F" w:rsidP="00154E63" w14:paraId="51B2808E" w14:textId="77777777">
            <w:pPr>
              <w:numPr>
                <w:ilvl w:val="0"/>
                <w:numId w:val="16"/>
              </w:numPr>
              <w:spacing w:before="120" w:after="120"/>
              <w:ind w:left="414" w:hanging="414"/>
            </w:pPr>
            <w:r w:rsidRPr="0065690F">
              <w:t xml:space="preserve">the determination of the list of food products covered by this regulation, specifically raw milk, drinking milk, dairy products and spreadable fats, including butter, margarine, spreads and fat </w:t>
            </w:r>
            <w:r w:rsidRPr="0065690F">
              <w:t>blends;</w:t>
            </w:r>
          </w:p>
          <w:p w:rsidR="006752DC" w:rsidRPr="0065690F" w:rsidP="00154E63" w14:paraId="47FA9FDA" w14:textId="77777777">
            <w:pPr>
              <w:numPr>
                <w:ilvl w:val="0"/>
                <w:numId w:val="16"/>
              </w:numPr>
              <w:spacing w:before="120" w:after="120"/>
              <w:ind w:left="414" w:hanging="414"/>
            </w:pPr>
            <w:r w:rsidRPr="0065690F">
              <w:t>all types of drinking milk;</w:t>
            </w:r>
          </w:p>
          <w:p w:rsidR="006752DC" w:rsidRPr="0065690F" w:rsidP="00154E63" w14:paraId="74D346FC" w14:textId="77777777">
            <w:pPr>
              <w:numPr>
                <w:ilvl w:val="0"/>
                <w:numId w:val="16"/>
              </w:numPr>
              <w:spacing w:before="120" w:after="120"/>
              <w:ind w:left="414" w:hanging="414"/>
            </w:pPr>
            <w:r w:rsidRPr="0065690F">
              <w:t>the definition of specific designations for dairy products and spreadable fats used in certain countries and languages;</w:t>
            </w:r>
          </w:p>
          <w:p w:rsidR="006752DC" w:rsidRPr="0065690F" w:rsidP="00154E63" w14:paraId="685714C0" w14:textId="77777777">
            <w:pPr>
              <w:numPr>
                <w:ilvl w:val="0"/>
                <w:numId w:val="16"/>
              </w:numPr>
              <w:spacing w:before="120" w:after="120"/>
              <w:ind w:left="414" w:hanging="414"/>
            </w:pPr>
            <w:r w:rsidRPr="0065690F">
              <w:t>the labeling and presentation of food products. For example, the labeling of spreadable fats must indicate the fat content as a percentage;</w:t>
            </w:r>
          </w:p>
          <w:p w:rsidR="006752DC" w:rsidRPr="0065690F" w:rsidP="00154E63" w14:paraId="6FC3F678" w14:textId="322A2A91">
            <w:pPr>
              <w:numPr>
                <w:ilvl w:val="0"/>
                <w:numId w:val="16"/>
              </w:numPr>
              <w:spacing w:before="240" w:after="120"/>
              <w:ind w:left="414" w:hanging="414"/>
            </w:pPr>
            <w:r w:rsidRPr="0065690F">
              <w:t>the procedures for verifying the declared fat content in spreadable fats.</w:t>
            </w:r>
          </w:p>
          <w:p w:rsidR="006752DC" w:rsidRPr="0065690F" w:rsidP="00441372" w14:paraId="4BD348F0" w14:textId="15903C8F">
            <w:pPr>
              <w:spacing w:before="120" w:after="120"/>
            </w:pPr>
            <w:r w:rsidRPr="0065690F">
              <w:t>This Order also provides that milk, dairy products and spreadable fats that comply with the</w:t>
            </w:r>
            <w:r w:rsidR="00154E63">
              <w:t> </w:t>
            </w:r>
            <w:r w:rsidRPr="0065690F">
              <w:t>requirements of the legislation on safety and certain food quality indicators in effect prior to the entry into force of this Order, but do not meet all or specific provisions of the Requirements for milk, dairy products and spreadable fats approved by this Order, may remain in circulation until the end of their minimum shelf life or the expiration date (use</w:t>
            </w:r>
            <w:r w:rsidR="00154E63">
              <w:noBreakHyphen/>
            </w:r>
            <w:r w:rsidRPr="0065690F">
              <w:t>by date).</w:t>
            </w:r>
          </w:p>
          <w:p w:rsidR="006752DC" w:rsidRPr="0065690F" w:rsidP="00441372" w14:paraId="03A1F609" w14:textId="77777777">
            <w:pPr>
              <w:spacing w:before="120" w:after="120"/>
            </w:pPr>
            <w:r w:rsidRPr="0065690F">
              <w:t>The Order is also notified under the TBT Agreement.</w:t>
            </w:r>
          </w:p>
        </w:tc>
      </w:tr>
      <w:tr w14:paraId="0603A79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913B2BE"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3BD08B5"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6EEF60A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54179FD"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BF1BDD8" w14:textId="77777777">
            <w:pPr>
              <w:spacing w:before="120" w:after="120"/>
            </w:pPr>
            <w:r w:rsidRPr="00441372">
              <w:rPr>
                <w:b/>
              </w:rPr>
              <w:t>Is there a relevant international standard? If so, identify the standard:</w:t>
            </w:r>
          </w:p>
          <w:p w:rsidR="00154E63" w:rsidP="00441372" w14:paraId="34AC8F03" w14:textId="77777777">
            <w:pPr>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140CE6A1" w14:textId="5AF748EB">
            <w:pPr>
              <w:ind w:left="720" w:hanging="720"/>
            </w:pPr>
            <w:r>
              <w:tab/>
            </w:r>
            <w:r w:rsidRPr="0065690F" w:rsidR="00BF7988">
              <w:t xml:space="preserve">CXS 206-1999 General Standard for the Use of Dairy </w:t>
            </w:r>
            <w:r w:rsidRPr="0065690F" w:rsidR="00BF7988">
              <w:t>Terms;</w:t>
            </w:r>
            <w:r w:rsidRPr="0065690F" w:rsidR="00BF7988">
              <w:t xml:space="preserve"> </w:t>
            </w:r>
          </w:p>
          <w:p w:rsidR="006752DC" w:rsidRPr="0065690F" w:rsidP="00441372" w14:paraId="4DF87C30" w14:textId="55BC179F">
            <w:pPr>
              <w:ind w:left="720" w:hanging="720"/>
            </w:pPr>
            <w:r>
              <w:rPr>
                <w:rFonts w:ascii="Arial" w:eastAsia="Arial" w:hAnsi="Arial" w:cs="Arial"/>
              </w:rPr>
              <w:tab/>
            </w:r>
            <w:r w:rsidRPr="0065690F" w:rsidR="00BF7988">
              <w:t xml:space="preserve">CXS 256-1999 Standard for Fat Spreads and Blended </w:t>
            </w:r>
            <w:r w:rsidRPr="0065690F" w:rsidR="00BF7988">
              <w:t>Spreads;</w:t>
            </w:r>
          </w:p>
          <w:p w:rsidR="006752DC" w:rsidRPr="0065690F" w:rsidP="00441372" w14:paraId="50C12523" w14:textId="3F0D3648">
            <w:pPr>
              <w:ind w:left="720" w:hanging="720"/>
            </w:pPr>
            <w:r>
              <w:rPr>
                <w:rFonts w:ascii="Arial" w:eastAsia="Arial" w:hAnsi="Arial" w:cs="Arial"/>
              </w:rPr>
              <w:tab/>
            </w:r>
            <w:r w:rsidRPr="0065690F" w:rsidR="00BF7988">
              <w:t xml:space="preserve">CXS 279-1971 Standard for </w:t>
            </w:r>
            <w:r w:rsidRPr="0065690F" w:rsidR="00BF7988">
              <w:t>Butter;</w:t>
            </w:r>
          </w:p>
          <w:p w:rsidR="006752DC" w:rsidRPr="0065690F" w:rsidP="00441372" w14:paraId="1CBA988B" w14:textId="779BE49B">
            <w:pPr>
              <w:spacing w:after="120"/>
              <w:ind w:left="720" w:hanging="720"/>
            </w:pPr>
            <w:r>
              <w:rPr>
                <w:rFonts w:ascii="Arial" w:eastAsia="Arial" w:hAnsi="Arial" w:cs="Arial"/>
              </w:rPr>
              <w:tab/>
            </w:r>
            <w:r w:rsidRPr="0065690F" w:rsidR="00BF7988">
              <w:t>CXS 288-1976 Standard for Cream and Prepared Creams</w:t>
            </w:r>
            <w:r w:rsidR="00BF7988">
              <w:t>.</w:t>
            </w:r>
          </w:p>
          <w:p w:rsidR="00EA4725" w:rsidRPr="00441372" w:rsidP="00441372" w14:paraId="3D7AC465"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9CD1D80" w14:textId="77777777">
            <w:pPr>
              <w:spacing w:after="120"/>
              <w:ind w:left="720" w:hanging="720"/>
              <w:rPr>
                <w:b/>
              </w:rPr>
            </w:pPr>
            <w:r w:rsidRPr="00441372">
              <w:rPr>
                <w:b/>
              </w:rPr>
              <w:t>[ ]</w:t>
            </w:r>
            <w:r w:rsidRPr="00441372">
              <w:rPr>
                <w:b/>
              </w:rPr>
              <w:tab/>
            </w:r>
            <w:r w:rsidRPr="00441372">
              <w:rPr>
                <w:b/>
              </w:rPr>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3CF183ED" w14:textId="77777777">
            <w:pPr>
              <w:spacing w:after="120"/>
              <w:ind w:left="720" w:hanging="720"/>
              <w:rPr>
                <w:b/>
              </w:rPr>
            </w:pPr>
            <w:r w:rsidRPr="00441372">
              <w:rPr>
                <w:b/>
              </w:rPr>
              <w:t>[ ]</w:t>
            </w:r>
            <w:r w:rsidRPr="00441372">
              <w:rPr>
                <w:b/>
              </w:rPr>
              <w:tab/>
              <w:t>None</w:t>
            </w:r>
          </w:p>
          <w:p w:rsidR="00EA4725" w:rsidRPr="00441372" w:rsidP="00441372" w14:paraId="185EFF6E" w14:textId="77777777">
            <w:pPr>
              <w:spacing w:after="120"/>
              <w:rPr>
                <w:b/>
              </w:rPr>
            </w:pPr>
            <w:r w:rsidRPr="00441372">
              <w:rPr>
                <w:b/>
              </w:rPr>
              <w:t xml:space="preserve">Does this proposed regulation conform to the relevant international standard? </w:t>
            </w:r>
          </w:p>
          <w:p w:rsidR="00EA4725" w:rsidRPr="00441372" w:rsidP="00441372" w14:paraId="0F79DAC2" w14:textId="77777777">
            <w:pPr>
              <w:spacing w:after="120"/>
              <w:rPr>
                <w:b/>
              </w:rPr>
            </w:pPr>
            <w:r w:rsidRPr="00441372">
              <w:rPr>
                <w:b/>
              </w:rPr>
              <w:t>[X] Yes   [ ] No</w:t>
            </w:r>
          </w:p>
          <w:p w:rsidR="00EA4725" w:rsidRPr="00441372" w:rsidP="00441372" w14:paraId="50C9F601" w14:textId="77777777">
            <w:pPr>
              <w:spacing w:after="120"/>
            </w:pPr>
            <w:r w:rsidRPr="00441372">
              <w:rPr>
                <w:b/>
              </w:rPr>
              <w:t>If no, describe, whenever possible, how and why it deviates from the international standard:</w:t>
            </w:r>
            <w:r w:rsidRPr="0065690F">
              <w:t xml:space="preserve"> </w:t>
            </w:r>
          </w:p>
        </w:tc>
      </w:tr>
      <w:tr w14:paraId="3BB1586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05C9E4B" w14:textId="77777777">
            <w:pPr>
              <w:spacing w:before="120" w:after="120"/>
              <w:jc w:val="left"/>
            </w:pPr>
            <w:r w:rsidRPr="00441372">
              <w:rPr>
                <w:b/>
              </w:rPr>
              <w:t>9.</w:t>
            </w:r>
          </w:p>
        </w:tc>
        <w:tc>
          <w:tcPr>
            <w:tcW w:w="8320" w:type="dxa"/>
            <w:tcBorders>
              <w:top w:val="single" w:sz="6" w:space="0" w:color="auto"/>
              <w:bottom w:val="single" w:sz="6" w:space="0" w:color="auto"/>
            </w:tcBorders>
          </w:tcPr>
          <w:p w:rsidR="00154E63" w:rsidP="00154E63" w14:paraId="44230250" w14:textId="77777777">
            <w:pPr>
              <w:spacing w:before="120"/>
            </w:pPr>
            <w:r w:rsidRPr="00441372">
              <w:rPr>
                <w:b/>
              </w:rPr>
              <w:t>Other relevant documents and language(s) in which these are available:</w:t>
            </w:r>
            <w:r w:rsidRPr="0065690F">
              <w:t xml:space="preserve"> </w:t>
            </w:r>
          </w:p>
          <w:p w:rsidR="006752DC" w:rsidRPr="0065690F" w:rsidP="00154E63" w14:paraId="0427E942" w14:textId="1E692E54">
            <w:pPr>
              <w:spacing w:before="120" w:after="120"/>
            </w:pPr>
            <w:r w:rsidRPr="0065690F">
              <w:t>Laws of Ukraine "On State Control over Compliance with Legislation on Food, Feed, Animal by</w:t>
            </w:r>
            <w:r w:rsidR="00154E63">
              <w:noBreakHyphen/>
            </w:r>
            <w:r w:rsidRPr="0065690F">
              <w:t>products, Animal Health and Welfare"; "On Consumer Information on Food"; "On Basic Principles and Requirements for Food Safety and Quality"; "On Milk and Dairy Products";</w:t>
            </w:r>
            <w:r w:rsidR="00154E63">
              <w:t xml:space="preserve"> </w:t>
            </w:r>
            <w:r w:rsidRPr="0065690F">
              <w:t>Regulation (EU) No 1308/2013 of the European Parliament and of the Council of 17</w:t>
            </w:r>
            <w:r w:rsidR="00154E63">
              <w:t> </w:t>
            </w:r>
            <w:r w:rsidRPr="0065690F">
              <w:t>December 2013 establishing a common organisation of the markets in agricultural products and repealing Council Regulations (EEC) No 922/72, (EEC) No 234/79, (EC)</w:t>
            </w:r>
            <w:r w:rsidR="00154E63">
              <w:t> </w:t>
            </w:r>
            <w:r w:rsidRPr="0065690F">
              <w:t>No</w:t>
            </w:r>
            <w:r w:rsidR="00154E63">
              <w:t> </w:t>
            </w:r>
            <w:r w:rsidRPr="0065690F">
              <w:t>1037/2001 and (EC) No 1234/2007</w:t>
            </w:r>
            <w:r w:rsidR="00154E63">
              <w:t>.</w:t>
            </w:r>
          </w:p>
          <w:p w:rsidR="006752DC" w:rsidRPr="0065690F" w:rsidP="00154E63" w14:paraId="465B67FE" w14:textId="72209393">
            <w:pPr>
              <w:spacing w:after="120"/>
            </w:pPr>
            <w:r w:rsidRPr="0065690F">
              <w:t>Commission Regulation (EC) No 445/2007 of 23 April 2007 laying down certain detailed rules for the application of Council Regulation (EC) No 2991/94 laying down standards for spreadable fats and of Council Regulation (EEC) No 1898/87 on the protection of designations used in the marketing of milk and milk products;</w:t>
            </w:r>
            <w:r w:rsidR="00154E63">
              <w:t xml:space="preserve"> </w:t>
            </w:r>
            <w:r w:rsidRPr="0065690F">
              <w:t>2010/791/EU: Commission Decision of 20 December 2010 listing the products referred to in the second subparagraph of point III(1) of Annex XII to Council Regulation (EC)</w:t>
            </w:r>
            <w:r w:rsidR="00154E63">
              <w:t> </w:t>
            </w:r>
            <w:r w:rsidRPr="0065690F">
              <w:t>No</w:t>
            </w:r>
            <w:r w:rsidR="00154E63">
              <w:t> </w:t>
            </w:r>
            <w:r w:rsidRPr="0065690F">
              <w:t>1234/2007.</w:t>
            </w:r>
            <w:r w:rsidRPr="0065690F">
              <w:rPr>
                <w:bCs/>
              </w:rPr>
              <w:t xml:space="preserve"> </w:t>
            </w:r>
          </w:p>
        </w:tc>
      </w:tr>
      <w:tr w14:paraId="431E7A9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D998585"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5A3FCD6"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19 January 2026</w:t>
            </w:r>
          </w:p>
          <w:p w:rsidR="00EA4725" w:rsidRPr="00441372" w:rsidP="00441372" w14:paraId="1F275617"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24 March 2026</w:t>
            </w:r>
          </w:p>
        </w:tc>
      </w:tr>
      <w:tr w14:paraId="626E59C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BF7988" w14:paraId="03528CBD" w14:textId="77777777">
            <w:pPr>
              <w:keepNext/>
              <w:keepLines/>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BF7988" w14:paraId="10EDEEE0" w14:textId="77777777">
            <w:pPr>
              <w:keepNext/>
              <w:keepLines/>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1 January 2029</w:t>
            </w:r>
          </w:p>
          <w:p w:rsidR="00EA4725" w:rsidRPr="00441372" w:rsidP="00BF7988" w14:paraId="12F1D468" w14:textId="77777777">
            <w:pPr>
              <w:keepNext/>
              <w:keepLines/>
              <w:spacing w:after="120"/>
              <w:ind w:left="607" w:hanging="607"/>
              <w:rPr>
                <w:b/>
              </w:rPr>
            </w:pPr>
            <w:r w:rsidRPr="00441372">
              <w:rPr>
                <w:b/>
              </w:rPr>
              <w:t>[ ]</w:t>
            </w:r>
            <w:r w:rsidRPr="00441372">
              <w:rPr>
                <w:b/>
              </w:rPr>
              <w:tab/>
              <w:t>Trade facilitating measure</w:t>
            </w:r>
            <w:r w:rsidRPr="0065690F">
              <w:t xml:space="preserve"> </w:t>
            </w:r>
          </w:p>
        </w:tc>
      </w:tr>
      <w:tr w14:paraId="6E72142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E76B90D"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6BA6036F" w14:textId="77777777">
            <w:pPr>
              <w:spacing w:before="120" w:after="120"/>
            </w:pPr>
            <w:r w:rsidRPr="00441372">
              <w:rPr>
                <w:b/>
              </w:rPr>
              <w:t xml:space="preserve">Final date for comments: [X] </w:t>
            </w:r>
            <w:r w:rsidRPr="00441372">
              <w:rPr>
                <w:b/>
              </w:rPr>
              <w:t xml:space="preserve">Sixty days from the date of circulation of the </w:t>
            </w:r>
            <w:r w:rsidRPr="00441372">
              <w:rPr>
                <w:b/>
              </w:rPr>
              <w:t xml:space="preserve">notification and/or </w:t>
            </w:r>
            <w:r w:rsidRPr="00441372">
              <w:rPr>
                <w:b/>
                <w:i/>
              </w:rPr>
              <w:t>(dd/mm/yy)</w:t>
            </w:r>
            <w:r w:rsidRPr="00441372">
              <w:rPr>
                <w:b/>
              </w:rPr>
              <w:t>:</w:t>
            </w:r>
            <w:r w:rsidRPr="0065690F">
              <w:t xml:space="preserve"> 31 May 2026</w:t>
            </w:r>
          </w:p>
          <w:p w:rsidR="00EA4725" w:rsidRPr="00441372" w:rsidP="00441372" w14:paraId="5ADE9FC0"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6752DC" w:rsidRPr="0065690F" w:rsidP="00441372" w14:paraId="29A36E48" w14:textId="77777777">
            <w:r w:rsidRPr="0065690F">
              <w:t>Secretariat of the Cabinet of Ministers of Ukraine</w:t>
            </w:r>
          </w:p>
          <w:p w:rsidR="006752DC" w:rsidRPr="0065690F" w:rsidP="00441372" w14:paraId="7DCA7859" w14:textId="77777777">
            <w:r w:rsidRPr="0065690F">
              <w:t>Department of International Trade Policy</w:t>
            </w:r>
          </w:p>
          <w:p w:rsidR="006752DC" w:rsidRPr="0065690F" w:rsidP="00441372" w14:paraId="5B77F760" w14:textId="77777777">
            <w:r w:rsidRPr="0065690F">
              <w:t>12/2 Hrushevskoho Str.</w:t>
            </w:r>
          </w:p>
          <w:p w:rsidR="006752DC" w:rsidRPr="0065690F" w:rsidP="00441372" w14:paraId="245A0042" w14:textId="77777777">
            <w:r w:rsidRPr="0065690F">
              <w:t>Kyiv 01008</w:t>
            </w:r>
          </w:p>
          <w:p w:rsidR="006752DC" w:rsidRPr="0065690F" w:rsidP="00441372" w14:paraId="2BC8AA69" w14:textId="77777777">
            <w:r w:rsidRPr="0065690F">
              <w:t>Tel: +(38 044) 256 6507</w:t>
            </w:r>
          </w:p>
          <w:p w:rsidR="006752DC" w:rsidRPr="0065690F" w:rsidP="00441372" w14:paraId="4C3E4E18" w14:textId="77777777">
            <w:r w:rsidRPr="0065690F">
              <w:t xml:space="preserve">Email: </w:t>
            </w:r>
            <w:hyperlink r:id="rId7" w:history="1">
              <w:r w:rsidRPr="0065690F">
                <w:rPr>
                  <w:color w:val="0000FF"/>
                  <w:u w:val="single"/>
                </w:rPr>
                <w:t>ep@kmu.gov.ua</w:t>
              </w:r>
            </w:hyperlink>
          </w:p>
          <w:p w:rsidR="006752DC" w:rsidRPr="0065690F" w:rsidP="00441372" w14:paraId="0D46C14B" w14:textId="77777777">
            <w:pPr>
              <w:spacing w:after="120"/>
            </w:pPr>
            <w:r w:rsidRPr="0065690F">
              <w:t xml:space="preserve">Website: </w:t>
            </w:r>
            <w:hyperlink r:id="rId8" w:history="1">
              <w:r w:rsidRPr="0065690F">
                <w:rPr>
                  <w:color w:val="0000FF"/>
                  <w:u w:val="single"/>
                </w:rPr>
                <w:t>https://www.kmu.gov.ua/</w:t>
              </w:r>
            </w:hyperlink>
          </w:p>
        </w:tc>
      </w:tr>
      <w:tr w14:paraId="7FD5BD85" w14:textId="77777777" w:rsidTr="00F3021D">
        <w:tblPrEx>
          <w:tblW w:w="5000" w:type="pct"/>
          <w:tblLayout w:type="fixed"/>
          <w:tblLook w:val="0000"/>
        </w:tblPrEx>
        <w:tc>
          <w:tcPr>
            <w:tcW w:w="707" w:type="dxa"/>
            <w:tcBorders>
              <w:top w:val="single" w:sz="6" w:space="0" w:color="auto"/>
            </w:tcBorders>
          </w:tcPr>
          <w:p w:rsidR="00EA4725" w:rsidRPr="00441372" w:rsidP="00F3021D" w14:paraId="297C78C2"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7317ABA" w14:textId="77777777">
            <w:pPr>
              <w:keepNext/>
              <w:keepLines/>
              <w:spacing w:before="120" w:after="120"/>
              <w:rPr>
                <w:b/>
              </w:rPr>
            </w:pPr>
            <w:r w:rsidRPr="00441372">
              <w:rPr>
                <w:b/>
              </w:rPr>
              <w:t xml:space="preserve">Text(s) available from: [X] National Notification Authority, [X] </w:t>
            </w:r>
            <w:r w:rsidRPr="00441372">
              <w:rPr>
                <w:b/>
              </w:rPr>
              <w:t>National Enquiry Point. Address, fax number and e-mail address (if available) of other body:</w:t>
            </w:r>
            <w:r w:rsidRPr="0065690F">
              <w:rPr>
                <w:bCs/>
              </w:rPr>
              <w:t xml:space="preserve"> </w:t>
            </w:r>
          </w:p>
          <w:p w:rsidR="00EA4725" w:rsidRPr="0065690F" w:rsidP="00F3021D" w14:paraId="303DF9A7" w14:textId="77777777">
            <w:pPr>
              <w:keepNext/>
              <w:keepLines/>
              <w:rPr>
                <w:bCs/>
              </w:rPr>
            </w:pPr>
            <w:r w:rsidRPr="0065690F">
              <w:rPr>
                <w:bCs/>
              </w:rPr>
              <w:t>Secretariat of the Cabinet of Ministers of Ukraine</w:t>
            </w:r>
          </w:p>
          <w:p w:rsidR="00EA4725" w:rsidRPr="0065690F" w:rsidP="00F3021D" w14:paraId="549F4B77" w14:textId="77777777">
            <w:pPr>
              <w:keepNext/>
              <w:keepLines/>
              <w:rPr>
                <w:bCs/>
              </w:rPr>
            </w:pPr>
            <w:r w:rsidRPr="0065690F">
              <w:rPr>
                <w:bCs/>
              </w:rPr>
              <w:t>Department of International Trade Policy</w:t>
            </w:r>
          </w:p>
          <w:p w:rsidR="00EA4725" w:rsidRPr="0065690F" w:rsidP="00F3021D" w14:paraId="7E1EFF39" w14:textId="77777777">
            <w:pPr>
              <w:keepNext/>
              <w:keepLines/>
              <w:rPr>
                <w:bCs/>
              </w:rPr>
            </w:pPr>
            <w:r w:rsidRPr="0065690F">
              <w:rPr>
                <w:bCs/>
              </w:rPr>
              <w:t>12/2 Hrushevskoho Str.</w:t>
            </w:r>
          </w:p>
          <w:p w:rsidR="00EA4725" w:rsidRPr="0065690F" w:rsidP="00F3021D" w14:paraId="06323C99" w14:textId="77777777">
            <w:pPr>
              <w:keepNext/>
              <w:keepLines/>
              <w:rPr>
                <w:bCs/>
              </w:rPr>
            </w:pPr>
            <w:r w:rsidRPr="0065690F">
              <w:rPr>
                <w:bCs/>
              </w:rPr>
              <w:t>Kyiv 01008</w:t>
            </w:r>
          </w:p>
          <w:p w:rsidR="00EA4725" w:rsidRPr="0065690F" w:rsidP="00F3021D" w14:paraId="504B7C0B" w14:textId="77777777">
            <w:pPr>
              <w:keepNext/>
              <w:keepLines/>
              <w:rPr>
                <w:bCs/>
              </w:rPr>
            </w:pPr>
            <w:r w:rsidRPr="0065690F">
              <w:rPr>
                <w:bCs/>
              </w:rPr>
              <w:t>Tel: +(38 044) 256 6507</w:t>
            </w:r>
          </w:p>
          <w:p w:rsidR="00EA4725" w:rsidRPr="0065690F" w:rsidP="00F3021D" w14:paraId="7AE29041" w14:textId="77777777">
            <w:pPr>
              <w:keepNext/>
              <w:keepLines/>
              <w:rPr>
                <w:bCs/>
              </w:rPr>
            </w:pPr>
            <w:r w:rsidRPr="0065690F">
              <w:rPr>
                <w:bCs/>
              </w:rPr>
              <w:t xml:space="preserve">Email: </w:t>
            </w:r>
            <w:hyperlink r:id="rId7" w:history="1">
              <w:r w:rsidRPr="0065690F">
                <w:rPr>
                  <w:bCs/>
                  <w:color w:val="0000FF"/>
                  <w:u w:val="single"/>
                </w:rPr>
                <w:t>ep@kmu.gov.ua</w:t>
              </w:r>
            </w:hyperlink>
          </w:p>
          <w:p w:rsidR="00EA4725" w:rsidRPr="0065690F" w:rsidP="00F3021D" w14:paraId="60C4FAC8" w14:textId="77777777">
            <w:pPr>
              <w:keepNext/>
              <w:keepLines/>
              <w:spacing w:after="120"/>
              <w:rPr>
                <w:bCs/>
              </w:rPr>
            </w:pPr>
            <w:r w:rsidRPr="0065690F">
              <w:rPr>
                <w:bCs/>
              </w:rPr>
              <w:t xml:space="preserve">Website: </w:t>
            </w:r>
            <w:hyperlink r:id="rId8" w:history="1">
              <w:r w:rsidRPr="0065690F">
                <w:rPr>
                  <w:bCs/>
                  <w:color w:val="0000FF"/>
                  <w:u w:val="single"/>
                </w:rPr>
                <w:t>https://www.kmu.gov.ua/</w:t>
              </w:r>
            </w:hyperlink>
          </w:p>
        </w:tc>
      </w:tr>
    </w:tbl>
    <w:p w:rsidR="007141CF" w:rsidRPr="00441372" w:rsidP="00441372" w14:paraId="45D4829D" w14:textId="77777777"/>
    <w:sectPr w:rsidSect="00BF7988">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F7988" w:rsidP="00BF7988" w14:paraId="2A8FF355" w14:textId="0E19380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F7988" w:rsidP="00BF7988" w14:paraId="3939A629" w14:textId="66C88B6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01EE19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7988" w:rsidRPr="00BF7988" w:rsidP="00BF7988" w14:paraId="6D9F5903" w14:textId="77777777">
    <w:pPr>
      <w:pStyle w:val="Header"/>
      <w:pBdr>
        <w:bottom w:val="single" w:sz="4" w:space="1" w:color="auto"/>
      </w:pBdr>
      <w:tabs>
        <w:tab w:val="clear" w:pos="4513"/>
        <w:tab w:val="clear" w:pos="9027"/>
      </w:tabs>
      <w:jc w:val="center"/>
    </w:pPr>
    <w:r w:rsidRPr="00BF7988">
      <w:t>G/SPS/N/UKR/262</w:t>
    </w:r>
  </w:p>
  <w:p w:rsidR="00BF7988" w:rsidRPr="00BF7988" w:rsidP="00BF7988" w14:paraId="088EBD13" w14:textId="77777777">
    <w:pPr>
      <w:pStyle w:val="Header"/>
      <w:pBdr>
        <w:bottom w:val="single" w:sz="4" w:space="1" w:color="auto"/>
      </w:pBdr>
      <w:tabs>
        <w:tab w:val="clear" w:pos="4513"/>
        <w:tab w:val="clear" w:pos="9027"/>
      </w:tabs>
      <w:jc w:val="center"/>
    </w:pPr>
  </w:p>
  <w:p w:rsidR="00BF7988" w:rsidRPr="00BF7988" w:rsidP="00BF7988" w14:paraId="24630429" w14:textId="1526B231">
    <w:pPr>
      <w:pStyle w:val="Header"/>
      <w:pBdr>
        <w:bottom w:val="single" w:sz="4" w:space="1" w:color="auto"/>
      </w:pBdr>
      <w:tabs>
        <w:tab w:val="clear" w:pos="4513"/>
        <w:tab w:val="clear" w:pos="9027"/>
      </w:tabs>
      <w:jc w:val="center"/>
    </w:pPr>
    <w:r w:rsidRPr="00BF7988">
      <w:t xml:space="preserve">- </w:t>
    </w:r>
    <w:r w:rsidRPr="00BF7988">
      <w:fldChar w:fldCharType="begin"/>
    </w:r>
    <w:r w:rsidRPr="00BF7988">
      <w:instrText xml:space="preserve"> PAGE </w:instrText>
    </w:r>
    <w:r w:rsidRPr="00BF7988">
      <w:fldChar w:fldCharType="separate"/>
    </w:r>
    <w:r w:rsidRPr="00BF7988">
      <w:t>2</w:t>
    </w:r>
    <w:r w:rsidRPr="00BF7988">
      <w:fldChar w:fldCharType="end"/>
    </w:r>
    <w:r w:rsidRPr="00BF7988">
      <w:t xml:space="preserve"> -</w:t>
    </w:r>
  </w:p>
  <w:p w:rsidR="00EA4725" w:rsidRPr="00BF7988" w:rsidP="00BF7988" w14:paraId="1E054CF1" w14:textId="665D4D1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7988" w:rsidRPr="00BF7988" w:rsidP="00BF7988" w14:paraId="20175BB9" w14:textId="77777777">
    <w:pPr>
      <w:pStyle w:val="Header"/>
      <w:pBdr>
        <w:bottom w:val="single" w:sz="4" w:space="1" w:color="auto"/>
      </w:pBdr>
      <w:tabs>
        <w:tab w:val="clear" w:pos="4513"/>
        <w:tab w:val="clear" w:pos="9027"/>
      </w:tabs>
      <w:jc w:val="center"/>
    </w:pPr>
    <w:r w:rsidRPr="00BF7988">
      <w:t>G/SPS/N/UKR/262</w:t>
    </w:r>
  </w:p>
  <w:p w:rsidR="00BF7988" w:rsidRPr="00BF7988" w:rsidP="00BF7988" w14:paraId="516337B7" w14:textId="77777777">
    <w:pPr>
      <w:pStyle w:val="Header"/>
      <w:pBdr>
        <w:bottom w:val="single" w:sz="4" w:space="1" w:color="auto"/>
      </w:pBdr>
      <w:tabs>
        <w:tab w:val="clear" w:pos="4513"/>
        <w:tab w:val="clear" w:pos="9027"/>
      </w:tabs>
      <w:jc w:val="center"/>
    </w:pPr>
  </w:p>
  <w:p w:rsidR="00BF7988" w:rsidRPr="00BF7988" w:rsidP="00BF7988" w14:paraId="597340B4" w14:textId="3B268FB0">
    <w:pPr>
      <w:pStyle w:val="Header"/>
      <w:pBdr>
        <w:bottom w:val="single" w:sz="4" w:space="1" w:color="auto"/>
      </w:pBdr>
      <w:tabs>
        <w:tab w:val="clear" w:pos="4513"/>
        <w:tab w:val="clear" w:pos="9027"/>
      </w:tabs>
      <w:jc w:val="center"/>
    </w:pPr>
    <w:r w:rsidRPr="00BF7988">
      <w:t xml:space="preserve">- </w:t>
    </w:r>
    <w:r w:rsidRPr="00BF7988">
      <w:fldChar w:fldCharType="begin"/>
    </w:r>
    <w:r w:rsidRPr="00BF7988">
      <w:instrText xml:space="preserve"> PAGE </w:instrText>
    </w:r>
    <w:r w:rsidRPr="00BF7988">
      <w:fldChar w:fldCharType="separate"/>
    </w:r>
    <w:r w:rsidRPr="00BF7988">
      <w:t>3</w:t>
    </w:r>
    <w:r w:rsidRPr="00BF7988">
      <w:fldChar w:fldCharType="end"/>
    </w:r>
    <w:r w:rsidRPr="00BF7988">
      <w:t xml:space="preserve"> -</w:t>
    </w:r>
  </w:p>
  <w:p w:rsidR="00EA4725" w:rsidRPr="00BF7988" w:rsidP="00BF7988" w14:paraId="33DBE798" w14:textId="7886763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5599F11"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ACE176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F63DE72" w14:textId="726225AB">
          <w:pPr>
            <w:jc w:val="right"/>
            <w:rPr>
              <w:b/>
              <w:color w:val="FF0000"/>
              <w:szCs w:val="16"/>
            </w:rPr>
          </w:pPr>
          <w:r>
            <w:rPr>
              <w:b/>
              <w:color w:val="FF0000"/>
              <w:szCs w:val="16"/>
            </w:rPr>
            <w:t xml:space="preserve"> </w:t>
          </w:r>
        </w:p>
      </w:tc>
    </w:tr>
    <w:bookmarkEnd w:id="0"/>
    <w:tr w14:paraId="6AB4CC36"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A383F7E" w14:textId="6998A444">
          <w:pPr>
            <w:jc w:val="left"/>
          </w:pPr>
          <w:r>
            <w:rPr>
              <w:noProof/>
              <w:lang w:eastAsia="en-GB"/>
            </w:rPr>
            <w:drawing>
              <wp:inline distT="0" distB="0" distL="0" distR="0">
                <wp:extent cx="2400300" cy="71310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310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1AE8A954" w14:textId="77777777">
          <w:pPr>
            <w:jc w:val="right"/>
            <w:rPr>
              <w:b/>
              <w:szCs w:val="16"/>
            </w:rPr>
          </w:pPr>
        </w:p>
      </w:tc>
    </w:tr>
    <w:tr w14:paraId="380777F9"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50B2582" w14:textId="77777777">
          <w:pPr>
            <w:jc w:val="left"/>
            <w:rPr>
              <w:noProof/>
              <w:lang w:eastAsia="en-GB"/>
            </w:rPr>
          </w:pPr>
        </w:p>
      </w:tc>
      <w:tc>
        <w:tcPr>
          <w:tcW w:w="5448" w:type="dxa"/>
          <w:gridSpan w:val="2"/>
          <w:shd w:val="clear" w:color="auto" w:fill="FFFFFF"/>
          <w:tcMar>
            <w:left w:w="108" w:type="dxa"/>
            <w:right w:w="108" w:type="dxa"/>
          </w:tcMar>
        </w:tcPr>
        <w:p w:rsidR="00BF7988" w:rsidP="00656ABC" w14:paraId="6ACAD514" w14:textId="77777777">
          <w:pPr>
            <w:jc w:val="right"/>
            <w:rPr>
              <w:b/>
              <w:szCs w:val="16"/>
            </w:rPr>
          </w:pPr>
          <w:bookmarkStart w:id="1" w:name="bmkSymbols"/>
          <w:r>
            <w:rPr>
              <w:b/>
              <w:szCs w:val="16"/>
            </w:rPr>
            <w:t>G/SPS/N/UKR/262</w:t>
          </w:r>
        </w:p>
        <w:bookmarkEnd w:id="1"/>
        <w:p w:rsidR="00656ABC" w:rsidRPr="00EA4725" w:rsidP="00656ABC" w14:paraId="3E0745A4" w14:textId="252A8206">
          <w:pPr>
            <w:jc w:val="right"/>
            <w:rPr>
              <w:b/>
              <w:szCs w:val="16"/>
            </w:rPr>
          </w:pPr>
        </w:p>
      </w:tc>
    </w:tr>
    <w:tr w14:paraId="63A45A40"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1926BAB" w14:textId="77777777"/>
      </w:tc>
      <w:tc>
        <w:tcPr>
          <w:tcW w:w="5448" w:type="dxa"/>
          <w:gridSpan w:val="2"/>
          <w:shd w:val="clear" w:color="auto" w:fill="FFFFFF"/>
          <w:tcMar>
            <w:left w:w="108" w:type="dxa"/>
            <w:right w:w="108" w:type="dxa"/>
          </w:tcMar>
          <w:vAlign w:val="center"/>
        </w:tcPr>
        <w:p w:rsidR="00ED54E0" w:rsidRPr="00EA4725" w:rsidP="00422B6F" w14:paraId="39393B4A" w14:textId="77777777">
          <w:pPr>
            <w:jc w:val="right"/>
            <w:rPr>
              <w:szCs w:val="16"/>
            </w:rPr>
          </w:pPr>
          <w:bookmarkStart w:id="2" w:name="spsDateDistribution"/>
          <w:bookmarkStart w:id="3" w:name="bmkDate"/>
          <w:bookmarkEnd w:id="2"/>
          <w:r w:rsidRPr="00EA4725">
            <w:rPr>
              <w:szCs w:val="16"/>
            </w:rPr>
            <w:t>1 April 2026</w:t>
          </w:r>
          <w:bookmarkEnd w:id="3"/>
        </w:p>
      </w:tc>
    </w:tr>
    <w:tr w14:paraId="53E3C36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3273752" w14:textId="77777777">
          <w:pPr>
            <w:jc w:val="left"/>
            <w:rPr>
              <w:b/>
            </w:rPr>
          </w:pPr>
          <w:bookmarkStart w:id="4" w:name="bmkSerial"/>
          <w:r>
            <w:rPr>
              <w:rFonts w:ascii="Verdana" w:eastAsia="Verdana" w:hAnsi="Verdana" w:cs="Verdana"/>
              <w:b w:val="0"/>
              <w:color w:val="FF0000"/>
              <w:sz w:val="18"/>
            </w:rPr>
            <w:t>(26-2605)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282181D"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064B5E56"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3CC79CC" w14:textId="3B8A11D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669721C" w14:textId="3A561FC0">
          <w:pPr>
            <w:jc w:val="right"/>
            <w:rPr>
              <w:bCs/>
              <w:szCs w:val="18"/>
            </w:rPr>
          </w:pPr>
          <w:bookmarkStart w:id="7" w:name="bmkLanguage"/>
          <w:r>
            <w:rPr>
              <w:bCs/>
              <w:szCs w:val="18"/>
            </w:rPr>
            <w:t>Original: English</w:t>
          </w:r>
          <w:bookmarkEnd w:id="7"/>
        </w:p>
      </w:tc>
    </w:tr>
  </w:tbl>
  <w:p w:rsidR="00ED54E0" w:rsidRPr="00441372" w14:paraId="146ECBA2" w14:textId="0B0FC5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86831202">
    <w:abstractNumId w:val="9"/>
  </w:num>
  <w:num w:numId="2" w16cid:durableId="449470051">
    <w:abstractNumId w:val="7"/>
  </w:num>
  <w:num w:numId="3" w16cid:durableId="232862850">
    <w:abstractNumId w:val="6"/>
  </w:num>
  <w:num w:numId="4" w16cid:durableId="1190147444">
    <w:abstractNumId w:val="5"/>
  </w:num>
  <w:num w:numId="5" w16cid:durableId="1748335197">
    <w:abstractNumId w:val="4"/>
  </w:num>
  <w:num w:numId="6" w16cid:durableId="1959221606">
    <w:abstractNumId w:val="12"/>
  </w:num>
  <w:num w:numId="7" w16cid:durableId="1396927214">
    <w:abstractNumId w:val="11"/>
  </w:num>
  <w:num w:numId="8" w16cid:durableId="87508711">
    <w:abstractNumId w:val="10"/>
  </w:num>
  <w:num w:numId="9" w16cid:durableId="17578220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0899934">
    <w:abstractNumId w:val="13"/>
  </w:num>
  <w:num w:numId="11" w16cid:durableId="1409112989">
    <w:abstractNumId w:val="8"/>
  </w:num>
  <w:num w:numId="12" w16cid:durableId="1351952046">
    <w:abstractNumId w:val="3"/>
  </w:num>
  <w:num w:numId="13" w16cid:durableId="1520464188">
    <w:abstractNumId w:val="2"/>
  </w:num>
  <w:num w:numId="14" w16cid:durableId="2059551349">
    <w:abstractNumId w:val="1"/>
  </w:num>
  <w:num w:numId="15" w16cid:durableId="1287542167">
    <w:abstractNumId w:val="0"/>
  </w:num>
  <w:num w:numId="16" w16cid:durableId="9469344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4E63"/>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201D"/>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752DC"/>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AF2CDE"/>
    <w:rsid w:val="00B00276"/>
    <w:rsid w:val="00B068FE"/>
    <w:rsid w:val="00B230EC"/>
    <w:rsid w:val="00B367FB"/>
    <w:rsid w:val="00B52738"/>
    <w:rsid w:val="00B56EDC"/>
    <w:rsid w:val="00B94A75"/>
    <w:rsid w:val="00BB1F84"/>
    <w:rsid w:val="00BC035A"/>
    <w:rsid w:val="00BE5468"/>
    <w:rsid w:val="00BF798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463BBB"/>
  <w15:docId w15:val="{DBE1BC46-3D48-4EEB-BE7E-68D6DD11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zakon.rada.gov.ua/laws/show/z0318-26" TargetMode="External" /><Relationship Id="rId6" Type="http://schemas.openxmlformats.org/officeDocument/2006/relationships/hyperlink" Target="https://members.wto.org/crnattachments/2026/SPS/UKR/26_01803_00_x.pdf" TargetMode="External" /><Relationship Id="rId7" Type="http://schemas.openxmlformats.org/officeDocument/2006/relationships/hyperlink" Target="mailto:ep@kmu.gov.ua" TargetMode="External" /><Relationship Id="rId8" Type="http://schemas.openxmlformats.org/officeDocument/2006/relationships/hyperlink" Target="https://www.kmu.gov.u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3527fd91-4807-4585-8a9b-b6dcefb3bd69</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3BBF8267-468E-4020-AB0C-87D0CAE5430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1023</Words>
  <Characters>5801</Characters>
  <Application>Microsoft Office Word</Application>
  <DocSecurity>0</DocSecurity>
  <Lines>123</Lines>
  <Paragraphs>86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Schmitt, Celine</dc:creator>
  <dc:description>LDIMD - DTU</dc:description>
  <cp:lastModifiedBy>Schmitt, Celine</cp:lastModifiedBy>
  <cp:revision>3</cp:revision>
  <dcterms:created xsi:type="dcterms:W3CDTF">2026-04-01T11:01:00Z</dcterms:created>
  <dcterms:modified xsi:type="dcterms:W3CDTF">2026-04-01T11:02:00Z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G/SPS/N/UKR/262</vt:lpwstr>
  </property>
  <property fmtid="{D5CDD505-2E9C-101B-9397-08002B2CF9AE}" pid="3" name="TitusGUID">
    <vt:lpwstr>3527fd91-4807-4585-8a9b-b6dcefb3bd69</vt:lpwstr>
  </property>
  <property fmtid="{D5CDD505-2E9C-101B-9397-08002B2CF9AE}" pid="4" name="WTOCLASSIFICATION">
    <vt:lpwstr>PUBLIC</vt:lpwstr>
  </property>
</Properties>
</file>