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269CE8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A0946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245E7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48E42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D64AB3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FC8F6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D06DB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0D998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E18CB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B3562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FBDB4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Fruto fresco de mango (</w:t>
            </w:r>
            <w:r w:rsidRPr="00A834A1">
              <w:rPr>
                <w:i/>
                <w:iCs/>
              </w:rPr>
              <w:t>Mangifera indica</w:t>
            </w:r>
            <w:r w:rsidRPr="00A834A1">
              <w:t>)</w:t>
            </w:r>
          </w:p>
        </w:tc>
      </w:tr>
      <w:tr w14:paraId="473A1E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56EA3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647ED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F6230A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4F0715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6695CD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A1CE7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7BAC1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154-2026-IPSA,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fruto fresco de mango (</w:t>
            </w:r>
            <w:r w:rsidRPr="00A834A1">
              <w:rPr>
                <w:i/>
                <w:iCs/>
              </w:rPr>
              <w:t>Mangifera indica</w:t>
            </w:r>
            <w:r w:rsidRPr="00A834A1">
              <w:t>)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884B80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https://members.wto.org/crnattachments/2026/SPS/NIC/26_01711_00_s.pdf</w:t>
              </w:r>
            </w:hyperlink>
          </w:p>
        </w:tc>
      </w:tr>
      <w:tr w14:paraId="024BAE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FB533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B5542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fruto fresco de mango (</w:t>
            </w:r>
            <w:r w:rsidRPr="00A834A1">
              <w:rPr>
                <w:i/>
                <w:iCs/>
              </w:rPr>
              <w:t>Mangifera indica</w:t>
            </w:r>
            <w:r w:rsidRPr="00A834A1">
              <w:t>) origen Costa Rica.</w:t>
            </w:r>
          </w:p>
          <w:p w:rsidR="00F53C5E" w:rsidRPr="00A834A1" w:rsidP="002A0E6B" w14:paraId="2E695154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origen, e indicar en la declaración adicional que el producto vegetal ha sido inspeccionado oficialmente y encontrado libre de: </w:t>
            </w:r>
            <w:r w:rsidRPr="00A834A1">
              <w:rPr>
                <w:i/>
                <w:iCs/>
              </w:rPr>
              <w:t>Aulacaspis tubercularis</w:t>
            </w:r>
            <w:r w:rsidRPr="00A834A1">
              <w:t>;</w:t>
            </w:r>
          </w:p>
          <w:p w:rsidR="00F53C5E" w:rsidRPr="00A834A1" w:rsidP="002A0E6B" w14:paraId="1961C71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F53C5E" w:rsidRPr="00A834A1" w:rsidP="00DA2000" w14:paraId="57200424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BBB2E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7D9A2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8FC66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003374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E2208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07C92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1BC56F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1607F3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A0E6B" w14:paraId="7DFC6F9C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852BAB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8D0FE6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4BD8B8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69F155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13D13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6D468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53C5E" w:rsidRPr="00A834A1" w:rsidP="002A0E6B" w14:paraId="7CC5899C" w14:textId="53806BED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7954496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33D2F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30CDE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557188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7E076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900EB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92564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F04D80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89388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34FD5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E9066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mayo de 2026</w:t>
            </w:r>
          </w:p>
          <w:p w:rsidR="00B91FF3" w:rsidRPr="00DA2000" w:rsidP="00DA2000" w14:paraId="56A7253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53C5E" w:rsidRPr="00A834A1" w:rsidP="00DA2000" w14:paraId="654B5E4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F53C5E" w:rsidRPr="00A834A1" w:rsidP="00DA2000" w14:paraId="176BFB6C" w14:textId="77777777">
            <w:pPr>
              <w:keepNext/>
            </w:pPr>
            <w:r w:rsidRPr="00A834A1">
              <w:t>Oficina de Información y Notificación</w:t>
            </w:r>
          </w:p>
          <w:p w:rsidR="00F53C5E" w:rsidRPr="00A834A1" w:rsidP="00DA2000" w14:paraId="249911DD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F53C5E" w:rsidRPr="00A834A1" w:rsidP="00DA2000" w14:paraId="1F4F0488" w14:textId="77777777">
            <w:pPr>
              <w:keepNext/>
            </w:pPr>
            <w:r w:rsidRPr="00A834A1">
              <w:t>Managua</w:t>
            </w:r>
          </w:p>
          <w:p w:rsidR="00F53C5E" w:rsidRPr="00A834A1" w:rsidP="00DA2000" w14:paraId="356DA68E" w14:textId="77777777">
            <w:pPr>
              <w:keepNext/>
            </w:pPr>
            <w:r w:rsidRPr="00A834A1">
              <w:t>Tel: +(505) 8395 3300, Ext.: 1472, 1470</w:t>
            </w:r>
          </w:p>
          <w:p w:rsidR="00F53C5E" w:rsidRPr="00A834A1" w:rsidP="00DA2000" w14:paraId="4A9B648F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53C5E" w:rsidRPr="002A0E6B" w:rsidP="00DA2000" w14:paraId="466DAD06" w14:textId="77777777">
            <w:pPr>
              <w:keepNext/>
              <w:spacing w:after="120"/>
              <w:rPr>
                <w:lang w:val="en-GB"/>
              </w:rPr>
            </w:pPr>
            <w:r w:rsidRPr="002A0E6B">
              <w:rPr>
                <w:lang w:val="en-GB"/>
              </w:rPr>
              <w:t xml:space="preserve">Sitio web: </w:t>
            </w:r>
            <w:hyperlink r:id="rId7" w:history="1">
              <w:r w:rsidRPr="002A0E6B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528C48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EE1235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E15254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53C5E" w:rsidRPr="00A834A1" w:rsidP="000D29D0" w14:paraId="7C432359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F53C5E" w:rsidRPr="00A834A1" w:rsidP="000D29D0" w14:paraId="36B00D63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F53C5E" w:rsidRPr="00A834A1" w:rsidP="000D29D0" w14:paraId="1AFE52C7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F53C5E" w:rsidRPr="00A834A1" w:rsidP="000D29D0" w14:paraId="29BA5E88" w14:textId="77777777">
            <w:pPr>
              <w:keepNext/>
              <w:keepLines/>
            </w:pPr>
            <w:r w:rsidRPr="00A834A1">
              <w:t>Managua</w:t>
            </w:r>
          </w:p>
          <w:p w:rsidR="00F53C5E" w:rsidRPr="00A834A1" w:rsidP="000D29D0" w14:paraId="6DC950C2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F53C5E" w:rsidRPr="00A834A1" w:rsidP="000D29D0" w14:paraId="5F2C1C0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53C5E" w:rsidRPr="002A0E6B" w:rsidP="002A0E6B" w14:paraId="3A3B6A8B" w14:textId="77777777">
            <w:pPr>
              <w:keepNext/>
              <w:spacing w:after="120"/>
              <w:rPr>
                <w:lang w:val="en-GB"/>
              </w:rPr>
            </w:pPr>
            <w:r w:rsidRPr="002A0E6B">
              <w:rPr>
                <w:lang w:val="en-GB"/>
              </w:rPr>
              <w:t xml:space="preserve">Sitio web: </w:t>
            </w:r>
            <w:hyperlink r:id="rId7" w:history="1">
              <w:r w:rsidRPr="002A0E6B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F53C5E" w:rsidRPr="00A834A1" w:rsidP="000D29D0" w14:paraId="14732CF7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F53C5E" w:rsidRPr="00A834A1" w:rsidP="000D29D0" w14:paraId="2190CABC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2A0E6B" w:rsidRPr="00A834A1" w:rsidP="002A0E6B" w14:paraId="3D235A81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2A0E6B" w:rsidRPr="00A834A1" w:rsidP="002A0E6B" w14:paraId="1053CFC6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2A0E6B" w:rsidRPr="00A834A1" w:rsidP="002A0E6B" w14:paraId="7A568849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F53C5E" w:rsidRPr="00A834A1" w:rsidP="000D29D0" w14:paraId="59F919D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F53C5E" w:rsidRPr="002A0E6B" w:rsidP="000D29D0" w14:paraId="4460D9B2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A0E6B">
              <w:rPr>
                <w:lang w:val="en-GB"/>
              </w:rPr>
              <w:t xml:space="preserve">Sitio web: </w:t>
            </w:r>
            <w:hyperlink r:id="rId9" w:history="1">
              <w:r w:rsidRPr="002A0E6B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2A0E6B" w:rsidP="00DA2000" w14:paraId="6AD6559B" w14:textId="77777777">
      <w:pPr>
        <w:rPr>
          <w:lang w:val="en-GB"/>
        </w:rPr>
      </w:pPr>
    </w:p>
    <w:sectPr w:rsidSect="002A0E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A0E6B" w:rsidP="002A0E6B" w14:paraId="5751803A" w14:textId="7243CD2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A0E6B" w:rsidP="002A0E6B" w14:paraId="600D7207" w14:textId="653DEC6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408CBA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0E6B" w:rsidRPr="002A0E6B" w:rsidP="002A0E6B" w14:paraId="052FEE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0E6B">
      <w:t>G/SPS/N/NIC/273</w:t>
    </w:r>
  </w:p>
  <w:p w:rsidR="002A0E6B" w:rsidRPr="002A0E6B" w:rsidP="002A0E6B" w14:paraId="7DA92D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0E6B" w:rsidRPr="002A0E6B" w:rsidP="002A0E6B" w14:paraId="45504247" w14:textId="1AD522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0E6B">
      <w:t xml:space="preserve">- </w:t>
    </w:r>
    <w:r w:rsidRPr="002A0E6B">
      <w:fldChar w:fldCharType="begin"/>
    </w:r>
    <w:r w:rsidRPr="002A0E6B">
      <w:instrText xml:space="preserve"> PAGE </w:instrText>
    </w:r>
    <w:r w:rsidRPr="002A0E6B">
      <w:fldChar w:fldCharType="separate"/>
    </w:r>
    <w:r w:rsidRPr="002A0E6B">
      <w:t>2</w:t>
    </w:r>
    <w:r w:rsidRPr="002A0E6B">
      <w:fldChar w:fldCharType="end"/>
    </w:r>
    <w:r w:rsidRPr="002A0E6B">
      <w:t xml:space="preserve"> -</w:t>
    </w:r>
  </w:p>
  <w:p w:rsidR="00B91FF3" w:rsidRPr="002A0E6B" w:rsidP="002A0E6B" w14:paraId="102F9761" w14:textId="35CAEF6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0E6B" w:rsidRPr="002A0E6B" w:rsidP="002A0E6B" w14:paraId="62EF23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0E6B">
      <w:t>G/SPS/N/NIC/273</w:t>
    </w:r>
  </w:p>
  <w:p w:rsidR="002A0E6B" w:rsidRPr="002A0E6B" w:rsidP="002A0E6B" w14:paraId="4BD497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0E6B" w:rsidRPr="002A0E6B" w:rsidP="002A0E6B" w14:paraId="0B979DFD" w14:textId="0B3A04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0E6B">
      <w:t xml:space="preserve">- </w:t>
    </w:r>
    <w:r w:rsidRPr="002A0E6B">
      <w:fldChar w:fldCharType="begin"/>
    </w:r>
    <w:r w:rsidRPr="002A0E6B">
      <w:instrText xml:space="preserve"> PAGE </w:instrText>
    </w:r>
    <w:r w:rsidRPr="002A0E6B">
      <w:fldChar w:fldCharType="separate"/>
    </w:r>
    <w:r w:rsidRPr="002A0E6B">
      <w:rPr>
        <w:noProof/>
      </w:rPr>
      <w:t>2</w:t>
    </w:r>
    <w:r w:rsidRPr="002A0E6B">
      <w:fldChar w:fldCharType="end"/>
    </w:r>
    <w:r w:rsidRPr="002A0E6B">
      <w:t xml:space="preserve"> -</w:t>
    </w:r>
  </w:p>
  <w:p w:rsidR="00DD65B2" w:rsidRPr="002A0E6B" w:rsidP="002A0E6B" w14:paraId="62C22300" w14:textId="2E22E42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5E34F0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9881D4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5D84BDE" w14:textId="25EE9EE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2291FC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C5B8F0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F8B6832" w14:textId="77777777">
          <w:pPr>
            <w:jc w:val="right"/>
            <w:rPr>
              <w:b/>
              <w:szCs w:val="18"/>
            </w:rPr>
          </w:pPr>
        </w:p>
      </w:tc>
    </w:tr>
    <w:tr w14:paraId="248B102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EB4F86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A0E6B" w:rsidP="00043017" w14:paraId="5EEF9E3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G/SPS/N/NIC/273</w:t>
          </w:r>
        </w:p>
        <w:bookmarkEnd w:id="1"/>
        <w:p w:rsidR="00043017" w:rsidRPr="00B91FF3" w:rsidP="00043017" w14:paraId="54E9B329" w14:textId="71AEEE0F">
          <w:pPr>
            <w:jc w:val="right"/>
            <w:rPr>
              <w:b/>
              <w:szCs w:val="18"/>
            </w:rPr>
          </w:pPr>
        </w:p>
      </w:tc>
    </w:tr>
    <w:tr w14:paraId="7DC2C47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5F75CF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DB7584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marzo de 2026</w:t>
          </w:r>
          <w:bookmarkEnd w:id="3"/>
        </w:p>
      </w:tc>
    </w:tr>
    <w:tr w14:paraId="3F48F6D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3F7918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(26-2475)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B9787F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0DAE1D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D32483B" w14:textId="6D1AF8B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D09ED21" w14:textId="4BC428A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8166FD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870570">
    <w:abstractNumId w:val="8"/>
  </w:num>
  <w:num w:numId="2" w16cid:durableId="1218325337">
    <w:abstractNumId w:val="3"/>
  </w:num>
  <w:num w:numId="3" w16cid:durableId="152139006">
    <w:abstractNumId w:val="2"/>
  </w:num>
  <w:num w:numId="4" w16cid:durableId="1492331883">
    <w:abstractNumId w:val="1"/>
  </w:num>
  <w:num w:numId="5" w16cid:durableId="1303996388">
    <w:abstractNumId w:val="0"/>
  </w:num>
  <w:num w:numId="6" w16cid:durableId="1215236550">
    <w:abstractNumId w:val="13"/>
  </w:num>
  <w:num w:numId="7" w16cid:durableId="1101798789">
    <w:abstractNumId w:val="11"/>
  </w:num>
  <w:num w:numId="8" w16cid:durableId="1179586356">
    <w:abstractNumId w:val="14"/>
  </w:num>
  <w:num w:numId="9" w16cid:durableId="955527050">
    <w:abstractNumId w:val="10"/>
  </w:num>
  <w:num w:numId="10" w16cid:durableId="457534244">
    <w:abstractNumId w:val="9"/>
  </w:num>
  <w:num w:numId="11" w16cid:durableId="658733559">
    <w:abstractNumId w:val="7"/>
  </w:num>
  <w:num w:numId="12" w16cid:durableId="980236819">
    <w:abstractNumId w:val="6"/>
  </w:num>
  <w:num w:numId="13" w16cid:durableId="1070805774">
    <w:abstractNumId w:val="5"/>
  </w:num>
  <w:num w:numId="14" w16cid:durableId="1670912079">
    <w:abstractNumId w:val="4"/>
  </w:num>
  <w:num w:numId="15" w16cid:durableId="915170867">
    <w:abstractNumId w:val="12"/>
  </w:num>
  <w:num w:numId="16" w16cid:durableId="13422000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021585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A0E6B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6F53E4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00221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3C5E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B0E206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711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56673f4b-ad0e-4080-9f35-c5a51559912a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11E4E3A-FDA6-4CC1-80B3-9CC3C12108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G/SPS/N/NIC/273</vt:lpwstr>
  </property>
  <property fmtid="{D5CDD505-2E9C-101B-9397-08002B2CF9AE}" pid="3" name="TitusGUID">
    <vt:lpwstr>56673f4b-ad0e-4080-9f35-c5a51559912a</vt:lpwstr>
  </property>
  <property fmtid="{D5CDD505-2E9C-101B-9397-08002B2CF9AE}" pid="4" name="WTOCLASSIFICATION">
    <vt:lpwstr>WTO OFFICIAL</vt:lpwstr>
  </property>
</Properties>
</file>