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3988AC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737BD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E0FD3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042CFD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6E2C5EA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93CEF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6339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9FF9B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The Brazilian Health Regulatory Agency (ANVISA)</w:t>
            </w:r>
          </w:p>
        </w:tc>
      </w:tr>
      <w:tr w14:paraId="224536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C576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52B05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Environment. Health protection. Safety (ICS code(s): 13)</w:t>
            </w:r>
          </w:p>
        </w:tc>
      </w:tr>
      <w:tr w14:paraId="5934A9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49C95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BEB2F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7E4F18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51246D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06CC0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66F03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1B2E8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Resolution 1388, 16 March 2026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F94D31" w14:paraId="09D4A6C5" w14:textId="76B9D24A">
            <w:r w:rsidRPr="00441372">
              <w:t>Draft:</w:t>
            </w:r>
            <w:r>
              <w:t> </w:t>
            </w:r>
            <w:hyperlink r:id="rId5" w:history="1">
              <w:r w:rsidRPr="00FC5028">
                <w:rPr>
                  <w:rStyle w:val="Hyperlink"/>
                </w:rPr>
                <w:t>https://anvisalegis.datalegis.net/action/UrlPublicasAction.php?acao=abrirAtoPublico&amp;num_ato=00001388&amp;sgl_tipo=CPB&amp;sgl_orgao=ANVISA/MS&amp;vlr_ano=2026&amp;seq_ato=222&amp;cod_modulo=134&amp;cod_menu=1696</w:t>
              </w:r>
            </w:hyperlink>
          </w:p>
          <w:p w:rsidR="00EA4725" w:rsidRPr="00441372" w:rsidP="00441372" w14:paraId="3E0E901C" w14:textId="77777777">
            <w:r w:rsidRPr="00441372">
              <w:t xml:space="preserve">Comment form: </w:t>
            </w:r>
            <w:hyperlink r:id="rId6" w:tgtFrame="_blank" w:history="1">
              <w:r w:rsidRPr="00441372">
                <w:rPr>
                  <w:color w:val="0000FF"/>
                  <w:u w:val="single"/>
                </w:rPr>
                <w:t>https://pesquisa.anvisa.gov.br/index.php/884969?lang=pt-BR</w:t>
              </w:r>
            </w:hyperlink>
          </w:p>
          <w:p w:rsidR="00EA4725" w:rsidRPr="00441372" w:rsidP="00441372" w14:paraId="4FBB5305" w14:textId="77777777">
            <w:pPr>
              <w:spacing w:after="120"/>
            </w:pPr>
            <w:hyperlink r:id="rId7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https://members.wto.org/crnattachments/2026/SPS/BRA/26_01709_00_x.pdf</w:t>
              </w:r>
            </w:hyperlink>
          </w:p>
        </w:tc>
      </w:tr>
      <w:tr w14:paraId="48CAAD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195F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6BC754" w14:textId="74605184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resolution proposes the inclusion of rice, oats, rye, barley, millet, wheat, and triticale in Monograph A72 - NONANIC ACID, in the List of Monographs on Active Ingredients for Pesticides, Household Cleaning Products, and Wood Preservatives, published by Normative Instruction 103 on </w:t>
            </w:r>
            <w:r>
              <w:t xml:space="preserve">19 </w:t>
            </w:r>
            <w:r w:rsidRPr="0065690F">
              <w:t>October 2021, in the Official Gazette (DOU).</w:t>
            </w:r>
          </w:p>
        </w:tc>
      </w:tr>
      <w:tr w14:paraId="02DA97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7CFB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B66201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08207E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01729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95311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F893F5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4F830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861C97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A7B40C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571355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31807A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7BEB2CB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87018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A273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4093B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67333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72FB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14537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after the end of the consultation period.</w:t>
            </w:r>
          </w:p>
          <w:p w:rsidR="00EA4725" w:rsidRPr="00441372" w:rsidP="00441372" w14:paraId="5BD2F0F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after the end of the consultation period.</w:t>
            </w:r>
          </w:p>
        </w:tc>
      </w:tr>
      <w:tr w14:paraId="4E652F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9669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63F2B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after the end of the consultation period.</w:t>
            </w:r>
          </w:p>
          <w:p w:rsidR="00EA4725" w:rsidRPr="00441372" w:rsidP="00441372" w14:paraId="326456D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0606D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CC07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46CA4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26 May 2026</w:t>
            </w:r>
          </w:p>
          <w:p w:rsidR="00EA4725" w:rsidRPr="00441372" w:rsidP="00441372" w14:paraId="56CAD72A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00C0D" w:rsidRPr="0065690F" w:rsidP="00441372" w14:paraId="3EAD4A23" w14:textId="77777777">
            <w:r w:rsidRPr="0065690F">
              <w:t>International Affairs Office</w:t>
            </w:r>
          </w:p>
          <w:p w:rsidR="00A00C0D" w:rsidRPr="0065690F" w:rsidP="00441372" w14:paraId="1901FF6D" w14:textId="77777777">
            <w:r w:rsidRPr="0065690F">
              <w:t>Brazilian Health Regulatory Agency - Anvisa</w:t>
            </w:r>
          </w:p>
          <w:p w:rsidR="00A00C0D" w:rsidRPr="00D42BDF" w:rsidP="00441372" w14:paraId="7CB0C2D9" w14:textId="77777777">
            <w:pPr>
              <w:rPr>
                <w:lang w:val="pt-BR"/>
              </w:rPr>
            </w:pPr>
            <w:r w:rsidRPr="00D42BDF">
              <w:rPr>
                <w:lang w:val="pt-BR"/>
              </w:rPr>
              <w:t>Tel: +(55 61) 3462 5402/5404/5406</w:t>
            </w:r>
          </w:p>
          <w:p w:rsidR="00A00C0D" w:rsidRPr="00D42BDF" w:rsidP="00441372" w14:paraId="242FFF43" w14:textId="77777777">
            <w:pPr>
              <w:spacing w:after="120"/>
              <w:rPr>
                <w:lang w:val="pt-BR"/>
              </w:rPr>
            </w:pPr>
            <w:r w:rsidRPr="00D42BDF">
              <w:rPr>
                <w:lang w:val="pt-BR"/>
              </w:rPr>
              <w:t xml:space="preserve">E-mail: </w:t>
            </w:r>
            <w:hyperlink r:id="rId8" w:history="1">
              <w:r w:rsidRPr="00D42BDF">
                <w:rPr>
                  <w:color w:val="0000FF"/>
                  <w:u w:val="single"/>
                  <w:lang w:val="pt-BR"/>
                </w:rPr>
                <w:t>rel@anvisa.gov.br</w:t>
              </w:r>
            </w:hyperlink>
          </w:p>
        </w:tc>
      </w:tr>
      <w:tr w14:paraId="5661A3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E5D6D5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139032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33B4AA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Affairs Office</w:t>
            </w:r>
          </w:p>
          <w:p w:rsidR="00EA4725" w:rsidRPr="0065690F" w:rsidP="00F3021D" w14:paraId="24AB03A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Brazilian Health Regulatory Agency - Anvisa</w:t>
            </w:r>
          </w:p>
          <w:p w:rsidR="00EA4725" w:rsidRPr="00D42BDF" w:rsidP="00F3021D" w14:paraId="4FB8704A" w14:textId="77777777">
            <w:pPr>
              <w:keepNext/>
              <w:keepLines/>
              <w:rPr>
                <w:bCs/>
                <w:lang w:val="pt-BR"/>
              </w:rPr>
            </w:pPr>
            <w:r w:rsidRPr="00D42BDF">
              <w:rPr>
                <w:bCs/>
                <w:lang w:val="pt-BR"/>
              </w:rPr>
              <w:t>Tel: +(55 61) 3462 5402/5404/5406</w:t>
            </w:r>
          </w:p>
          <w:p w:rsidR="00EA4725" w:rsidRPr="00D42BDF" w:rsidP="00F3021D" w14:paraId="71B8B76C" w14:textId="77777777">
            <w:pPr>
              <w:keepNext/>
              <w:keepLines/>
              <w:spacing w:after="120"/>
              <w:rPr>
                <w:bCs/>
                <w:lang w:val="pt-BR"/>
              </w:rPr>
            </w:pPr>
            <w:r w:rsidRPr="00D42BDF">
              <w:rPr>
                <w:bCs/>
                <w:lang w:val="pt-BR"/>
              </w:rPr>
              <w:t xml:space="preserve">E-mail: </w:t>
            </w:r>
            <w:hyperlink r:id="rId8" w:history="1">
              <w:r w:rsidRPr="00D42BDF">
                <w:rPr>
                  <w:bCs/>
                  <w:color w:val="0000FF"/>
                  <w:u w:val="single"/>
                  <w:lang w:val="pt-BR"/>
                </w:rPr>
                <w:t>rel@anvisa.gov.br</w:t>
              </w:r>
            </w:hyperlink>
          </w:p>
        </w:tc>
      </w:tr>
    </w:tbl>
    <w:p w:rsidR="007141CF" w:rsidRPr="00D42BDF" w:rsidP="00441372" w14:paraId="7AD1A812" w14:textId="77777777">
      <w:pPr>
        <w:rPr>
          <w:lang w:val="pt-BR"/>
        </w:rPr>
      </w:pPr>
    </w:p>
    <w:sectPr w:rsidSect="00F94D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94D31" w:rsidP="00F94D31" w14:paraId="29E010CB" w14:textId="25FFE1D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94D31" w:rsidP="00F94D31" w14:paraId="22CA6DAF" w14:textId="3DD8B9E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36D9D8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4D31" w:rsidRPr="00F94D31" w:rsidP="00F94D31" w14:paraId="4ABC84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4D31">
      <w:t>G/SPS/N/BRA/2481</w:t>
    </w:r>
  </w:p>
  <w:p w:rsidR="00F94D31" w:rsidRPr="00F94D31" w:rsidP="00F94D31" w14:paraId="6C11EB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94D31" w:rsidRPr="00F94D31" w:rsidP="00F94D31" w14:paraId="4982FF75" w14:textId="3D3D19C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4D31">
      <w:t xml:space="preserve">- </w:t>
    </w:r>
    <w:r w:rsidRPr="00F94D31">
      <w:fldChar w:fldCharType="begin"/>
    </w:r>
    <w:r w:rsidRPr="00F94D31">
      <w:instrText xml:space="preserve"> PAGE </w:instrText>
    </w:r>
    <w:r w:rsidRPr="00F94D31">
      <w:fldChar w:fldCharType="separate"/>
    </w:r>
    <w:r w:rsidRPr="00F94D31">
      <w:t>2</w:t>
    </w:r>
    <w:r w:rsidRPr="00F94D31">
      <w:fldChar w:fldCharType="end"/>
    </w:r>
    <w:r w:rsidRPr="00F94D31">
      <w:t xml:space="preserve"> -</w:t>
    </w:r>
  </w:p>
  <w:p w:rsidR="00EA4725" w:rsidRPr="00F94D31" w:rsidP="00F94D31" w14:paraId="2ABB4C9F" w14:textId="2D77018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4D31" w:rsidRPr="00F94D31" w:rsidP="00F94D31" w14:paraId="407918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4D31">
      <w:t>G/SPS/N/BRA/2481</w:t>
    </w:r>
  </w:p>
  <w:p w:rsidR="00F94D31" w:rsidRPr="00F94D31" w:rsidP="00F94D31" w14:paraId="22D055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94D31" w:rsidRPr="00F94D31" w:rsidP="00F94D31" w14:paraId="753E8F34" w14:textId="00A707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94D31">
      <w:t xml:space="preserve">- </w:t>
    </w:r>
    <w:r w:rsidRPr="00F94D31">
      <w:fldChar w:fldCharType="begin"/>
    </w:r>
    <w:r w:rsidRPr="00F94D31">
      <w:instrText xml:space="preserve"> PAGE </w:instrText>
    </w:r>
    <w:r w:rsidRPr="00F94D31">
      <w:fldChar w:fldCharType="separate"/>
    </w:r>
    <w:r w:rsidRPr="00F94D31">
      <w:rPr>
        <w:noProof/>
      </w:rPr>
      <w:t>1</w:t>
    </w:r>
    <w:r w:rsidRPr="00F94D31">
      <w:fldChar w:fldCharType="end"/>
    </w:r>
    <w:r w:rsidRPr="00F94D31">
      <w:t xml:space="preserve"> -</w:t>
    </w:r>
  </w:p>
  <w:p w:rsidR="00EA4725" w:rsidRPr="00F94D31" w:rsidP="00F94D31" w14:paraId="4CA46ED0" w14:textId="6488F57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C20D3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83096B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12EAAE" w14:textId="2AC586D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C95307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283034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pt;height:55.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7218919" w14:textId="77777777">
          <w:pPr>
            <w:jc w:val="right"/>
            <w:rPr>
              <w:b/>
              <w:szCs w:val="16"/>
            </w:rPr>
          </w:pPr>
        </w:p>
      </w:tc>
    </w:tr>
    <w:tr w14:paraId="3B37072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27026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94D31" w:rsidP="00656ABC" w14:paraId="43147AA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G/SPS/N/BRA/2481</w:t>
          </w:r>
        </w:p>
        <w:bookmarkEnd w:id="1"/>
        <w:p w:rsidR="00656ABC" w:rsidRPr="00EA4725" w:rsidP="00656ABC" w14:paraId="0E0A4649" w14:textId="53B0DCD3">
          <w:pPr>
            <w:jc w:val="right"/>
            <w:rPr>
              <w:b/>
              <w:szCs w:val="16"/>
            </w:rPr>
          </w:pPr>
        </w:p>
      </w:tc>
    </w:tr>
    <w:tr w14:paraId="6F43602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919681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B9F6F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27 March 2026</w:t>
          </w:r>
          <w:bookmarkEnd w:id="3"/>
        </w:p>
      </w:tc>
    </w:tr>
    <w:tr w14:paraId="77D66D8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6CD9C7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(26-2472)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8F7DC9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671AF7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8342090" w14:textId="6131216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2D23CC3" w14:textId="3F2DC6A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2659C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1474557">
    <w:abstractNumId w:val="9"/>
  </w:num>
  <w:num w:numId="2" w16cid:durableId="939874562">
    <w:abstractNumId w:val="7"/>
  </w:num>
  <w:num w:numId="3" w16cid:durableId="302738672">
    <w:abstractNumId w:val="6"/>
  </w:num>
  <w:num w:numId="4" w16cid:durableId="155877221">
    <w:abstractNumId w:val="5"/>
  </w:num>
  <w:num w:numId="5" w16cid:durableId="298848163">
    <w:abstractNumId w:val="4"/>
  </w:num>
  <w:num w:numId="6" w16cid:durableId="1630284544">
    <w:abstractNumId w:val="12"/>
  </w:num>
  <w:num w:numId="7" w16cid:durableId="2052339370">
    <w:abstractNumId w:val="11"/>
  </w:num>
  <w:num w:numId="8" w16cid:durableId="1064137086">
    <w:abstractNumId w:val="10"/>
  </w:num>
  <w:num w:numId="9" w16cid:durableId="1441028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0724376">
    <w:abstractNumId w:val="13"/>
  </w:num>
  <w:num w:numId="11" w16cid:durableId="201483509">
    <w:abstractNumId w:val="8"/>
  </w:num>
  <w:num w:numId="12" w16cid:durableId="1602178103">
    <w:abstractNumId w:val="3"/>
  </w:num>
  <w:num w:numId="13" w16cid:durableId="1274438001">
    <w:abstractNumId w:val="2"/>
  </w:num>
  <w:num w:numId="14" w16cid:durableId="606039060">
    <w:abstractNumId w:val="1"/>
  </w:num>
  <w:num w:numId="15" w16cid:durableId="59567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0C0D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215E"/>
    <w:rsid w:val="00B230EC"/>
    <w:rsid w:val="00B367FB"/>
    <w:rsid w:val="00B52738"/>
    <w:rsid w:val="00B56EDC"/>
    <w:rsid w:val="00B94A75"/>
    <w:rsid w:val="00BB1F84"/>
    <w:rsid w:val="00BC035A"/>
    <w:rsid w:val="00BE5468"/>
    <w:rsid w:val="00BE75D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42BDF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4D31"/>
    <w:rsid w:val="00FA5EBC"/>
    <w:rsid w:val="00FC5028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EE622A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94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nvisalegis.datalegis.net/action/UrlPublicasAction.php?acao=abrirAtoPublico&amp;num_ato=00001388&amp;sgl_tipo=CPB&amp;sgl_orgao=ANVISA/MS&amp;vlr_ano=2026&amp;seq_ato=222&amp;cod_modulo=134&amp;cod_menu=1696" TargetMode="External" /><Relationship Id="rId6" Type="http://schemas.openxmlformats.org/officeDocument/2006/relationships/hyperlink" Target="https://pesquisa.anvisa.gov.br/index.php/884969?lang=pt-BR" TargetMode="External" /><Relationship Id="rId7" Type="http://schemas.openxmlformats.org/officeDocument/2006/relationships/hyperlink" Target="https://members.wto.org/crnattachments/2026/SPS/BRA/26_01709_00_x.pdf" TargetMode="External" /><Relationship Id="rId8" Type="http://schemas.openxmlformats.org/officeDocument/2006/relationships/hyperlink" Target="mailto:rel@anvisa.gov.b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9fcd0ab9-2a25-4dd0-9341-e89afe30fcfe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54A8F84E-46CF-4EE3-9B1F-5AD22F4475F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12</cp:revision>
  <dcterms:created xsi:type="dcterms:W3CDTF">2017-07-03T11:19:00Z</dcterms:created>
  <dcterms:modified xsi:type="dcterms:W3CDTF">2026-03-27T14:54:00Z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G/SPS/N/BRA/2481</vt:lpwstr>
  </property>
  <property fmtid="{D5CDD505-2E9C-101B-9397-08002B2CF9AE}" pid="3" name="TitusGUID">
    <vt:lpwstr>9fcd0ab9-2a25-4dd0-9341-e89afe30fcfe</vt:lpwstr>
  </property>
  <property fmtid="{D5CDD505-2E9C-101B-9397-08002B2CF9AE}" pid="4" name="WTOCLASSIFICATION">
    <vt:lpwstr>PUBLIC</vt:lpwstr>
  </property>
</Properties>
</file>