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8129C3" w:rsidRPr="002958B1" w:rsidP="002958B1" w14:paraId="35B1E932" w14:textId="77777777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:rsidR="008129C3" w:rsidRPr="002958B1" w:rsidP="002958B1" w14:paraId="054BF344" w14:textId="77777777">
      <w:pPr>
        <w:pStyle w:val="Title3"/>
      </w:pPr>
      <w:r w:rsidRPr="002958B1">
        <w:t>Corrigendum</w:t>
      </w:r>
    </w:p>
    <w:p w:rsidR="007141CF" w:rsidRPr="002958B1" w:rsidP="002958B1" w14:paraId="4DC031D9" w14:textId="41631B64">
      <w:r w:rsidRPr="002958B1">
        <w:t>The following communication, received on 23 March 2026, is being circulated at the request of the Delegation of</w:t>
      </w:r>
      <w:r>
        <w:t xml:space="preserve"> the</w:t>
      </w:r>
      <w:r w:rsidRPr="002958B1">
        <w:t xml:space="preserve"> </w:t>
      </w:r>
      <w:r w:rsidRPr="002958B1">
        <w:rPr>
          <w:u w:val="single"/>
        </w:rPr>
        <w:t>United Kingdom</w:t>
      </w:r>
      <w:r w:rsidRPr="002958B1">
        <w:t>.</w:t>
      </w:r>
    </w:p>
    <w:p w:rsidR="008129C3" w:rsidRPr="002958B1" w:rsidP="002958B1" w14:paraId="614529DF" w14:textId="77777777"/>
    <w:p w:rsidR="008129C3" w:rsidRPr="002958B1" w:rsidP="002958B1" w14:paraId="35643A43" w14:textId="77777777">
      <w:pPr>
        <w:jc w:val="center"/>
        <w:rPr>
          <w:b/>
        </w:rPr>
      </w:pPr>
      <w:r w:rsidRPr="002958B1">
        <w:rPr>
          <w:b/>
        </w:rPr>
        <w:t>_______________</w:t>
      </w:r>
    </w:p>
    <w:p w:rsidR="008129C3" w:rsidRPr="002958B1" w:rsidP="002958B1" w14:paraId="611BE58B" w14:textId="77777777"/>
    <w:p w:rsidR="008129C3" w:rsidRPr="002958B1" w:rsidP="002958B1" w14:paraId="0641F119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47C96D7C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2ACAF944" w14:textId="77777777">
            <w:pPr>
              <w:spacing w:after="240"/>
              <w:rPr>
                <w:u w:val="single"/>
              </w:rPr>
            </w:pPr>
            <w:r w:rsidRPr="002958B1">
              <w:rPr>
                <w:u w:val="single"/>
              </w:rPr>
              <w:t>The Windsor Framework (Retail Movement Scheme: Plant Health) (Amendment etc.) Regulations 2026</w:t>
            </w:r>
          </w:p>
        </w:tc>
      </w:tr>
      <w:tr w14:paraId="4A91BE57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157A0857" w14:textId="77777777">
            <w:pPr>
              <w:spacing w:after="240"/>
              <w:rPr>
                <w:u w:val="single"/>
              </w:rPr>
            </w:pPr>
            <w:r>
              <w:t>The United Kingdom would like to advise Members of two errors in notification G/SPS/N/GBR/122.</w:t>
            </w:r>
          </w:p>
          <w:p w:rsidR="00C957B2" w:rsidP="00C81BC3" w14:paraId="059EA05D" w14:textId="77777777">
            <w:pPr>
              <w:spacing w:before="240"/>
            </w:pPr>
            <w:r>
              <w:t>This corrigendum amends the errors:</w:t>
            </w:r>
          </w:p>
          <w:p w:rsidR="00C957B2" w:rsidP="00C81BC3" w14:paraId="317AD073" w14:textId="77777777">
            <w:pPr>
              <w:numPr>
                <w:ilvl w:val="0"/>
                <w:numId w:val="16"/>
              </w:numPr>
              <w:ind w:left="357" w:hanging="357"/>
            </w:pPr>
            <w:r>
              <w:t>In section 5 of the notification that incorrectly included "etc." in the name the legislation being notified. The correct name is "The Windsor Framework (Retail Movement Scheme: Plant Health) (Amendment) Regulations 2026"; and</w:t>
            </w:r>
          </w:p>
          <w:p w:rsidR="00C957B2" w:rsidP="00C81BC3" w14:paraId="4F9B9C40" w14:textId="77777777">
            <w:pPr>
              <w:numPr>
                <w:ilvl w:val="0"/>
                <w:numId w:val="16"/>
              </w:numPr>
              <w:ind w:left="357" w:hanging="357"/>
            </w:pPr>
            <w:r>
              <w:t>In sections 3 and 6 of the notification which incorrectly included "</w:t>
            </w:r>
            <w:r>
              <w:rPr>
                <w:i/>
                <w:iCs/>
              </w:rPr>
              <w:t>lycopersicum</w:t>
            </w:r>
            <w:r>
              <w:t>"</w:t>
            </w:r>
            <w:r>
              <w:rPr>
                <w:i/>
                <w:iCs/>
              </w:rPr>
              <w:t xml:space="preserve"> </w:t>
            </w:r>
            <w:r>
              <w:t>after "</w:t>
            </w:r>
            <w:r>
              <w:rPr>
                <w:i/>
                <w:iCs/>
              </w:rPr>
              <w:t>Solanum</w:t>
            </w:r>
            <w:r>
              <w:t xml:space="preserve">". The corresponding measure will apply to all fruits of </w:t>
            </w:r>
            <w:r>
              <w:rPr>
                <w:i/>
                <w:iCs/>
              </w:rPr>
              <w:t>Solanum</w:t>
            </w:r>
            <w:r>
              <w:t xml:space="preserve"> L. from Chinese Taipei and Israel.</w:t>
            </w:r>
          </w:p>
          <w:p w:rsidR="00C957B2" w:rsidP="002958B1" w14:paraId="0ECF8799" w14:textId="290B282C">
            <w:pPr>
              <w:spacing w:before="240" w:after="240"/>
            </w:pPr>
            <w:r>
              <w:t>The final date for comments on this notification remains 2</w:t>
            </w:r>
            <w:r w:rsidR="00D23C2F">
              <w:t>6</w:t>
            </w:r>
            <w:r>
              <w:t xml:space="preserve"> April 2026.</w:t>
            </w:r>
          </w:p>
        </w:tc>
      </w:tr>
      <w:tr w14:paraId="3389A4F9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543FED91" w14:textId="77777777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Pr="002958B1" w:rsidR="00EE3BD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</w:p>
        </w:tc>
      </w:tr>
      <w:tr w14:paraId="1B295FEF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428AC15E" w14:textId="77777777">
            <w:r w:rsidRPr="002958B1">
              <w:t>UK WTO SPS National Notification Authority and Enquiry Point</w:t>
            </w:r>
          </w:p>
          <w:p w:rsidR="008F392F" w:rsidRPr="002958B1" w:rsidP="002958B1" w14:paraId="602915FA" w14:textId="77777777">
            <w:r w:rsidRPr="002958B1">
              <w:t>Department for Environment, Food and Rural Affairs</w:t>
            </w:r>
          </w:p>
          <w:p w:rsidR="008F392F" w:rsidRPr="002958B1" w:rsidP="002958B1" w14:paraId="233D0811" w14:textId="77777777">
            <w:r w:rsidRPr="002958B1">
              <w:t>Seacole Building,</w:t>
            </w:r>
          </w:p>
          <w:p w:rsidR="008F392F" w:rsidRPr="002958B1" w:rsidP="002958B1" w14:paraId="776B2B65" w14:textId="77777777">
            <w:r w:rsidRPr="002958B1">
              <w:t>2 Marsham St,</w:t>
            </w:r>
          </w:p>
          <w:p w:rsidR="008F392F" w:rsidRPr="002958B1" w:rsidP="002958B1" w14:paraId="656CBCDF" w14:textId="77777777">
            <w:r w:rsidRPr="002958B1">
              <w:t>London SW1P 4DF</w:t>
            </w:r>
          </w:p>
          <w:p w:rsidR="008F392F" w:rsidRPr="002958B1" w:rsidP="002958B1" w14:paraId="1796A888" w14:textId="77777777">
            <w:r w:rsidRPr="002958B1">
              <w:t xml:space="preserve">E-mail: </w:t>
            </w:r>
            <w:hyperlink r:id="rId5" w:history="1">
              <w:r w:rsidRPr="002958B1">
                <w:rPr>
                  <w:color w:val="0000FF"/>
                  <w:u w:val="single"/>
                </w:rPr>
                <w:t>uksps@defra.gov.uk</w:t>
              </w:r>
            </w:hyperlink>
          </w:p>
          <w:p w:rsidR="008F392F" w:rsidRPr="002958B1" w:rsidP="002958B1" w14:paraId="09CC2401" w14:textId="747DD385">
            <w:r w:rsidRPr="002958B1">
              <w:t>Website:</w:t>
            </w:r>
            <w:r>
              <w:t> </w:t>
            </w:r>
            <w:hyperlink r:id="rId6" w:history="1">
              <w:r w:rsidRPr="0063730D">
                <w:rPr>
                  <w:rStyle w:val="Hyperlink"/>
                </w:rPr>
                <w:t>https://www.gov.uk/government/organisations/department-for-environment-food-rural-affairs</w:t>
              </w:r>
            </w:hyperlink>
          </w:p>
          <w:p w:rsidR="008F392F" w:rsidRPr="002958B1" w:rsidP="002958B1" w14:paraId="778DEF7C" w14:textId="77777777">
            <w:r w:rsidRPr="002958B1">
              <w:t xml:space="preserve"> </w:t>
            </w:r>
          </w:p>
        </w:tc>
      </w:tr>
    </w:tbl>
    <w:p w:rsidR="008129C3" w:rsidRPr="002958B1" w:rsidP="002958B1" w14:paraId="1D521F48" w14:textId="77777777"/>
    <w:p w:rsidR="00A14839" w:rsidRPr="002958B1" w:rsidP="002958B1" w14:paraId="7286BD42" w14:textId="77777777">
      <w:pPr>
        <w:jc w:val="center"/>
        <w:rPr>
          <w:b/>
        </w:rPr>
      </w:pPr>
      <w:r w:rsidRPr="002958B1">
        <w:rPr>
          <w:b/>
        </w:rPr>
        <w:t>__________</w:t>
      </w:r>
    </w:p>
    <w:sectPr w:rsidSect="00C81B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C81BC3" w:rsidP="00C81BC3" w14:paraId="5A02F17B" w14:textId="0F4747C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C81BC3" w:rsidP="00C81BC3" w14:paraId="44052959" w14:textId="5DC92B2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533" w:rsidRPr="002958B1" w14:paraId="30EFEB5A" w14:textId="77777777">
    <w:pPr>
      <w:pStyle w:val="Footer"/>
    </w:pPr>
    <w:r w:rsidRPr="002958B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1BC3" w:rsidRPr="00C81BC3" w:rsidP="00C81BC3" w14:paraId="5782FB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81BC3">
      <w:t>G/SPS/N/</w:t>
    </w:r>
    <w:r w:rsidRPr="00C81BC3">
      <w:t>GBR</w:t>
    </w:r>
    <w:r w:rsidRPr="00C81BC3">
      <w:t>/122/Corr.1</w:t>
    </w:r>
  </w:p>
  <w:p w:rsidR="00C81BC3" w:rsidRPr="00C81BC3" w:rsidP="00C81BC3" w14:paraId="093E5E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81BC3" w:rsidRPr="00C81BC3" w:rsidP="00C81BC3" w14:paraId="75462AFC" w14:textId="56EAD0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81BC3">
      <w:t xml:space="preserve">- </w:t>
    </w:r>
    <w:r w:rsidRPr="00C81BC3">
      <w:fldChar w:fldCharType="begin"/>
    </w:r>
    <w:r w:rsidRPr="00C81BC3">
      <w:instrText xml:space="preserve"> PAGE </w:instrText>
    </w:r>
    <w:r w:rsidRPr="00C81BC3">
      <w:fldChar w:fldCharType="separate"/>
    </w:r>
    <w:r w:rsidRPr="00C81BC3">
      <w:rPr>
        <w:noProof/>
      </w:rPr>
      <w:t>1</w:t>
    </w:r>
    <w:r w:rsidRPr="00C81BC3">
      <w:fldChar w:fldCharType="end"/>
    </w:r>
    <w:r w:rsidRPr="00C81BC3">
      <w:t xml:space="preserve"> -</w:t>
    </w:r>
  </w:p>
  <w:p w:rsidR="008129C3" w:rsidRPr="00C81BC3" w:rsidP="00C81BC3" w14:paraId="4D5E3D29" w14:textId="487CC2B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1BC3" w:rsidRPr="00C81BC3" w:rsidP="00C81BC3" w14:paraId="3F8089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81BC3">
      <w:t>G/SPS/N/</w:t>
    </w:r>
    <w:r w:rsidRPr="00C81BC3">
      <w:t>GBR</w:t>
    </w:r>
    <w:r w:rsidRPr="00C81BC3">
      <w:t>/122/Corr.1</w:t>
    </w:r>
  </w:p>
  <w:p w:rsidR="00C81BC3" w:rsidRPr="00C81BC3" w:rsidP="00C81BC3" w14:paraId="1C5A1F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81BC3" w:rsidRPr="00C81BC3" w:rsidP="00C81BC3" w14:paraId="40829A67" w14:textId="4137FF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81BC3">
      <w:t xml:space="preserve">- </w:t>
    </w:r>
    <w:r w:rsidRPr="00C81BC3">
      <w:fldChar w:fldCharType="begin"/>
    </w:r>
    <w:r w:rsidRPr="00C81BC3">
      <w:instrText xml:space="preserve"> PAGE </w:instrText>
    </w:r>
    <w:r w:rsidRPr="00C81BC3">
      <w:fldChar w:fldCharType="separate"/>
    </w:r>
    <w:r w:rsidRPr="00C81BC3">
      <w:rPr>
        <w:noProof/>
      </w:rPr>
      <w:t>1</w:t>
    </w:r>
    <w:r w:rsidRPr="00C81BC3">
      <w:fldChar w:fldCharType="end"/>
    </w:r>
    <w:r w:rsidRPr="00C81BC3">
      <w:t xml:space="preserve"> -</w:t>
    </w:r>
  </w:p>
  <w:p w:rsidR="008129C3" w:rsidRPr="00C81BC3" w:rsidP="00C81BC3" w14:paraId="51E94B00" w14:textId="3C9879B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6EAC5B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256AC64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0C44B8B5" w14:textId="560BDC2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4365ECC" w14:textId="77777777" w:rsidTr="006A51BC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8129C3" w:rsidP="002E5F48" w14:paraId="07D6E62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5A48C18F" w14:textId="77777777">
          <w:pPr>
            <w:jc w:val="right"/>
            <w:rPr>
              <w:b/>
              <w:szCs w:val="16"/>
            </w:rPr>
          </w:pPr>
        </w:p>
      </w:tc>
    </w:tr>
    <w:tr w14:paraId="5C9FF353" w14:textId="77777777" w:rsidTr="006A51BC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24DF75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81BC3" w:rsidP="00F04C9A" w14:paraId="63955FE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GBR</w:t>
          </w:r>
          <w:r>
            <w:rPr>
              <w:b/>
              <w:szCs w:val="16"/>
            </w:rPr>
            <w:t>/122/Corr.1</w:t>
          </w:r>
        </w:p>
        <w:bookmarkEnd w:id="1"/>
        <w:p w:rsidR="00ED54E0" w:rsidRPr="002958B1" w:rsidP="00F04C9A" w14:paraId="2BA7BA39" w14:textId="3B8B219D">
          <w:pPr>
            <w:jc w:val="right"/>
            <w:rPr>
              <w:b/>
              <w:szCs w:val="16"/>
            </w:rPr>
          </w:pPr>
        </w:p>
      </w:tc>
    </w:tr>
    <w:tr w14:paraId="557CF3C4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7F46901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5112B37F" w14:textId="774A3EDC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8129C3">
            <w:rPr>
              <w:szCs w:val="16"/>
            </w:rPr>
            <w:t>2</w:t>
          </w:r>
          <w:r w:rsidR="00D23C2F">
            <w:rPr>
              <w:szCs w:val="16"/>
            </w:rPr>
            <w:t>6</w:t>
          </w:r>
          <w:r w:rsidRPr="008129C3">
            <w:rPr>
              <w:szCs w:val="16"/>
            </w:rPr>
            <w:t xml:space="preserve"> March 2026</w:t>
          </w:r>
          <w:bookmarkEnd w:id="2"/>
          <w:bookmarkEnd w:id="3"/>
        </w:p>
      </w:tc>
    </w:tr>
    <w:tr w14:paraId="309C35AF" w14:textId="77777777" w:rsidTr="006A51BC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35A07DD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(26-2414)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69099B6B" w14:textId="77777777">
          <w:pPr>
            <w:jc w:val="right"/>
            <w:rPr>
              <w:szCs w:val="16"/>
            </w:rPr>
          </w:pPr>
          <w:bookmarkStart w:id="5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5"/>
        </w:p>
      </w:tc>
    </w:tr>
    <w:tr w14:paraId="7FDEFF0C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8129C3" w:rsidP="002E5F48" w14:paraId="73C43DEF" w14:textId="56E3082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958B1" w:rsidP="00182AFA" w14:paraId="4A88DEFA" w14:textId="26054E2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958B1" w14:paraId="28EB74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8A0C61D4"/>
    <w:numStyleLink w:val="LegalHeadings"/>
  </w:abstractNum>
  <w:abstractNum w:abstractNumId="12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9002398">
    <w:abstractNumId w:val="9"/>
  </w:num>
  <w:num w:numId="2" w16cid:durableId="724566977">
    <w:abstractNumId w:val="7"/>
  </w:num>
  <w:num w:numId="3" w16cid:durableId="2011902307">
    <w:abstractNumId w:val="6"/>
  </w:num>
  <w:num w:numId="4" w16cid:durableId="1708218297">
    <w:abstractNumId w:val="5"/>
  </w:num>
  <w:num w:numId="5" w16cid:durableId="238097335">
    <w:abstractNumId w:val="4"/>
  </w:num>
  <w:num w:numId="6" w16cid:durableId="1950698422">
    <w:abstractNumId w:val="12"/>
  </w:num>
  <w:num w:numId="7" w16cid:durableId="1348798213">
    <w:abstractNumId w:val="11"/>
  </w:num>
  <w:num w:numId="8" w16cid:durableId="671445677">
    <w:abstractNumId w:val="10"/>
  </w:num>
  <w:num w:numId="9" w16cid:durableId="372312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6749443">
    <w:abstractNumId w:val="13"/>
  </w:num>
  <w:num w:numId="11" w16cid:durableId="832262812">
    <w:abstractNumId w:val="8"/>
  </w:num>
  <w:num w:numId="12" w16cid:durableId="382405902">
    <w:abstractNumId w:val="3"/>
  </w:num>
  <w:num w:numId="13" w16cid:durableId="686294063">
    <w:abstractNumId w:val="2"/>
  </w:num>
  <w:num w:numId="14" w16cid:durableId="2108306255">
    <w:abstractNumId w:val="1"/>
  </w:num>
  <w:num w:numId="15" w16cid:durableId="1108550517">
    <w:abstractNumId w:val="0"/>
  </w:num>
  <w:num w:numId="16" w16cid:durableId="1186335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11356B"/>
    <w:rsid w:val="00114D7C"/>
    <w:rsid w:val="0013337F"/>
    <w:rsid w:val="00157D72"/>
    <w:rsid w:val="00182AFA"/>
    <w:rsid w:val="00182B84"/>
    <w:rsid w:val="001E291F"/>
    <w:rsid w:val="00233408"/>
    <w:rsid w:val="0027067B"/>
    <w:rsid w:val="002958B1"/>
    <w:rsid w:val="00296190"/>
    <w:rsid w:val="002E5F48"/>
    <w:rsid w:val="003572B4"/>
    <w:rsid w:val="003832F0"/>
    <w:rsid w:val="003D3363"/>
    <w:rsid w:val="003E3732"/>
    <w:rsid w:val="00467032"/>
    <w:rsid w:val="0046754A"/>
    <w:rsid w:val="004853FF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3730D"/>
    <w:rsid w:val="00674CCD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29C3"/>
    <w:rsid w:val="00840C2B"/>
    <w:rsid w:val="008739FD"/>
    <w:rsid w:val="00893E85"/>
    <w:rsid w:val="008E0C5D"/>
    <w:rsid w:val="008E372C"/>
    <w:rsid w:val="008F392F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215E"/>
    <w:rsid w:val="00B230EC"/>
    <w:rsid w:val="00B417D1"/>
    <w:rsid w:val="00B52738"/>
    <w:rsid w:val="00B56EDC"/>
    <w:rsid w:val="00BA7BB2"/>
    <w:rsid w:val="00BB1F84"/>
    <w:rsid w:val="00BD1FE7"/>
    <w:rsid w:val="00BE4BAA"/>
    <w:rsid w:val="00BE5468"/>
    <w:rsid w:val="00C11EAC"/>
    <w:rsid w:val="00C270A5"/>
    <w:rsid w:val="00C305D7"/>
    <w:rsid w:val="00C30F2A"/>
    <w:rsid w:val="00C43456"/>
    <w:rsid w:val="00C65C0C"/>
    <w:rsid w:val="00C808FC"/>
    <w:rsid w:val="00C81BC3"/>
    <w:rsid w:val="00C84C37"/>
    <w:rsid w:val="00C957B2"/>
    <w:rsid w:val="00CD7D97"/>
    <w:rsid w:val="00CE3EE6"/>
    <w:rsid w:val="00CE4BA1"/>
    <w:rsid w:val="00D000C7"/>
    <w:rsid w:val="00D23C2F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E71B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221295"/>
  <w15:docId w15:val="{30B3981C-5EA9-4809-A492-026905A7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81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uksps@defra.gov.uk" TargetMode="External" /><Relationship Id="rId6" Type="http://schemas.openxmlformats.org/officeDocument/2006/relationships/hyperlink" Target="https://www.gov.uk/government/organisations/department-for-environment-food-rural-affairs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0e105578-f287-4792-bb98-d519f45d56d8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90C7D25-4504-40AA-878E-905D51B7104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Mermaz, Johann</cp:lastModifiedBy>
  <cp:revision>8</cp:revision>
  <dcterms:created xsi:type="dcterms:W3CDTF">2018-10-15T07:14:00Z</dcterms:created>
  <dcterms:modified xsi:type="dcterms:W3CDTF">2026-03-26T10:18:00Z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G/SPS/N/GBR/122/Corr.1</vt:lpwstr>
  </property>
  <property fmtid="{D5CDD505-2E9C-101B-9397-08002B2CF9AE}" pid="3" name="TitusGUID">
    <vt:lpwstr>0e105578-f287-4792-bb98-d519f45d56d8</vt:lpwstr>
  </property>
  <property fmtid="{D5CDD505-2E9C-101B-9397-08002B2CF9AE}" pid="4" name="WTOCLASSIFICATION">
    <vt:lpwstr>WTO OFFICIAL</vt:lpwstr>
  </property>
</Properties>
</file>