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8685598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D86DF3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A8A607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F60D0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75F492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FA735D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2E571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CED3F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Sanidad Agropecuaria (IPSA)</w:t>
            </w:r>
          </w:p>
        </w:tc>
      </w:tr>
      <w:tr w14:paraId="33A322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C9B4B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2716D0" w14:textId="0B77FCEC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 de maíz (</w:t>
            </w:r>
            <w:r w:rsidRPr="00A834A1">
              <w:rPr>
                <w:i/>
                <w:iCs/>
              </w:rPr>
              <w:t>Zea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mays</w:t>
            </w:r>
            <w:r w:rsidRPr="00A834A1">
              <w:t>)</w:t>
            </w:r>
          </w:p>
        </w:tc>
      </w:tr>
      <w:tr w14:paraId="5D5B6CD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66A2C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80AEB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3BAD82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20322D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Ecuador</w:t>
            </w:r>
          </w:p>
        </w:tc>
      </w:tr>
      <w:tr w14:paraId="062639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6A4CF1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168A2C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140-2026-IPSA, Establecimiento de Requisitos Fitosanitarios para la Importación de semilla de maíz (</w:t>
            </w:r>
            <w:r w:rsidRPr="00A834A1">
              <w:rPr>
                <w:i/>
                <w:iCs/>
              </w:rPr>
              <w:t>Zea mays</w:t>
            </w:r>
            <w:r w:rsidRPr="00A834A1">
              <w:t>) origen Ecuador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4FBFA4E8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https://members.wto.org/crnattachments/2026/SPS/NIC/26_01606_00_s.pdf</w:t>
              </w:r>
            </w:hyperlink>
          </w:p>
        </w:tc>
      </w:tr>
      <w:tr w14:paraId="0181E7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85B39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4864F4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semilla de maíz procedente de Ecuador.</w:t>
            </w:r>
          </w:p>
          <w:p w:rsidR="00FA36FF" w:rsidRPr="00A834A1" w:rsidP="00BB7B2E" w14:paraId="6355B317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indicando en la declaración adicional que la semilla ha sido inspeccionada oficialmente por la ONPF del país de origen y encontrada libre de: </w:t>
            </w:r>
            <w:r w:rsidRPr="00A834A1">
              <w:rPr>
                <w:i/>
                <w:iCs/>
              </w:rPr>
              <w:t>Urtica urens, Persicaria maculosa, Cirsium vulgare, Xanthium spinosum, Maize chlorotic mottle virus</w:t>
            </w:r>
            <w:r w:rsidRPr="00A834A1">
              <w:t>;</w:t>
            </w:r>
          </w:p>
          <w:p w:rsidR="00FA36FF" w:rsidRPr="00A834A1" w:rsidP="00BB7B2E" w14:paraId="69C45A03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deberá estar libre de suelo y de cualquier material extraño o contaminantes;</w:t>
            </w:r>
          </w:p>
          <w:p w:rsidR="00FA36FF" w:rsidRPr="00A834A1" w:rsidP="00BB7B2E" w14:paraId="2CBE0B12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La semilla deberá presentarse en empaques nuevos de primer uso, completamente libre de materiales extraños o contaminantes;</w:t>
            </w:r>
          </w:p>
          <w:p w:rsidR="00FA36FF" w:rsidRPr="00A834A1" w:rsidP="00BB7B2E" w14:paraId="11BB6D2F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FA36FF" w:rsidRPr="00A834A1" w:rsidP="00DA2000" w14:paraId="5E586E07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6649F20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8B7AC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F2162F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2C9B6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D7A28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840684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7FAC32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BB7B2E" w14:paraId="5A1CA646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823AAB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B59F04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464731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C9F3CC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3EA68F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60E2E0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5A074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FA36FF" w:rsidRPr="00A834A1" w:rsidP="00BB7B2E" w14:paraId="72627422" w14:textId="264648DA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3279FB3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083E6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4F8F7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33EFCED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41E31E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A86FF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DCF70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BFEAC21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66E64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6C279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37445E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22 de mayo de 2026</w:t>
            </w:r>
          </w:p>
          <w:p w:rsidR="00B91FF3" w:rsidRPr="00DA2000" w:rsidP="00DA2000" w14:paraId="40467755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A36FF" w:rsidRPr="00A834A1" w:rsidP="00DA2000" w14:paraId="6A5CBFA9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FA36FF" w:rsidRPr="00A834A1" w:rsidP="00DA2000" w14:paraId="03319C27" w14:textId="77777777">
            <w:pPr>
              <w:keepNext/>
            </w:pPr>
            <w:r w:rsidRPr="00A834A1">
              <w:t>Oficina de Información y Notificación</w:t>
            </w:r>
          </w:p>
          <w:p w:rsidR="00FA36FF" w:rsidRPr="00A834A1" w:rsidP="00DA2000" w14:paraId="21402AE8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FA36FF" w:rsidRPr="00A834A1" w:rsidP="00DA2000" w14:paraId="35BADC9A" w14:textId="77777777">
            <w:pPr>
              <w:keepNext/>
            </w:pPr>
            <w:r w:rsidRPr="00A834A1">
              <w:t>Managua</w:t>
            </w:r>
          </w:p>
          <w:p w:rsidR="00FA36FF" w:rsidRPr="00A834A1" w:rsidP="00DA2000" w14:paraId="5CADD403" w14:textId="77777777">
            <w:pPr>
              <w:keepNext/>
            </w:pPr>
            <w:r w:rsidRPr="00A834A1">
              <w:t>Tel: +(505) 8395 3300, Ext.: 1472, 1470</w:t>
            </w:r>
          </w:p>
          <w:p w:rsidR="00FA36FF" w:rsidRPr="00A834A1" w:rsidP="00DA2000" w14:paraId="13AB6FA7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A36FF" w:rsidRPr="00BB7B2E" w:rsidP="00DA2000" w14:paraId="32E7171C" w14:textId="77777777">
            <w:pPr>
              <w:keepNext/>
              <w:spacing w:after="120"/>
              <w:rPr>
                <w:lang w:val="en-GB"/>
              </w:rPr>
            </w:pPr>
            <w:r w:rsidRPr="00BB7B2E">
              <w:rPr>
                <w:lang w:val="en-GB"/>
              </w:rPr>
              <w:t xml:space="preserve">Sitio web: </w:t>
            </w:r>
            <w:hyperlink r:id="rId7" w:history="1">
              <w:r w:rsidRPr="00BB7B2E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512B7B7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422336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F1A104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A36FF" w:rsidRPr="00A834A1" w:rsidP="000D29D0" w14:paraId="45EFD0FB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FA36FF" w:rsidRPr="00A834A1" w:rsidP="000D29D0" w14:paraId="1C310ED1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FA36FF" w:rsidRPr="00A834A1" w:rsidP="000D29D0" w14:paraId="21123567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FA36FF" w:rsidRPr="00A834A1" w:rsidP="000D29D0" w14:paraId="52978337" w14:textId="77777777">
            <w:pPr>
              <w:keepNext/>
              <w:keepLines/>
            </w:pPr>
            <w:r w:rsidRPr="00A834A1">
              <w:t>Managua</w:t>
            </w:r>
          </w:p>
          <w:p w:rsidR="00FA36FF" w:rsidRPr="00A834A1" w:rsidP="000D29D0" w14:paraId="1991A3CF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FA36FF" w:rsidRPr="00A834A1" w:rsidP="000D29D0" w14:paraId="0345F2FA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A36FF" w:rsidRPr="00BB7B2E" w:rsidP="00BB7B2E" w14:paraId="2D870BD5" w14:textId="477BE7EB">
            <w:pPr>
              <w:keepNext/>
              <w:keepLines/>
              <w:spacing w:after="120"/>
              <w:rPr>
                <w:lang w:val="en-GB"/>
              </w:rPr>
            </w:pPr>
            <w:r w:rsidRPr="00BB7B2E">
              <w:rPr>
                <w:lang w:val="en-GB"/>
              </w:rPr>
              <w:t xml:space="preserve">Sitio web: </w:t>
            </w:r>
            <w:hyperlink r:id="rId7" w:history="1">
              <w:r w:rsidRPr="00BB7B2E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FA36FF" w:rsidRPr="00A834A1" w:rsidP="000D29D0" w14:paraId="30DDA7E6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FA36FF" w:rsidRPr="00A834A1" w:rsidP="000D29D0" w14:paraId="427EF1E7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FA36FF" w:rsidRPr="00A834A1" w:rsidP="000D29D0" w14:paraId="1B131279" w14:textId="77777777">
            <w:pPr>
              <w:keepNext/>
              <w:keepLines/>
            </w:pPr>
            <w:r w:rsidRPr="00A834A1">
              <w:t>Managua</w:t>
            </w:r>
          </w:p>
          <w:p w:rsidR="00FA36FF" w:rsidRPr="00A834A1" w:rsidP="00BB7B2E" w14:paraId="45B8607B" w14:textId="64EE6179">
            <w:pPr>
              <w:keepNext/>
              <w:keepLines/>
              <w:tabs>
                <w:tab w:val="left" w:pos="400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FA36FF" w:rsidRPr="00A834A1" w:rsidP="00BB7B2E" w14:paraId="4D5A352F" w14:textId="281E3C65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>
              <w:t>+(505) 2298 1331</w:t>
            </w:r>
          </w:p>
          <w:p w:rsidR="00FA36FF" w:rsidRPr="00A834A1" w:rsidP="00BB7B2E" w14:paraId="18B73880" w14:textId="2AFFB593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>
              <w:t>+(505) 2298 1349</w:t>
            </w:r>
          </w:p>
          <w:p w:rsidR="00FA36FF" w:rsidRPr="00A834A1" w:rsidP="000D29D0" w14:paraId="47FF339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FA36FF" w:rsidRPr="00BB7B2E" w:rsidP="000D29D0" w14:paraId="246BA87D" w14:textId="77777777">
            <w:pPr>
              <w:keepNext/>
              <w:keepLines/>
              <w:spacing w:after="120"/>
              <w:rPr>
                <w:lang w:val="en-GB"/>
              </w:rPr>
            </w:pPr>
            <w:r w:rsidRPr="00BB7B2E">
              <w:rPr>
                <w:lang w:val="en-GB"/>
              </w:rPr>
              <w:t xml:space="preserve">Sitio web: </w:t>
            </w:r>
            <w:hyperlink r:id="rId9" w:history="1">
              <w:r w:rsidRPr="00BB7B2E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C84547" w:rsidP="00C84547" w14:paraId="0C2C0C40" w14:textId="77777777">
      <w:pPr>
        <w:rPr>
          <w:sz w:val="2"/>
          <w:szCs w:val="2"/>
          <w:lang w:val="en-GB"/>
        </w:rPr>
      </w:pPr>
    </w:p>
    <w:sectPr w:rsidSect="00BB7B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B7B2E" w:rsidP="00BB7B2E" w14:paraId="5CA9126D" w14:textId="031558C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B7B2E" w:rsidP="00BB7B2E" w14:paraId="4ABACF5C" w14:textId="6C38F05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146EF4B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7B2E" w:rsidRPr="00BB7B2E" w:rsidP="00BB7B2E" w14:paraId="1BEDCA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7B2E">
      <w:t>G/</w:t>
    </w:r>
    <w:r w:rsidRPr="00BB7B2E">
      <w:t>SPS</w:t>
    </w:r>
    <w:r w:rsidRPr="00BB7B2E">
      <w:t>/N/NIC/259</w:t>
    </w:r>
  </w:p>
  <w:p w:rsidR="00BB7B2E" w:rsidRPr="00BB7B2E" w:rsidP="00BB7B2E" w14:paraId="176ABD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B7B2E" w:rsidRPr="00BB7B2E" w:rsidP="00BB7B2E" w14:paraId="423579AC" w14:textId="0C89A42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7B2E">
      <w:t xml:space="preserve">- </w:t>
    </w:r>
    <w:r w:rsidRPr="00BB7B2E">
      <w:fldChar w:fldCharType="begin"/>
    </w:r>
    <w:r w:rsidRPr="00BB7B2E">
      <w:instrText xml:space="preserve"> PAGE </w:instrText>
    </w:r>
    <w:r w:rsidRPr="00BB7B2E">
      <w:fldChar w:fldCharType="separate"/>
    </w:r>
    <w:r w:rsidRPr="00BB7B2E">
      <w:t>2</w:t>
    </w:r>
    <w:r w:rsidRPr="00BB7B2E">
      <w:fldChar w:fldCharType="end"/>
    </w:r>
    <w:r w:rsidRPr="00BB7B2E">
      <w:t xml:space="preserve"> -</w:t>
    </w:r>
  </w:p>
  <w:p w:rsidR="00B91FF3" w:rsidRPr="00BB7B2E" w:rsidP="00BB7B2E" w14:paraId="74F49028" w14:textId="3AD96CF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7B2E" w:rsidRPr="00BB7B2E" w:rsidP="00BB7B2E" w14:paraId="2425C2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7B2E">
      <w:t>G/</w:t>
    </w:r>
    <w:r w:rsidRPr="00BB7B2E">
      <w:t>SPS</w:t>
    </w:r>
    <w:r w:rsidRPr="00BB7B2E">
      <w:t>/N/NIC/259</w:t>
    </w:r>
  </w:p>
  <w:p w:rsidR="00BB7B2E" w:rsidRPr="00BB7B2E" w:rsidP="00BB7B2E" w14:paraId="12289B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B7B2E" w:rsidRPr="00BB7B2E" w:rsidP="00BB7B2E" w14:paraId="29D3A47A" w14:textId="57A28D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7B2E">
      <w:t xml:space="preserve">- </w:t>
    </w:r>
    <w:r w:rsidRPr="00BB7B2E">
      <w:fldChar w:fldCharType="begin"/>
    </w:r>
    <w:r w:rsidRPr="00BB7B2E">
      <w:instrText xml:space="preserve"> PAGE </w:instrText>
    </w:r>
    <w:r w:rsidRPr="00BB7B2E">
      <w:fldChar w:fldCharType="separate"/>
    </w:r>
    <w:r w:rsidRPr="00BB7B2E">
      <w:rPr>
        <w:noProof/>
      </w:rPr>
      <w:t>2</w:t>
    </w:r>
    <w:r w:rsidRPr="00BB7B2E">
      <w:fldChar w:fldCharType="end"/>
    </w:r>
    <w:r w:rsidRPr="00BB7B2E">
      <w:t xml:space="preserve"> -</w:t>
    </w:r>
  </w:p>
  <w:p w:rsidR="00DD65B2" w:rsidRPr="00BB7B2E" w:rsidP="00BB7B2E" w14:paraId="1529C23C" w14:textId="64FBC57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979E1C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0645AC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4FBC322" w14:textId="7AF7AB5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3E6341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3D7040E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AC35D7C" w14:textId="77777777">
          <w:pPr>
            <w:jc w:val="right"/>
            <w:rPr>
              <w:b/>
              <w:szCs w:val="18"/>
            </w:rPr>
          </w:pPr>
        </w:p>
      </w:tc>
    </w:tr>
    <w:tr w14:paraId="639967B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16837B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B7B2E" w:rsidP="00043017" w14:paraId="143931E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G/SPS/N/NIC/259</w:t>
          </w:r>
        </w:p>
        <w:bookmarkEnd w:id="1"/>
        <w:p w:rsidR="00043017" w:rsidRPr="00B91FF3" w:rsidP="00043017" w14:paraId="213AB0B2" w14:textId="676E7988">
          <w:pPr>
            <w:jc w:val="right"/>
            <w:rPr>
              <w:b/>
              <w:szCs w:val="18"/>
            </w:rPr>
          </w:pPr>
        </w:p>
      </w:tc>
    </w:tr>
    <w:tr w14:paraId="19B5E40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F2C4E1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1BC23CB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marzo de 2026</w:t>
          </w:r>
          <w:bookmarkEnd w:id="3"/>
        </w:p>
      </w:tc>
    </w:tr>
    <w:tr w14:paraId="01EB981A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1F9029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(26-2306)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8E4F082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CBD315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636CE13" w14:textId="35F7AC1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F8C8453" w14:textId="5D1B66C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11A40C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7937861">
    <w:abstractNumId w:val="8"/>
  </w:num>
  <w:num w:numId="2" w16cid:durableId="341054906">
    <w:abstractNumId w:val="3"/>
  </w:num>
  <w:num w:numId="3" w16cid:durableId="411392511">
    <w:abstractNumId w:val="2"/>
  </w:num>
  <w:num w:numId="4" w16cid:durableId="1616713061">
    <w:abstractNumId w:val="1"/>
  </w:num>
  <w:num w:numId="5" w16cid:durableId="286468343">
    <w:abstractNumId w:val="0"/>
  </w:num>
  <w:num w:numId="6" w16cid:durableId="200015934">
    <w:abstractNumId w:val="13"/>
  </w:num>
  <w:num w:numId="7" w16cid:durableId="1596741400">
    <w:abstractNumId w:val="11"/>
  </w:num>
  <w:num w:numId="8" w16cid:durableId="1638755818">
    <w:abstractNumId w:val="14"/>
  </w:num>
  <w:num w:numId="9" w16cid:durableId="1493372871">
    <w:abstractNumId w:val="10"/>
  </w:num>
  <w:num w:numId="10" w16cid:durableId="1793549475">
    <w:abstractNumId w:val="9"/>
  </w:num>
  <w:num w:numId="11" w16cid:durableId="1212689838">
    <w:abstractNumId w:val="7"/>
  </w:num>
  <w:num w:numId="12" w16cid:durableId="715812047">
    <w:abstractNumId w:val="6"/>
  </w:num>
  <w:num w:numId="13" w16cid:durableId="1021054327">
    <w:abstractNumId w:val="5"/>
  </w:num>
  <w:num w:numId="14" w16cid:durableId="561792078">
    <w:abstractNumId w:val="4"/>
  </w:num>
  <w:num w:numId="15" w16cid:durableId="384374104">
    <w:abstractNumId w:val="12"/>
  </w:num>
  <w:num w:numId="16" w16cid:durableId="1645143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806444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243BA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811D4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0275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B7B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84547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A36FF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FB14A6"/>
  <w15:docId w15:val="{9C3ECDA7-E7CE-4992-8F8B-ED64CAC4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606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19197fca-d50a-4634-84e9-f6024dede709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2DCAD4F-0FDD-452D-9CD2-9D41A56A32E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13</cp:revision>
  <dcterms:created xsi:type="dcterms:W3CDTF">2017-07-03T11:20:00Z</dcterms:created>
  <dcterms:modified xsi:type="dcterms:W3CDTF">2026-03-23T10:30:00Z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G/SPS/N/NIC/259</vt:lpwstr>
  </property>
  <property fmtid="{D5CDD505-2E9C-101B-9397-08002B2CF9AE}" pid="3" name="TitusGUID">
    <vt:lpwstr>19197fca-d50a-4634-84e9-f6024dede709</vt:lpwstr>
  </property>
  <property fmtid="{D5CDD505-2E9C-101B-9397-08002B2CF9AE}" pid="4" name="WTOCLASSIFICATION">
    <vt:lpwstr>WTO OFFICIAL</vt:lpwstr>
  </property>
</Properties>
</file>