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6240F5" w14:paraId="3142F660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005E57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F2938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123C92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47AA6C3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BC853E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404F76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351DE3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78E3EB8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476E8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671D82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Canela en raja (</w:t>
            </w:r>
            <w:r w:rsidRPr="00A834A1">
              <w:rPr>
                <w:i/>
                <w:iCs/>
              </w:rPr>
              <w:t>Cinnamomum aromaticum</w:t>
            </w:r>
            <w:r w:rsidRPr="00A834A1">
              <w:t>)</w:t>
            </w:r>
          </w:p>
        </w:tc>
      </w:tr>
      <w:tr w14:paraId="51C739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D06CA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E4C97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C12883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DFF9A1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Indonesia</w:t>
            </w:r>
          </w:p>
        </w:tc>
      </w:tr>
      <w:tr w14:paraId="7BAF334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F4BDF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293D05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138-2026-IPSA, Establecimiento de Requisitos Fitosanitarios para la Importación de canela en raja (</w:t>
            </w:r>
            <w:r w:rsidRPr="00A834A1">
              <w:rPr>
                <w:i/>
                <w:iCs/>
              </w:rPr>
              <w:t>Cinnamomum aromaticum</w:t>
            </w:r>
            <w:r w:rsidRPr="00A834A1">
              <w:t>) origen Indonesia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6316C5CD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https://members.wto.org/crnattachments/2026/SPS/NIC/26_01605_00_s.pdf</w:t>
              </w:r>
            </w:hyperlink>
          </w:p>
        </w:tc>
      </w:tr>
      <w:tr w14:paraId="1413335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4ECA3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AF717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canela en raja procedente de Indonesia.</w:t>
            </w:r>
          </w:p>
          <w:p w:rsidR="00486E96" w:rsidRPr="00A834A1" w:rsidP="006240F5" w14:paraId="2DA10739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 venir acompañado de un Certificado Fitosanitario Oficial, indicando que el producto vegetal ha sido inspeccionado por la ONPF del país de origen;</w:t>
            </w:r>
          </w:p>
          <w:p w:rsidR="00486E96" w:rsidRPr="00A834A1" w:rsidP="006240F5" w14:paraId="159EEE80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486E96" w:rsidRPr="00A834A1" w:rsidP="00DA2000" w14:paraId="0D306158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00FAE0E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A4E67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2B6CD4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6FCA90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93AAC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6240F5" w14:paraId="430A92F8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6240F5" w14:paraId="07B505CF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240F5" w14:paraId="46AC7991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1C07F5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240F5" w14:paraId="30E17037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39AB86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71A06F9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2E6454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45010D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EC810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486E96" w:rsidRPr="00A834A1" w:rsidP="006240F5" w14:paraId="38FEDC24" w14:textId="3E3C5CD6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5F47212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A2F80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12CC6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539A3A1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2B16A89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CF511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67F37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0F3267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762055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4DDBFB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FCF817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22 de mayo de 2026</w:t>
            </w:r>
          </w:p>
          <w:p w:rsidR="00B91FF3" w:rsidRPr="00DA2000" w:rsidP="00DA2000" w14:paraId="6BC63DE7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86E96" w:rsidRPr="00A834A1" w:rsidP="00DA2000" w14:paraId="2F41C5EC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486E96" w:rsidRPr="00A834A1" w:rsidP="00DA2000" w14:paraId="0952C415" w14:textId="77777777">
            <w:pPr>
              <w:keepNext/>
            </w:pPr>
            <w:r w:rsidRPr="00A834A1">
              <w:t>Oficina de Información y Notificación</w:t>
            </w:r>
          </w:p>
          <w:p w:rsidR="00486E96" w:rsidRPr="00A834A1" w:rsidP="00DA2000" w14:paraId="473908D5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486E96" w:rsidRPr="00A834A1" w:rsidP="00DA2000" w14:paraId="7214BDD9" w14:textId="77777777">
            <w:pPr>
              <w:keepNext/>
            </w:pPr>
            <w:r w:rsidRPr="00A834A1">
              <w:t>Managua</w:t>
            </w:r>
          </w:p>
          <w:p w:rsidR="00486E96" w:rsidRPr="00A834A1" w:rsidP="00DA2000" w14:paraId="20C4324F" w14:textId="77777777">
            <w:pPr>
              <w:keepNext/>
            </w:pPr>
            <w:r w:rsidRPr="00A834A1">
              <w:t>Tel: +(505) 8395 3300, Ext.: 1472, 1470</w:t>
            </w:r>
          </w:p>
          <w:p w:rsidR="00486E96" w:rsidRPr="00A834A1" w:rsidP="00DA2000" w14:paraId="21CAB992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486E96" w:rsidRPr="006240F5" w:rsidP="00DA2000" w14:paraId="793DEAB4" w14:textId="77777777">
            <w:pPr>
              <w:keepNext/>
              <w:spacing w:after="120"/>
              <w:rPr>
                <w:lang w:val="en-GB"/>
              </w:rPr>
            </w:pPr>
            <w:r w:rsidRPr="006240F5">
              <w:rPr>
                <w:lang w:val="en-GB"/>
              </w:rPr>
              <w:t xml:space="preserve">Sitio web: </w:t>
            </w:r>
            <w:hyperlink r:id="rId7" w:history="1">
              <w:r w:rsidRPr="006240F5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165A813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673772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6AEF4D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86E96" w:rsidRPr="00A834A1" w:rsidP="000D29D0" w14:paraId="30F509D2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486E96" w:rsidRPr="00A834A1" w:rsidP="000D29D0" w14:paraId="43868C0A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486E96" w:rsidRPr="00A834A1" w:rsidP="000D29D0" w14:paraId="1BB731CE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486E96" w:rsidRPr="00A834A1" w:rsidP="000D29D0" w14:paraId="5DFE5AF7" w14:textId="77777777">
            <w:pPr>
              <w:keepNext/>
              <w:keepLines/>
            </w:pPr>
            <w:r w:rsidRPr="00A834A1">
              <w:t>Managua</w:t>
            </w:r>
          </w:p>
          <w:p w:rsidR="00486E96" w:rsidRPr="00A834A1" w:rsidP="000D29D0" w14:paraId="01F4993D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486E96" w:rsidRPr="00A834A1" w:rsidP="000D29D0" w14:paraId="1FA7750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486E96" w:rsidRPr="006240F5" w:rsidP="006240F5" w14:paraId="76416C67" w14:textId="77777777">
            <w:pPr>
              <w:keepNext/>
              <w:keepLines/>
              <w:spacing w:after="120"/>
              <w:rPr>
                <w:lang w:val="en-GB"/>
              </w:rPr>
            </w:pPr>
            <w:r w:rsidRPr="006240F5">
              <w:rPr>
                <w:lang w:val="en-GB"/>
              </w:rPr>
              <w:t xml:space="preserve">Sitio web: </w:t>
            </w:r>
            <w:hyperlink r:id="rId7" w:history="1">
              <w:r w:rsidRPr="006240F5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486E96" w:rsidRPr="00A834A1" w:rsidP="000D29D0" w14:paraId="46E89A9D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486E96" w:rsidRPr="00A834A1" w:rsidP="000D29D0" w14:paraId="648041CA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486E96" w:rsidRPr="00A834A1" w:rsidP="000D29D0" w14:paraId="2768CA89" w14:textId="77777777">
            <w:pPr>
              <w:keepNext/>
              <w:keepLines/>
            </w:pPr>
            <w:r w:rsidRPr="00A834A1">
              <w:t>Managua</w:t>
            </w:r>
          </w:p>
          <w:p w:rsidR="00486E96" w:rsidRPr="00A834A1" w:rsidP="006240F5" w14:paraId="7A2EAFAD" w14:textId="20A2A831">
            <w:pPr>
              <w:keepNext/>
              <w:keepLines/>
              <w:tabs>
                <w:tab w:val="left" w:pos="400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486E96" w:rsidRPr="00A834A1" w:rsidP="006240F5" w14:paraId="6C166BBE" w14:textId="7F87A762">
            <w:pPr>
              <w:keepNext/>
              <w:keepLines/>
              <w:tabs>
                <w:tab w:val="left" w:pos="400"/>
              </w:tabs>
            </w:pPr>
            <w:r>
              <w:tab/>
            </w:r>
            <w:r w:rsidRPr="00A834A1">
              <w:t>+(505) 2298 1331</w:t>
            </w:r>
          </w:p>
          <w:p w:rsidR="00486E96" w:rsidRPr="00A834A1" w:rsidP="006240F5" w14:paraId="33304771" w14:textId="122D4BE5">
            <w:pPr>
              <w:keepNext/>
              <w:keepLines/>
              <w:tabs>
                <w:tab w:val="left" w:pos="400"/>
              </w:tabs>
            </w:pPr>
            <w:r>
              <w:tab/>
            </w:r>
            <w:r w:rsidRPr="00A834A1">
              <w:t>+(505) 2298 1349</w:t>
            </w:r>
          </w:p>
          <w:p w:rsidR="00486E96" w:rsidRPr="00A834A1" w:rsidP="000D29D0" w14:paraId="5E3197C9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486E96" w:rsidRPr="006240F5" w:rsidP="000D29D0" w14:paraId="2F98DCC7" w14:textId="77777777">
            <w:pPr>
              <w:keepNext/>
              <w:keepLines/>
              <w:spacing w:after="120"/>
              <w:rPr>
                <w:lang w:val="en-GB"/>
              </w:rPr>
            </w:pPr>
            <w:r w:rsidRPr="006240F5">
              <w:rPr>
                <w:lang w:val="en-GB"/>
              </w:rPr>
              <w:t xml:space="preserve">Sitio web: </w:t>
            </w:r>
            <w:hyperlink r:id="rId9" w:history="1">
              <w:r w:rsidRPr="006240F5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6240F5" w:rsidP="00DA2000" w14:paraId="291B8999" w14:textId="77777777">
      <w:pPr>
        <w:rPr>
          <w:lang w:val="en-GB"/>
        </w:rPr>
      </w:pPr>
    </w:p>
    <w:sectPr w:rsidSect="006240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6240F5" w:rsidP="006240F5" w14:paraId="13F98B63" w14:textId="1914F18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240F5" w:rsidP="006240F5" w14:paraId="2B9136BF" w14:textId="1790E34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7EBEFD0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40F5" w:rsidRPr="006240F5" w:rsidP="006240F5" w14:paraId="0EC0DD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40F5">
      <w:t>G/</w:t>
    </w:r>
    <w:r w:rsidRPr="006240F5">
      <w:t>SPS</w:t>
    </w:r>
    <w:r w:rsidRPr="006240F5">
      <w:t>/N/NIC/258</w:t>
    </w:r>
  </w:p>
  <w:p w:rsidR="006240F5" w:rsidRPr="006240F5" w:rsidP="006240F5" w14:paraId="1B0AA8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240F5" w:rsidRPr="006240F5" w:rsidP="006240F5" w14:paraId="71675A09" w14:textId="17FB34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40F5">
      <w:t xml:space="preserve">- </w:t>
    </w:r>
    <w:r w:rsidRPr="006240F5">
      <w:fldChar w:fldCharType="begin"/>
    </w:r>
    <w:r w:rsidRPr="006240F5">
      <w:instrText xml:space="preserve"> PAGE </w:instrText>
    </w:r>
    <w:r w:rsidRPr="006240F5">
      <w:fldChar w:fldCharType="separate"/>
    </w:r>
    <w:r w:rsidRPr="006240F5">
      <w:t>2</w:t>
    </w:r>
    <w:r w:rsidRPr="006240F5">
      <w:fldChar w:fldCharType="end"/>
    </w:r>
    <w:r w:rsidRPr="006240F5">
      <w:t xml:space="preserve"> -</w:t>
    </w:r>
  </w:p>
  <w:p w:rsidR="00B91FF3" w:rsidRPr="006240F5" w:rsidP="006240F5" w14:paraId="4D720B75" w14:textId="053C326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40F5" w:rsidRPr="006240F5" w:rsidP="006240F5" w14:paraId="0DD960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40F5">
      <w:t>G/</w:t>
    </w:r>
    <w:r w:rsidRPr="006240F5">
      <w:t>SPS</w:t>
    </w:r>
    <w:r w:rsidRPr="006240F5">
      <w:t>/N/NIC/258</w:t>
    </w:r>
  </w:p>
  <w:p w:rsidR="006240F5" w:rsidRPr="006240F5" w:rsidP="006240F5" w14:paraId="0ECA62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240F5" w:rsidRPr="006240F5" w:rsidP="006240F5" w14:paraId="5C17E13F" w14:textId="67504DE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40F5">
      <w:t xml:space="preserve">- </w:t>
    </w:r>
    <w:r w:rsidRPr="006240F5">
      <w:fldChar w:fldCharType="begin"/>
    </w:r>
    <w:r w:rsidRPr="006240F5">
      <w:instrText xml:space="preserve"> PAGE </w:instrText>
    </w:r>
    <w:r w:rsidRPr="006240F5">
      <w:fldChar w:fldCharType="separate"/>
    </w:r>
    <w:r w:rsidRPr="006240F5">
      <w:rPr>
        <w:noProof/>
      </w:rPr>
      <w:t>2</w:t>
    </w:r>
    <w:r w:rsidRPr="006240F5">
      <w:fldChar w:fldCharType="end"/>
    </w:r>
    <w:r w:rsidRPr="006240F5">
      <w:t xml:space="preserve"> -</w:t>
    </w:r>
  </w:p>
  <w:p w:rsidR="00DD65B2" w:rsidRPr="006240F5" w:rsidP="006240F5" w14:paraId="63A4993B" w14:textId="5382CDA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56EF57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55139F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82A9A52" w14:textId="5300A84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30F08C3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CCC6AA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923F231" w14:textId="77777777">
          <w:pPr>
            <w:jc w:val="right"/>
            <w:rPr>
              <w:b/>
              <w:szCs w:val="18"/>
            </w:rPr>
          </w:pPr>
        </w:p>
      </w:tc>
    </w:tr>
    <w:tr w14:paraId="63F4DA9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2CFD4D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240F5" w:rsidP="00043017" w14:paraId="45D6EC03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G/SPS/N/NIC/258</w:t>
          </w:r>
        </w:p>
        <w:bookmarkEnd w:id="1"/>
        <w:p w:rsidR="00043017" w:rsidRPr="00B91FF3" w:rsidP="00043017" w14:paraId="3C1DF2B5" w14:textId="7E4F5E05">
          <w:pPr>
            <w:jc w:val="right"/>
            <w:rPr>
              <w:b/>
              <w:szCs w:val="18"/>
            </w:rPr>
          </w:pPr>
        </w:p>
      </w:tc>
    </w:tr>
    <w:tr w14:paraId="4646D53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3731F6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288D457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23 de marzo de 2026</w:t>
          </w:r>
          <w:bookmarkEnd w:id="3"/>
        </w:p>
      </w:tc>
    </w:tr>
    <w:tr w14:paraId="13E6AF8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66F518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(26-2305)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796EBF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653DCD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3E9B21B" w14:textId="285D9DF5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7626F48" w14:textId="59B54CE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A4C337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6326989">
    <w:abstractNumId w:val="8"/>
  </w:num>
  <w:num w:numId="2" w16cid:durableId="1264998796">
    <w:abstractNumId w:val="3"/>
  </w:num>
  <w:num w:numId="3" w16cid:durableId="1215656547">
    <w:abstractNumId w:val="2"/>
  </w:num>
  <w:num w:numId="4" w16cid:durableId="736054235">
    <w:abstractNumId w:val="1"/>
  </w:num>
  <w:num w:numId="5" w16cid:durableId="1803495935">
    <w:abstractNumId w:val="0"/>
  </w:num>
  <w:num w:numId="6" w16cid:durableId="82607800">
    <w:abstractNumId w:val="13"/>
  </w:num>
  <w:num w:numId="7" w16cid:durableId="450779896">
    <w:abstractNumId w:val="11"/>
  </w:num>
  <w:num w:numId="8" w16cid:durableId="238641534">
    <w:abstractNumId w:val="14"/>
  </w:num>
  <w:num w:numId="9" w16cid:durableId="2088647336">
    <w:abstractNumId w:val="10"/>
  </w:num>
  <w:num w:numId="10" w16cid:durableId="2027755815">
    <w:abstractNumId w:val="9"/>
  </w:num>
  <w:num w:numId="11" w16cid:durableId="1685092800">
    <w:abstractNumId w:val="7"/>
  </w:num>
  <w:num w:numId="12" w16cid:durableId="991828762">
    <w:abstractNumId w:val="6"/>
  </w:num>
  <w:num w:numId="13" w16cid:durableId="84545304">
    <w:abstractNumId w:val="5"/>
  </w:num>
  <w:num w:numId="14" w16cid:durableId="329647641">
    <w:abstractNumId w:val="4"/>
  </w:num>
  <w:num w:numId="15" w16cid:durableId="2131169252">
    <w:abstractNumId w:val="12"/>
  </w:num>
  <w:num w:numId="16" w16cid:durableId="7811528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6032607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86E96"/>
    <w:rsid w:val="004A4A07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240F5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17D7"/>
    <w:rsid w:val="00AC7C4D"/>
    <w:rsid w:val="00AD1003"/>
    <w:rsid w:val="00AD59FD"/>
    <w:rsid w:val="00AE3C0C"/>
    <w:rsid w:val="00AF33E8"/>
    <w:rsid w:val="00B00275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DA9BC3"/>
  <w15:docId w15:val="{9C3ECDA7-E7CE-4992-8F8B-ED64CAC4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605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7ef03df1-3092-44b9-a667-59dbe6541f79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9D4413-D10C-410F-B6F5-BBB5E8D19B9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2026-03-23T10:28:00Z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G/SPS/N/NIC/258</vt:lpwstr>
  </property>
  <property fmtid="{D5CDD505-2E9C-101B-9397-08002B2CF9AE}" pid="3" name="TitusGUID">
    <vt:lpwstr>7ef03df1-3092-44b9-a667-59dbe6541f79</vt:lpwstr>
  </property>
  <property fmtid="{D5CDD505-2E9C-101B-9397-08002B2CF9AE}" pid="4" name="WTOCLASSIFICATION">
    <vt:lpwstr>WTO OFFICIAL</vt:lpwstr>
  </property>
</Properties>
</file>