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C50C9D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ED0C8AA" w14:textId="77777777" w:rsidTr="00F3021D">
        <w:tblPrEx>
          <w:tblW w:w="5000" w:type="pct"/>
          <w:tblLayout w:type="fixed"/>
          <w:tblLook w:val="0000"/>
        </w:tblPrEx>
        <w:tc>
          <w:tcPr>
            <w:tcW w:w="707" w:type="dxa"/>
            <w:tcBorders>
              <w:bottom w:val="single" w:sz="6" w:space="0" w:color="auto"/>
            </w:tcBorders>
          </w:tcPr>
          <w:p w:rsidR="00EA4725" w:rsidRPr="00441372" w:rsidP="00441372" w14:paraId="325BD9B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8BC9D40"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46E94A36" w14:textId="77777777">
            <w:pPr>
              <w:spacing w:after="120"/>
            </w:pPr>
            <w:r w:rsidRPr="00441372">
              <w:rPr>
                <w:b/>
                <w:bCs/>
              </w:rPr>
              <w:t>If applicable, name of local government involved:</w:t>
            </w:r>
            <w:r w:rsidRPr="0065690F">
              <w:rPr>
                <w:bCs/>
              </w:rPr>
              <w:t xml:space="preserve"> </w:t>
            </w:r>
          </w:p>
        </w:tc>
      </w:tr>
      <w:tr w14:paraId="5FFC67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AF13CD"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99764A2" w14:textId="77777777">
            <w:pPr>
              <w:spacing w:before="120" w:after="120"/>
            </w:pPr>
            <w:r w:rsidRPr="00441372">
              <w:rPr>
                <w:b/>
              </w:rPr>
              <w:t>Agency responsible:</w:t>
            </w:r>
            <w:r w:rsidRPr="0065690F">
              <w:t xml:space="preserve"> Animal and Plant Health Inspection Service (APHIS)</w:t>
            </w:r>
          </w:p>
        </w:tc>
      </w:tr>
      <w:tr w14:paraId="236557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18B2D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B92A23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immature flower buds of globe artichoke (</w:t>
            </w:r>
            <w:r w:rsidRPr="0065690F">
              <w:rPr>
                <w:i/>
                <w:iCs/>
              </w:rPr>
              <w:t>Cynara cardunculus</w:t>
            </w:r>
            <w:r w:rsidRPr="0065690F">
              <w:t>)</w:t>
            </w:r>
          </w:p>
        </w:tc>
      </w:tr>
      <w:tr w14:paraId="7A0615D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CDE1E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25FB66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CE66232" w14:textId="77777777">
            <w:pPr>
              <w:spacing w:after="120"/>
              <w:ind w:left="607" w:hanging="607"/>
              <w:rPr>
                <w:b/>
              </w:rPr>
            </w:pPr>
            <w:r w:rsidRPr="00441372">
              <w:rPr>
                <w:b/>
              </w:rPr>
              <w:t>[ ]</w:t>
            </w:r>
            <w:r w:rsidRPr="00441372">
              <w:rPr>
                <w:b/>
              </w:rPr>
              <w:tab/>
              <w:t>All trading partners</w:t>
            </w:r>
            <w:r w:rsidRPr="0065690F">
              <w:t xml:space="preserve"> </w:t>
            </w:r>
          </w:p>
          <w:p w:rsidR="00EA4725" w:rsidRPr="00441372" w:rsidP="00441372" w14:paraId="6D51E689" w14:textId="77777777">
            <w:pPr>
              <w:spacing w:after="120"/>
              <w:ind w:left="607" w:hanging="607"/>
              <w:rPr>
                <w:b/>
              </w:rPr>
            </w:pPr>
            <w:r w:rsidRPr="00441372">
              <w:rPr>
                <w:b/>
                <w:bCs/>
              </w:rPr>
              <w:t>[X]</w:t>
            </w:r>
            <w:r w:rsidRPr="00441372">
              <w:rPr>
                <w:b/>
                <w:bCs/>
              </w:rPr>
              <w:tab/>
              <w:t>Specific regions or countries:</w:t>
            </w:r>
            <w:r w:rsidRPr="0065690F">
              <w:rPr>
                <w:bCs/>
              </w:rPr>
              <w:t xml:space="preserve"> Italy</w:t>
            </w:r>
          </w:p>
        </w:tc>
      </w:tr>
      <w:tr w14:paraId="2A14795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80037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811AE8C" w14:textId="70F048FB">
            <w:pPr>
              <w:spacing w:before="120" w:after="120"/>
            </w:pPr>
            <w:r w:rsidRPr="00441372">
              <w:rPr>
                <w:b/>
              </w:rPr>
              <w:t>Title of the notified document:</w:t>
            </w:r>
            <w:r w:rsidRPr="0065690F">
              <w:t xml:space="preserve"> Notice of Availability of a Pest Risk Analysis for the Importation of Globe Artichoke </w:t>
            </w:r>
            <w:r w:rsidRPr="0065690F">
              <w:t>From</w:t>
            </w:r>
            <w:r w:rsidRPr="0065690F">
              <w:t xml:space="preserve"> Sardinia, Italy </w:t>
            </w:r>
            <w:r w:rsidRPr="0065690F">
              <w:t>Into</w:t>
            </w:r>
            <w:r w:rsidRPr="0065690F">
              <w:t xml:space="preserve"> the United States [Docket No.</w:t>
            </w:r>
            <w:r>
              <w:t> </w:t>
            </w:r>
            <w:r w:rsidRPr="0065690F">
              <w:t>APHIS–2024–0006]</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w:t>
            </w:r>
          </w:p>
          <w:p w:rsidR="00EA4725" w:rsidRPr="00441372" w:rsidP="00441372" w14:paraId="2961DAD2" w14:textId="77777777">
            <w:pPr>
              <w:spacing w:after="120"/>
            </w:pPr>
            <w:hyperlink r:id="rId5" w:tgtFrame="_blank" w:history="1">
              <w:r w:rsidRPr="00441372">
                <w:rPr>
                  <w:color w:val="0000FF"/>
                  <w:u w:val="single"/>
                </w:rPr>
                <w:t>https://www.regulations.gov/document/APHIS-2024-0006-0001</w:t>
              </w:r>
            </w:hyperlink>
          </w:p>
        </w:tc>
      </w:tr>
      <w:tr w14:paraId="48137B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7FCA48"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7801788" w14:textId="77777777">
            <w:pPr>
              <w:spacing w:before="120" w:after="120"/>
            </w:pPr>
            <w:r w:rsidRPr="00441372">
              <w:rPr>
                <w:b/>
              </w:rPr>
              <w:t>Description of content:</w:t>
            </w:r>
            <w:r w:rsidRPr="0065690F">
              <w:t xml:space="preserve"> We are advising the public that we have prepared a pest risk analysis that evaluates the risks associated with the importation of fresh, immature flower buds of globe artichoke (</w:t>
            </w:r>
            <w:r w:rsidRPr="0065690F">
              <w:rPr>
                <w:i/>
                <w:iCs/>
              </w:rPr>
              <w:t>Cynara cardunculus,</w:t>
            </w:r>
            <w:r w:rsidRPr="0065690F">
              <w:t xml:space="preserve"> also known as spiny artichoke) from Sardinia, Italy into the United States. Based on the analysis, we have determined that the application of one or more designated phytosanitary measures will be sufficient to mitigate the risks of introducing or disseminating plant pests or noxious weeds via the importation of globe artichoke from Sardinia, Italy into the United States. We are making the pest risk analysis available to the public for review and comment. (Federal Register Vol. 91, No. 41; Tuesday, 3 March 2026; pg. 10365)</w:t>
            </w:r>
          </w:p>
        </w:tc>
      </w:tr>
      <w:tr w14:paraId="2BF3F96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672F6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7914AEB"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198A93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B4C58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925C35" w14:paraId="370BB533" w14:textId="77777777">
            <w:pPr>
              <w:spacing w:before="120" w:after="80"/>
            </w:pPr>
            <w:r w:rsidRPr="00441372">
              <w:rPr>
                <w:b/>
              </w:rPr>
              <w:t>Is there a relevant international standard? If so, identify the standard:</w:t>
            </w:r>
          </w:p>
          <w:p w:rsidR="00EA4725" w:rsidRPr="00441372" w:rsidP="00925C35" w14:paraId="57332C7C" w14:textId="77777777">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925C35" w14:paraId="613E6B69"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925C35" w14:paraId="32AB773C"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925C35" w14:paraId="7709F556" w14:textId="77777777">
            <w:pPr>
              <w:spacing w:after="80"/>
              <w:ind w:left="720" w:hanging="720"/>
              <w:rPr>
                <w:b/>
              </w:rPr>
            </w:pPr>
            <w:r w:rsidRPr="00441372">
              <w:rPr>
                <w:b/>
              </w:rPr>
              <w:t>[X]</w:t>
            </w:r>
            <w:r w:rsidRPr="00441372">
              <w:rPr>
                <w:b/>
              </w:rPr>
              <w:tab/>
              <w:t>None</w:t>
            </w:r>
          </w:p>
          <w:p w:rsidR="00EA4725" w:rsidRPr="00441372" w:rsidP="00925C35" w14:paraId="5415DB74" w14:textId="77777777">
            <w:pPr>
              <w:spacing w:after="80"/>
              <w:rPr>
                <w:b/>
              </w:rPr>
            </w:pPr>
            <w:r w:rsidRPr="00441372">
              <w:rPr>
                <w:b/>
              </w:rPr>
              <w:t xml:space="preserve">Does this proposed regulation conform to the relevant international standard? </w:t>
            </w:r>
          </w:p>
          <w:p w:rsidR="00EA4725" w:rsidRPr="00441372" w:rsidP="00925C35" w14:paraId="6590CAAE" w14:textId="77777777">
            <w:pPr>
              <w:spacing w:after="80"/>
              <w:rPr>
                <w:b/>
              </w:rPr>
            </w:pPr>
            <w:r w:rsidRPr="00441372">
              <w:rPr>
                <w:b/>
              </w:rPr>
              <w:t>[ ] Yes   [ ] No</w:t>
            </w:r>
          </w:p>
          <w:p w:rsidR="00EA4725" w:rsidRPr="00441372" w:rsidP="00441372" w14:paraId="7EBC515F" w14:textId="77777777">
            <w:pPr>
              <w:spacing w:after="120"/>
            </w:pPr>
            <w:r w:rsidRPr="00441372">
              <w:rPr>
                <w:b/>
              </w:rPr>
              <w:t>If no, describe, whenever possible, how and why it deviates from the international standard:</w:t>
            </w:r>
            <w:r w:rsidRPr="0065690F">
              <w:t xml:space="preserve"> </w:t>
            </w:r>
          </w:p>
        </w:tc>
      </w:tr>
      <w:tr w14:paraId="37BF91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4509C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7948503"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20507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431A5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8566CAC"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5693DFFE"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4C7B28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FD15B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935BB29"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0D59E38C" w14:textId="77777777">
            <w:pPr>
              <w:spacing w:after="120"/>
              <w:ind w:left="607" w:hanging="607"/>
              <w:rPr>
                <w:b/>
              </w:rPr>
            </w:pPr>
            <w:r w:rsidRPr="00441372">
              <w:rPr>
                <w:b/>
              </w:rPr>
              <w:t>[ ]</w:t>
            </w:r>
            <w:r w:rsidRPr="00441372">
              <w:rPr>
                <w:b/>
              </w:rPr>
              <w:tab/>
              <w:t>Trade facilitating measure</w:t>
            </w:r>
            <w:r w:rsidRPr="0065690F">
              <w:t xml:space="preserve"> </w:t>
            </w:r>
          </w:p>
        </w:tc>
      </w:tr>
      <w:tr w14:paraId="7A69EA9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CFC05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C1324B2"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4 May 2026</w:t>
            </w:r>
          </w:p>
          <w:p w:rsidR="00EA4725" w:rsidRPr="00441372" w:rsidP="00441372" w14:paraId="65739EFF"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A875DF" w:rsidRPr="0065690F" w:rsidP="00441372" w14:paraId="1FA790C7" w14:textId="77777777">
            <w:pPr>
              <w:spacing w:after="120"/>
            </w:pPr>
            <w:r w:rsidRPr="0065690F">
              <w:t xml:space="preserve">Ms Mafalda Santos, Senior Regulatory Policy Specialist, Regulatory Coordination and Compliance, PPQ, APHIS, 1400 Independence SW, Washington, DC 20250; +(585) 300 3558; E-mail: </w:t>
            </w:r>
            <w:hyperlink r:id="rId6" w:history="1">
              <w:r w:rsidRPr="0065690F">
                <w:rPr>
                  <w:color w:val="0000FF"/>
                  <w:u w:val="single"/>
                </w:rPr>
                <w:t>mafalda.santos@USDA.gov</w:t>
              </w:r>
            </w:hyperlink>
          </w:p>
        </w:tc>
      </w:tr>
      <w:tr w14:paraId="6B87F81C" w14:textId="77777777" w:rsidTr="00F3021D">
        <w:tblPrEx>
          <w:tblW w:w="5000" w:type="pct"/>
          <w:tblLayout w:type="fixed"/>
          <w:tblLook w:val="0000"/>
        </w:tblPrEx>
        <w:tc>
          <w:tcPr>
            <w:tcW w:w="707" w:type="dxa"/>
            <w:tcBorders>
              <w:top w:val="single" w:sz="6" w:space="0" w:color="auto"/>
            </w:tcBorders>
          </w:tcPr>
          <w:p w:rsidR="00EA4725" w:rsidRPr="00441372" w:rsidP="00F3021D" w14:paraId="4C59D44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D31D328"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6B7E68D1" w14:textId="77777777">
            <w:pPr>
              <w:keepNext/>
              <w:keepLines/>
              <w:spacing w:after="120"/>
              <w:rPr>
                <w:bCs/>
              </w:rPr>
            </w:pPr>
            <w:hyperlink r:id="rId5" w:history="1">
              <w:r w:rsidRPr="0065690F">
                <w:rPr>
                  <w:bCs/>
                  <w:color w:val="0000FF"/>
                  <w:u w:val="single"/>
                </w:rPr>
                <w:t>https://www.regulations.gov/document/APHIS-2024-0006-0001</w:t>
              </w:r>
            </w:hyperlink>
          </w:p>
        </w:tc>
      </w:tr>
    </w:tbl>
    <w:p w:rsidR="007141CF" w:rsidRPr="00441372" w:rsidP="00441372" w14:paraId="5A463073" w14:textId="77777777"/>
    <w:sectPr w:rsidSect="00925C3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25C35" w:rsidP="00925C35" w14:paraId="798BF245" w14:textId="360A6EA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25C35" w:rsidP="00925C35" w14:paraId="36717820" w14:textId="3F84AC9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9B916A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C35" w:rsidRPr="00925C35" w:rsidP="00925C35" w14:paraId="32D1BB50" w14:textId="77777777">
    <w:pPr>
      <w:pStyle w:val="Header"/>
      <w:pBdr>
        <w:bottom w:val="single" w:sz="4" w:space="1" w:color="auto"/>
      </w:pBdr>
      <w:tabs>
        <w:tab w:val="clear" w:pos="4513"/>
        <w:tab w:val="clear" w:pos="9027"/>
      </w:tabs>
      <w:jc w:val="center"/>
    </w:pPr>
    <w:r w:rsidRPr="00925C35">
      <w:t>G/SPS/N/USA/3563</w:t>
    </w:r>
  </w:p>
  <w:p w:rsidR="00925C35" w:rsidRPr="00925C35" w:rsidP="00925C35" w14:paraId="645DEFFA" w14:textId="77777777">
    <w:pPr>
      <w:pStyle w:val="Header"/>
      <w:pBdr>
        <w:bottom w:val="single" w:sz="4" w:space="1" w:color="auto"/>
      </w:pBdr>
      <w:tabs>
        <w:tab w:val="clear" w:pos="4513"/>
        <w:tab w:val="clear" w:pos="9027"/>
      </w:tabs>
      <w:jc w:val="center"/>
    </w:pPr>
  </w:p>
  <w:p w:rsidR="00925C35" w:rsidRPr="00925C35" w:rsidP="00925C35" w14:paraId="5578603F" w14:textId="330BBCFC">
    <w:pPr>
      <w:pStyle w:val="Header"/>
      <w:pBdr>
        <w:bottom w:val="single" w:sz="4" w:space="1" w:color="auto"/>
      </w:pBdr>
      <w:tabs>
        <w:tab w:val="clear" w:pos="4513"/>
        <w:tab w:val="clear" w:pos="9027"/>
      </w:tabs>
      <w:jc w:val="center"/>
    </w:pPr>
    <w:r w:rsidRPr="00925C35">
      <w:t xml:space="preserve">- </w:t>
    </w:r>
    <w:r w:rsidRPr="00925C35">
      <w:fldChar w:fldCharType="begin"/>
    </w:r>
    <w:r w:rsidRPr="00925C35">
      <w:instrText xml:space="preserve"> PAGE </w:instrText>
    </w:r>
    <w:r w:rsidRPr="00925C35">
      <w:fldChar w:fldCharType="separate"/>
    </w:r>
    <w:r w:rsidRPr="00925C35">
      <w:t>2</w:t>
    </w:r>
    <w:r w:rsidRPr="00925C35">
      <w:fldChar w:fldCharType="end"/>
    </w:r>
    <w:r w:rsidRPr="00925C35">
      <w:t xml:space="preserve"> -</w:t>
    </w:r>
  </w:p>
  <w:p w:rsidR="00EA4725" w:rsidRPr="00925C35" w:rsidP="00925C35" w14:paraId="343D4D48" w14:textId="0E1BA43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C35" w:rsidRPr="00925C35" w:rsidP="00925C35" w14:paraId="52B650AE" w14:textId="77777777">
    <w:pPr>
      <w:pStyle w:val="Header"/>
      <w:pBdr>
        <w:bottom w:val="single" w:sz="4" w:space="1" w:color="auto"/>
      </w:pBdr>
      <w:tabs>
        <w:tab w:val="clear" w:pos="4513"/>
        <w:tab w:val="clear" w:pos="9027"/>
      </w:tabs>
      <w:jc w:val="center"/>
    </w:pPr>
    <w:r w:rsidRPr="00925C35">
      <w:t>G/SPS/N/USA/3563</w:t>
    </w:r>
  </w:p>
  <w:p w:rsidR="00925C35" w:rsidRPr="00925C35" w:rsidP="00925C35" w14:paraId="78707A95" w14:textId="77777777">
    <w:pPr>
      <w:pStyle w:val="Header"/>
      <w:pBdr>
        <w:bottom w:val="single" w:sz="4" w:space="1" w:color="auto"/>
      </w:pBdr>
      <w:tabs>
        <w:tab w:val="clear" w:pos="4513"/>
        <w:tab w:val="clear" w:pos="9027"/>
      </w:tabs>
      <w:jc w:val="center"/>
    </w:pPr>
  </w:p>
  <w:p w:rsidR="00925C35" w:rsidRPr="00925C35" w:rsidP="00925C35" w14:paraId="2760FFD2" w14:textId="3741F568">
    <w:pPr>
      <w:pStyle w:val="Header"/>
      <w:pBdr>
        <w:bottom w:val="single" w:sz="4" w:space="1" w:color="auto"/>
      </w:pBdr>
      <w:tabs>
        <w:tab w:val="clear" w:pos="4513"/>
        <w:tab w:val="clear" w:pos="9027"/>
      </w:tabs>
      <w:jc w:val="center"/>
    </w:pPr>
    <w:r w:rsidRPr="00925C35">
      <w:t xml:space="preserve">- </w:t>
    </w:r>
    <w:r w:rsidRPr="00925C35">
      <w:fldChar w:fldCharType="begin"/>
    </w:r>
    <w:r w:rsidRPr="00925C35">
      <w:instrText xml:space="preserve"> PAGE </w:instrText>
    </w:r>
    <w:r w:rsidRPr="00925C35">
      <w:fldChar w:fldCharType="separate"/>
    </w:r>
    <w:r w:rsidRPr="00925C35">
      <w:rPr>
        <w:noProof/>
      </w:rPr>
      <w:t>2</w:t>
    </w:r>
    <w:r w:rsidRPr="00925C35">
      <w:fldChar w:fldCharType="end"/>
    </w:r>
    <w:r w:rsidRPr="00925C35">
      <w:t xml:space="preserve"> -</w:t>
    </w:r>
  </w:p>
  <w:p w:rsidR="00EA4725" w:rsidRPr="00925C35" w:rsidP="00925C35" w14:paraId="5EF6B1AD" w14:textId="4942EBE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2DE2D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8D2112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DE85C68" w14:textId="011F5B9C">
          <w:pPr>
            <w:jc w:val="right"/>
            <w:rPr>
              <w:b/>
              <w:color w:val="FF0000"/>
              <w:szCs w:val="16"/>
            </w:rPr>
          </w:pPr>
          <w:r>
            <w:rPr>
              <w:b/>
              <w:color w:val="FF0000"/>
              <w:szCs w:val="16"/>
            </w:rPr>
            <w:t xml:space="preserve"> </w:t>
          </w:r>
        </w:p>
      </w:tc>
    </w:tr>
    <w:bookmarkEnd w:id="0"/>
    <w:tr w14:paraId="5D51D12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963280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C031538" w14:textId="77777777">
          <w:pPr>
            <w:jc w:val="right"/>
            <w:rPr>
              <w:b/>
              <w:szCs w:val="16"/>
            </w:rPr>
          </w:pPr>
        </w:p>
      </w:tc>
    </w:tr>
    <w:tr w14:paraId="4EDA1B2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6D257EF" w14:textId="77777777">
          <w:pPr>
            <w:jc w:val="left"/>
            <w:rPr>
              <w:noProof/>
              <w:lang w:eastAsia="en-GB"/>
            </w:rPr>
          </w:pPr>
        </w:p>
      </w:tc>
      <w:tc>
        <w:tcPr>
          <w:tcW w:w="5448" w:type="dxa"/>
          <w:gridSpan w:val="2"/>
          <w:shd w:val="clear" w:color="auto" w:fill="FFFFFF"/>
          <w:tcMar>
            <w:left w:w="108" w:type="dxa"/>
            <w:right w:w="108" w:type="dxa"/>
          </w:tcMar>
        </w:tcPr>
        <w:p w:rsidR="00925C35" w:rsidP="00656ABC" w14:paraId="4F0F9030" w14:textId="77777777">
          <w:pPr>
            <w:jc w:val="right"/>
            <w:rPr>
              <w:b/>
              <w:szCs w:val="16"/>
            </w:rPr>
          </w:pPr>
          <w:bookmarkStart w:id="1" w:name="bmkSymbols"/>
          <w:r>
            <w:rPr>
              <w:b/>
              <w:szCs w:val="16"/>
            </w:rPr>
            <w:t>G/SPS/N/USA/3563</w:t>
          </w:r>
        </w:p>
        <w:bookmarkEnd w:id="1"/>
        <w:p w:rsidR="00656ABC" w:rsidRPr="00EA4725" w:rsidP="00656ABC" w14:paraId="5E21B999" w14:textId="092AEE95">
          <w:pPr>
            <w:jc w:val="right"/>
            <w:rPr>
              <w:b/>
              <w:szCs w:val="16"/>
            </w:rPr>
          </w:pPr>
        </w:p>
      </w:tc>
    </w:tr>
    <w:tr w14:paraId="12DFFCD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05017E3" w14:textId="77777777"/>
      </w:tc>
      <w:tc>
        <w:tcPr>
          <w:tcW w:w="5448" w:type="dxa"/>
          <w:gridSpan w:val="2"/>
          <w:shd w:val="clear" w:color="auto" w:fill="FFFFFF"/>
          <w:tcMar>
            <w:left w:w="108" w:type="dxa"/>
            <w:right w:w="108" w:type="dxa"/>
          </w:tcMar>
          <w:vAlign w:val="center"/>
        </w:tcPr>
        <w:p w:rsidR="00ED54E0" w:rsidRPr="00EA4725" w:rsidP="00422B6F" w14:paraId="3BB110D8" w14:textId="77777777">
          <w:pPr>
            <w:jc w:val="right"/>
            <w:rPr>
              <w:szCs w:val="16"/>
            </w:rPr>
          </w:pPr>
          <w:bookmarkStart w:id="2" w:name="spsDateDistribution"/>
          <w:bookmarkStart w:id="3" w:name="bmkDate"/>
          <w:bookmarkEnd w:id="2"/>
          <w:r w:rsidRPr="00EA4725">
            <w:rPr>
              <w:szCs w:val="16"/>
            </w:rPr>
            <w:t>16 March 2026</w:t>
          </w:r>
          <w:bookmarkEnd w:id="3"/>
        </w:p>
      </w:tc>
    </w:tr>
    <w:tr w14:paraId="4F8C2E1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5F3C429" w14:textId="77777777">
          <w:pPr>
            <w:jc w:val="left"/>
            <w:rPr>
              <w:b/>
            </w:rPr>
          </w:pPr>
          <w:bookmarkStart w:id="4" w:name="bmkSerial"/>
          <w:r>
            <w:rPr>
              <w:rFonts w:ascii="Verdana" w:eastAsia="Verdana" w:hAnsi="Verdana" w:cs="Verdana"/>
              <w:b w:val="0"/>
              <w:color w:val="FF0000"/>
              <w:sz w:val="18"/>
            </w:rPr>
            <w:t>(26-1987)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3B91CA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018305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FD228BD" w14:textId="50E4251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C71AD75" w14:textId="6A38D33F">
          <w:pPr>
            <w:jc w:val="right"/>
            <w:rPr>
              <w:bCs/>
              <w:szCs w:val="18"/>
            </w:rPr>
          </w:pPr>
          <w:bookmarkStart w:id="7" w:name="bmkLanguage"/>
          <w:r>
            <w:rPr>
              <w:bCs/>
              <w:szCs w:val="18"/>
            </w:rPr>
            <w:t>Original: English</w:t>
          </w:r>
          <w:bookmarkEnd w:id="7"/>
        </w:p>
      </w:tc>
    </w:tr>
  </w:tbl>
  <w:p w:rsidR="00ED54E0" w:rsidRPr="00441372" w14:paraId="7B02E3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64099249">
    <w:abstractNumId w:val="9"/>
  </w:num>
  <w:num w:numId="2" w16cid:durableId="1708215786">
    <w:abstractNumId w:val="7"/>
  </w:num>
  <w:num w:numId="3" w16cid:durableId="1614047973">
    <w:abstractNumId w:val="6"/>
  </w:num>
  <w:num w:numId="4" w16cid:durableId="1404333829">
    <w:abstractNumId w:val="5"/>
  </w:num>
  <w:num w:numId="5" w16cid:durableId="333340826">
    <w:abstractNumId w:val="4"/>
  </w:num>
  <w:num w:numId="6" w16cid:durableId="499580969">
    <w:abstractNumId w:val="12"/>
  </w:num>
  <w:num w:numId="7" w16cid:durableId="319695489">
    <w:abstractNumId w:val="11"/>
  </w:num>
  <w:num w:numId="8" w16cid:durableId="1599869125">
    <w:abstractNumId w:val="10"/>
  </w:num>
  <w:num w:numId="9" w16cid:durableId="13505284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3763894">
    <w:abstractNumId w:val="13"/>
  </w:num>
  <w:num w:numId="11" w16cid:durableId="166099179">
    <w:abstractNumId w:val="8"/>
  </w:num>
  <w:num w:numId="12" w16cid:durableId="193546977">
    <w:abstractNumId w:val="3"/>
  </w:num>
  <w:num w:numId="13" w16cid:durableId="726536957">
    <w:abstractNumId w:val="2"/>
  </w:num>
  <w:num w:numId="14" w16cid:durableId="1999142550">
    <w:abstractNumId w:val="1"/>
  </w:num>
  <w:num w:numId="15" w16cid:durableId="199249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13D1"/>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847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4FA4"/>
    <w:rsid w:val="00807247"/>
    <w:rsid w:val="00821CFF"/>
    <w:rsid w:val="008363D8"/>
    <w:rsid w:val="00840C2B"/>
    <w:rsid w:val="008474E2"/>
    <w:rsid w:val="008730E9"/>
    <w:rsid w:val="008739FD"/>
    <w:rsid w:val="00893E85"/>
    <w:rsid w:val="008E372C"/>
    <w:rsid w:val="00903AB0"/>
    <w:rsid w:val="00925C35"/>
    <w:rsid w:val="009A2161"/>
    <w:rsid w:val="009A6F54"/>
    <w:rsid w:val="00A52B02"/>
    <w:rsid w:val="00A6057A"/>
    <w:rsid w:val="00A62304"/>
    <w:rsid w:val="00A74017"/>
    <w:rsid w:val="00A875DF"/>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66E861"/>
  <w15:docId w15:val="{BE2ED7CE-C01D-4827-B42D-B2876A4E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regulations.gov/document/APHIS-2024-0006-0001" TargetMode="External" /><Relationship Id="rId6" Type="http://schemas.openxmlformats.org/officeDocument/2006/relationships/hyperlink" Target="mailto:mafalda.santos@USD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171be721-a02f-48ae-a675-74a18e155746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BCD2C1E-843F-4BA5-A2C2-BBB86779BEB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12</cp:revision>
  <dcterms:created xsi:type="dcterms:W3CDTF">2017-07-03T11:19:00Z</dcterms:created>
  <dcterms:modified xsi:type="dcterms:W3CDTF">2026-03-16T08:09:00Z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G/SPS/N/USA/3563</vt:lpwstr>
  </property>
  <property fmtid="{D5CDD505-2E9C-101B-9397-08002B2CF9AE}" pid="3" name="TitusGUID">
    <vt:lpwstr>171be721-a02f-48ae-a675-74a18e155746</vt:lpwstr>
  </property>
  <property fmtid="{D5CDD505-2E9C-101B-9397-08002B2CF9AE}" pid="4" name="WTOCLASSIFICATION">
    <vt:lpwstr>PUBLIC</vt:lpwstr>
  </property>
</Properties>
</file>