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1A3B60C8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20DA3C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72FC8A7B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D5988DE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TANZANIA</w:t>
            </w:r>
          </w:p>
          <w:p w:rsidR="00EA4725" w:rsidRPr="00441372" w:rsidP="00441372" w14:paraId="4EE493F9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A39D42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051E25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064E889" w14:textId="77777777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Tanzania Bureau of Standards (TBS)</w:t>
            </w:r>
          </w:p>
        </w:tc>
      </w:tr>
      <w:tr w14:paraId="50FBC8B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78D4DF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2F4B621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Desiccated coconuts (HS code(s): 080111); Food products in general (ICS code(s): 67.040)</w:t>
            </w:r>
          </w:p>
        </w:tc>
      </w:tr>
      <w:tr w14:paraId="17D399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4FB4D9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D9D4A8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31BFF31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2BDEA7AE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019257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BB959AE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0B237CA" w14:textId="77777777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AFDC 19 (3879) DTZS, Coconut milk powder — Specification, First Edition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7</w:t>
            </w:r>
          </w:p>
          <w:p w:rsidR="00EA4725" w:rsidRPr="00441372" w:rsidP="00441372" w14:paraId="5012F01D" w14:textId="77777777">
            <w:pPr>
              <w:spacing w:after="120"/>
            </w:pPr>
            <w:hyperlink r:id="rId4" w:tgtFrame="_blank" w:history="1">
              <w:r w:rsidRPr="00441372">
                <w:rPr>
                  <w:color w:val="0000FF"/>
                  <w:u w:val="single"/>
                </w:rPr>
                <w:t>https://members.wto.org/crnattachments/2026/SPS/TZA/26_01291_00_e.pdf</w:t>
              </w:r>
            </w:hyperlink>
          </w:p>
        </w:tc>
      </w:tr>
      <w:tr w14:paraId="5BDFF1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622CD89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03400F9" w14:textId="7FD82D29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This Tanzania standard specifies the requirements, sampling and test methods for coconut milk powder obtained from the fruit of the coconut palm (</w:t>
            </w:r>
            <w:r w:rsidRPr="0065690F">
              <w:rPr>
                <w:i/>
                <w:iCs/>
              </w:rPr>
              <w:t>Cocos</w:t>
            </w:r>
            <w:r>
              <w:rPr>
                <w:i/>
                <w:iCs/>
              </w:rPr>
              <w:t> </w:t>
            </w:r>
            <w:r w:rsidRPr="0065690F">
              <w:rPr>
                <w:i/>
                <w:iCs/>
              </w:rPr>
              <w:t>nucifera</w:t>
            </w:r>
            <w:r w:rsidRPr="0065690F">
              <w:t xml:space="preserve"> L) intended for human consumption.</w:t>
            </w:r>
          </w:p>
          <w:p w:rsidR="001B001F" w:rsidRPr="0065690F" w:rsidP="00441372" w14:paraId="46162D98" w14:textId="77777777">
            <w:pPr>
              <w:spacing w:before="120" w:after="120"/>
            </w:pPr>
            <w:r w:rsidRPr="0065690F">
              <w:t>Note: This Draft Tanzania Standard was also notified under TBT Committee.</w:t>
            </w:r>
          </w:p>
        </w:tc>
      </w:tr>
      <w:tr w14:paraId="76966EF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4411B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3693803" w14:textId="77777777">
            <w:pPr>
              <w:spacing w:before="120" w:after="120"/>
            </w:pPr>
            <w:r w:rsidRPr="00441372">
              <w:rPr>
                <w:b/>
              </w:rPr>
              <w:t>Objective and rationale: [X] food safety, [ ] animal health, [ ] plant protection, [ 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14:paraId="7E9A51A0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2C6D40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767F09D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29869200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2A9BD11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36B1E11C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115C304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AE7541C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37927FFA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:rsidR="00EA4725" w:rsidRPr="00441372" w:rsidP="00441372" w14:paraId="0A447071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042EF40A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203E34" w14:paraId="013A5845" w14:textId="77777777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203E34" w:rsidP="00203E34" w14:paraId="56910A27" w14:textId="77777777">
            <w:pPr>
              <w:keepNext/>
              <w:spacing w:before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:rsidR="00EA4725" w:rsidRPr="00441372" w:rsidP="00203E34" w14:paraId="36590D55" w14:textId="23498571">
            <w:pPr>
              <w:keepNext/>
              <w:numPr>
                <w:ilvl w:val="0"/>
                <w:numId w:val="16"/>
              </w:numPr>
              <w:spacing w:before="120"/>
              <w:ind w:left="357" w:hanging="357"/>
            </w:pPr>
            <w:r w:rsidRPr="0065690F">
              <w:t>CXS 192, General standards for food additives</w:t>
            </w:r>
          </w:p>
          <w:p w:rsidR="001B001F" w:rsidRPr="0065690F" w:rsidP="00203E34" w14:paraId="11614D8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CXS 193, Codex general standard for contaminants and toxins in food and feed</w:t>
            </w:r>
          </w:p>
          <w:p w:rsidR="001B001F" w:rsidRPr="0065690F" w:rsidP="00203E34" w14:paraId="5CE8C6BB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4, Rounding off numerical values</w:t>
            </w:r>
          </w:p>
          <w:p w:rsidR="001B001F" w:rsidRPr="0065690F" w:rsidP="00203E34" w14:paraId="691CC9B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109, Food processing units – Code of hygiene – General</w:t>
            </w:r>
          </w:p>
          <w:p w:rsidR="001B001F" w:rsidRPr="0065690F" w:rsidP="00203E34" w14:paraId="1073BD9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118-1 /ISO 4833-2, Microbiology of the food chain - Horizontal method for the enumeration of microorganisms - Part 2 Colony count at 30 °C by pour plate technique</w:t>
            </w:r>
          </w:p>
          <w:p w:rsidR="001B001F" w:rsidRPr="0065690F" w:rsidP="00203E34" w14:paraId="433CF53D" w14:textId="303679CC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122-1 /ISO 6579-1, Microbiology of the food chain — Horizontal method for the detection, enumeration and serotyping of Salmonella- Part 1: Detection of </w:t>
            </w:r>
            <w:r w:rsidRPr="0065690F">
              <w:rPr>
                <w:i/>
                <w:iCs/>
              </w:rPr>
              <w:t>Salmonella</w:t>
            </w:r>
            <w:r>
              <w:rPr>
                <w:i/>
                <w:iCs/>
              </w:rPr>
              <w:t> </w:t>
            </w:r>
            <w:r w:rsidRPr="0065690F">
              <w:t>spp.</w:t>
            </w:r>
          </w:p>
          <w:p w:rsidR="001B001F" w:rsidRPr="0065690F" w:rsidP="00203E34" w14:paraId="1499058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268, General atomic absorption spectrophotometric method for determination of lead in food and food stuffs</w:t>
            </w:r>
          </w:p>
          <w:p w:rsidR="001B001F" w:rsidRPr="0065690F" w:rsidP="00203E34" w14:paraId="4D75896C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538, Pre -packaged food labeling — general requirements</w:t>
            </w:r>
          </w:p>
          <w:p w:rsidR="001B001F" w:rsidRPr="0065690F" w:rsidP="00203E34" w14:paraId="3125C05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 xml:space="preserve">TZS 730-2 /ISO 16649-2, Microbiology of food and animal feeding stuffs – Horizontal method for the enumeration of -b-glucuronidase-positive </w:t>
            </w:r>
            <w:r w:rsidRPr="0065690F">
              <w:rPr>
                <w:i/>
                <w:iCs/>
              </w:rPr>
              <w:t>Escherichia coli</w:t>
            </w:r>
            <w:r w:rsidRPr="0065690F">
              <w:t xml:space="preserve"> – Part 2 – Colony-count technique at 44 0C using 5-bromo-4-chloro-3-indolyl-b-D-glucuronide</w:t>
            </w:r>
          </w:p>
          <w:p w:rsidR="001B001F" w:rsidRPr="0065690F" w:rsidP="00203E34" w14:paraId="1051783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2426-2/ISO 21527-2, Microbiology of food and animal feeding stuffs - Horizontal method for the enumeration of yeasts and moulds - Part 2: Colony count technique in products with water activity less than or equal to 0.95</w:t>
            </w:r>
          </w:p>
          <w:p w:rsidR="001B001F" w:rsidRPr="0065690F" w:rsidP="00203E34" w14:paraId="207EAECD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799/ISO 16050, Foodstuffs – Determination of aflatoxin B1, and the total content of aflatoxins B1, B2, G1 and G2 in cereals, nuts and derived products – High-performance liquid chromatographic method</w:t>
            </w:r>
          </w:p>
          <w:p w:rsidR="001B001F" w:rsidRPr="0065690F" w:rsidP="00203E34" w14:paraId="3704C4DE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1314 –2, Oilseeds – Determination of moisture and volatile matter content</w:t>
            </w:r>
          </w:p>
          <w:p w:rsidR="001B001F" w:rsidRPr="0065690F" w:rsidP="00203E34" w14:paraId="4D013CA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1314 – 4, Oilseeds – Determination of acidity of oils</w:t>
            </w:r>
          </w:p>
          <w:p w:rsidR="001B001F" w:rsidRPr="0065690F" w:rsidP="00203E34" w14:paraId="4381DCB7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330, Cereals — Sampling of milled products</w:t>
            </w:r>
          </w:p>
          <w:p w:rsidR="001B001F" w:rsidRPr="0065690F" w:rsidP="00203E34" w14:paraId="67FD3BD5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2624, Oilseed residues - Determination of total ash</w:t>
            </w:r>
          </w:p>
          <w:p w:rsidR="001B001F" w:rsidRPr="0065690F" w:rsidP="00203E34" w14:paraId="78ED5509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3607-1, Cereals and pulses Determination of the nitrogen content and calculation of the crude protein content - Kjeldahl method</w:t>
            </w:r>
          </w:p>
          <w:p w:rsidR="001B001F" w:rsidRPr="0065690F" w:rsidP="00203E34" w14:paraId="43E4215F" w14:textId="77777777">
            <w:pPr>
              <w:keepNext/>
              <w:numPr>
                <w:ilvl w:val="0"/>
                <w:numId w:val="16"/>
              </w:numPr>
              <w:ind w:left="357" w:hanging="357"/>
            </w:pPr>
            <w:r w:rsidRPr="0065690F">
              <w:t>TZS 2623, Butter, edible oil emulsions and spreadable fats - Determination of fat content (Reference method)</w:t>
            </w:r>
          </w:p>
          <w:p w:rsidR="001B001F" w:rsidRPr="0065690F" w:rsidP="00203E34" w14:paraId="52543981" w14:textId="2C6C362A">
            <w:pPr>
              <w:keepNext/>
              <w:numPr>
                <w:ilvl w:val="0"/>
                <w:numId w:val="16"/>
              </w:numPr>
              <w:spacing w:after="120"/>
              <w:ind w:left="357" w:hanging="357"/>
            </w:pPr>
            <w:r w:rsidRPr="0065690F">
              <w:t xml:space="preserve">TZS 76, General method for determination of arsenic silver </w:t>
            </w:r>
            <w:r w:rsidRPr="0065690F">
              <w:t>diethyldithiocarmate</w:t>
            </w:r>
            <w:r w:rsidRPr="0065690F">
              <w:t xml:space="preserve"> photometric method</w:t>
            </w:r>
          </w:p>
        </w:tc>
      </w:tr>
      <w:tr w14:paraId="3DB10718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854E5D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C03655F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 and notified.</w:t>
            </w:r>
          </w:p>
          <w:p w:rsidR="00EA4725" w:rsidRPr="00441372" w:rsidP="00441372" w14:paraId="79549A51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57A3D8C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B69EC5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9C065E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31AD124D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3267DED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BF5A9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F0299EA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5 May 2026</w:t>
            </w:r>
          </w:p>
          <w:p w:rsidR="00EA4725" w:rsidRPr="00441372" w:rsidP="00441372" w14:paraId="41D757AF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:rsidR="001B001F" w:rsidRPr="0065690F" w:rsidP="00441372" w14:paraId="7D4BBED2" w14:textId="77777777">
            <w:r w:rsidRPr="0065690F">
              <w:t>Tanzania Bureau of Standards</w:t>
            </w:r>
          </w:p>
          <w:p w:rsidR="001B001F" w:rsidRPr="0065690F" w:rsidP="00441372" w14:paraId="5DE46DDB" w14:textId="77777777">
            <w:r w:rsidRPr="0065690F">
              <w:t>Ubungo, Morogoro Road/Sam Nujoma Road</w:t>
            </w:r>
          </w:p>
          <w:p w:rsidR="001B001F" w:rsidRPr="00203E34" w:rsidP="00441372" w14:paraId="1F57563C" w14:textId="77777777">
            <w:pPr>
              <w:rPr>
                <w:lang w:val="es-ES_tradnl"/>
              </w:rPr>
            </w:pPr>
            <w:r w:rsidRPr="00203E34">
              <w:rPr>
                <w:lang w:val="es-ES_tradnl"/>
              </w:rPr>
              <w:t>P. O. Box 9524</w:t>
            </w:r>
          </w:p>
          <w:p w:rsidR="001B001F" w:rsidRPr="00203E34" w:rsidP="00441372" w14:paraId="7493EFF2" w14:textId="77777777">
            <w:pPr>
              <w:rPr>
                <w:lang w:val="es-ES_tradnl"/>
              </w:rPr>
            </w:pPr>
            <w:r w:rsidRPr="00203E34">
              <w:rPr>
                <w:lang w:val="es-ES_tradnl"/>
              </w:rPr>
              <w:t>DAR ES SALAAM, TANZANIA</w:t>
            </w:r>
          </w:p>
          <w:p w:rsidR="00203E34" w:rsidRPr="0065690F" w:rsidP="00203E34" w14:paraId="282287BF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203E34" w:rsidRPr="0065690F" w:rsidP="00203E34" w14:paraId="4FBE705E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203E34" w:rsidRPr="0065690F" w:rsidP="00203E34" w14:paraId="57E9B90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203E34" w:rsidRPr="0065690F" w:rsidP="00203E34" w14:paraId="3C6B9363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1B001F" w:rsidRPr="0065690F" w:rsidP="00203E34" w14:paraId="64808B2B" w14:textId="06021B01">
            <w:pPr>
              <w:spacing w:after="120"/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3A7C71B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55DCBF5D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0A623C9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50B7970E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Tanzania Bureau of Standards</w:t>
            </w:r>
          </w:p>
          <w:p w:rsidR="00EA4725" w:rsidRPr="0065690F" w:rsidP="00F3021D" w14:paraId="2E2AE767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Ubungo, Morogoro Road/Sam Nujoma Road</w:t>
            </w:r>
          </w:p>
          <w:p w:rsidR="00EA4725" w:rsidRPr="00203E34" w:rsidP="00F3021D" w14:paraId="3EFC22CD" w14:textId="77777777">
            <w:pPr>
              <w:keepNext/>
              <w:keepLines/>
              <w:rPr>
                <w:bCs/>
                <w:lang w:val="es-ES_tradnl"/>
              </w:rPr>
            </w:pPr>
            <w:r w:rsidRPr="00203E34">
              <w:rPr>
                <w:bCs/>
                <w:lang w:val="es-ES_tradnl"/>
              </w:rPr>
              <w:t>P. O. Box 9524</w:t>
            </w:r>
          </w:p>
          <w:p w:rsidR="00EA4725" w:rsidRPr="00203E34" w:rsidP="00F3021D" w14:paraId="69CFD7C7" w14:textId="77777777">
            <w:pPr>
              <w:keepNext/>
              <w:keepLines/>
              <w:rPr>
                <w:bCs/>
                <w:lang w:val="es-ES_tradnl"/>
              </w:rPr>
            </w:pPr>
            <w:r w:rsidRPr="00203E34">
              <w:rPr>
                <w:bCs/>
                <w:lang w:val="es-ES_tradnl"/>
              </w:rPr>
              <w:t>DAR ES SALAAM, TANZANIA</w:t>
            </w:r>
          </w:p>
          <w:p w:rsidR="00203E34" w:rsidRPr="0065690F" w:rsidP="00203E34" w14:paraId="4738CA69" w14:textId="77777777">
            <w:pPr>
              <w:tabs>
                <w:tab w:val="left" w:pos="442"/>
              </w:tabs>
              <w:rPr>
                <w:bCs/>
              </w:rPr>
            </w:pPr>
            <w:r w:rsidRPr="0065690F">
              <w:rPr>
                <w:bCs/>
              </w:rPr>
              <w:t>Tel:</w:t>
            </w:r>
            <w:r>
              <w:rPr>
                <w:bCs/>
              </w:rPr>
              <w:tab/>
            </w:r>
            <w:r w:rsidRPr="0065690F">
              <w:rPr>
                <w:bCs/>
              </w:rPr>
              <w:t>+(255 22) 245 0298</w:t>
            </w:r>
          </w:p>
          <w:p w:rsidR="00203E34" w:rsidRPr="0065690F" w:rsidP="00203E34" w14:paraId="68B9FB6E" w14:textId="77777777">
            <w:pPr>
              <w:tabs>
                <w:tab w:val="left" w:pos="442"/>
              </w:tabs>
              <w:rPr>
                <w:bCs/>
              </w:rPr>
            </w:pPr>
            <w:r>
              <w:rPr>
                <w:bCs/>
              </w:rPr>
              <w:tab/>
            </w:r>
            <w:r w:rsidRPr="0065690F">
              <w:rPr>
                <w:bCs/>
              </w:rPr>
              <w:t>+(255 22) 245 0206</w:t>
            </w:r>
          </w:p>
          <w:p w:rsidR="00203E34" w:rsidRPr="0065690F" w:rsidP="00203E34" w14:paraId="41EF8A4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Fax: +(255 22) 245 0959</w:t>
            </w:r>
          </w:p>
          <w:p w:rsidR="00203E34" w:rsidRPr="0065690F" w:rsidP="00203E34" w14:paraId="1D9854B5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5" w:history="1">
              <w:r w:rsidRPr="0065690F">
                <w:rPr>
                  <w:bCs/>
                  <w:color w:val="0000FF"/>
                  <w:u w:val="single"/>
                </w:rPr>
                <w:t>info@tbs.go.tz</w:t>
              </w:r>
            </w:hyperlink>
          </w:p>
          <w:p w:rsidR="00EA4725" w:rsidRPr="0065690F" w:rsidP="00203E34" w14:paraId="7550DEB3" w14:textId="77F65CD9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6" w:history="1">
              <w:r w:rsidRPr="0065690F">
                <w:rPr>
                  <w:bCs/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7141CF" w:rsidRPr="00441372" w:rsidP="00441372" w14:paraId="53242B1D" w14:textId="77777777"/>
    <w:sectPr w:rsidSect="00203E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3E34" w:rsidP="00203E34" w14:paraId="0A2260DA" w14:textId="68502B1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203E34" w:rsidP="00203E34" w14:paraId="2F52FD0D" w14:textId="7E38D0A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3DA828DE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3E34" w:rsidRPr="00203E34" w:rsidP="00203E34" w14:paraId="0615912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E34">
      <w:t>G/SPS/N/TZA/504</w:t>
    </w:r>
  </w:p>
  <w:p w:rsidR="00203E34" w:rsidRPr="00203E34" w:rsidP="00203E34" w14:paraId="1B61C8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3E34" w:rsidRPr="00203E34" w:rsidP="00203E34" w14:paraId="0F879752" w14:textId="046E6D3F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E34">
      <w:t xml:space="preserve">- </w:t>
    </w:r>
    <w:r w:rsidRPr="00203E34">
      <w:fldChar w:fldCharType="begin"/>
    </w:r>
    <w:r w:rsidRPr="00203E34">
      <w:instrText xml:space="preserve"> PAGE </w:instrText>
    </w:r>
    <w:r w:rsidRPr="00203E34">
      <w:fldChar w:fldCharType="separate"/>
    </w:r>
    <w:r w:rsidRPr="00203E34">
      <w:t>2</w:t>
    </w:r>
    <w:r w:rsidRPr="00203E34">
      <w:fldChar w:fldCharType="end"/>
    </w:r>
    <w:r w:rsidRPr="00203E34">
      <w:t xml:space="preserve"> -</w:t>
    </w:r>
  </w:p>
  <w:p w:rsidR="00EA4725" w:rsidRPr="00203E34" w:rsidP="00203E34" w14:paraId="2528D4F2" w14:textId="0C50B6F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3E34" w:rsidRPr="00203E34" w:rsidP="00203E34" w14:paraId="6C98538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E34">
      <w:t>G/SPS/N/TZA/504</w:t>
    </w:r>
  </w:p>
  <w:p w:rsidR="00203E34" w:rsidRPr="00203E34" w:rsidP="00203E34" w14:paraId="649D945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203E34" w:rsidRPr="00203E34" w:rsidP="00203E34" w14:paraId="77D2FD4B" w14:textId="2AC8637E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03E34">
      <w:t xml:space="preserve">- </w:t>
    </w:r>
    <w:r w:rsidRPr="00203E34">
      <w:fldChar w:fldCharType="begin"/>
    </w:r>
    <w:r w:rsidRPr="00203E34">
      <w:instrText xml:space="preserve"> PAGE </w:instrText>
    </w:r>
    <w:r w:rsidRPr="00203E34">
      <w:fldChar w:fldCharType="separate"/>
    </w:r>
    <w:r w:rsidRPr="00203E34">
      <w:t>3</w:t>
    </w:r>
    <w:r w:rsidRPr="00203E34">
      <w:fldChar w:fldCharType="end"/>
    </w:r>
    <w:r w:rsidRPr="00203E34">
      <w:t xml:space="preserve"> -</w:t>
    </w:r>
  </w:p>
  <w:p w:rsidR="00EA4725" w:rsidRPr="00203E34" w:rsidP="00203E34" w14:paraId="3650D984" w14:textId="6691861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E69324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4ECB08DE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5E200B95" w14:textId="7B8118AA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3EF1AD7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74BB0E95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472B51D4" w14:textId="77777777">
          <w:pPr>
            <w:jc w:val="right"/>
            <w:rPr>
              <w:b/>
              <w:szCs w:val="16"/>
            </w:rPr>
          </w:pPr>
        </w:p>
      </w:tc>
    </w:tr>
    <w:tr w14:paraId="02CA5B4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66E5885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203E34" w:rsidP="00656ABC" w14:paraId="51E985C1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G/SPS/N/TZA/504</w:t>
          </w:r>
        </w:p>
        <w:bookmarkEnd w:id="1"/>
        <w:p w:rsidR="00656ABC" w:rsidRPr="00EA4725" w:rsidP="00656ABC" w14:paraId="283B376F" w14:textId="0D3C0070">
          <w:pPr>
            <w:jc w:val="right"/>
            <w:rPr>
              <w:b/>
              <w:szCs w:val="16"/>
            </w:rPr>
          </w:pPr>
        </w:p>
      </w:tc>
    </w:tr>
    <w:tr w14:paraId="75F3EAFE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81D080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CCA3F86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6 March 2026</w:t>
          </w:r>
          <w:bookmarkEnd w:id="3"/>
        </w:p>
      </w:tc>
    </w:tr>
    <w:tr w14:paraId="5BE309E6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98B0118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(26-1804)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54B5C212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678DDD06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2FFFA2D5" w14:textId="05B8DBC0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7D169CE4" w14:textId="1737EE40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865154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233DF6"/>
    <w:multiLevelType w:val="hybridMultilevel"/>
    <w:tmpl w:val="985688B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56FC71F6"/>
    <w:numStyleLink w:val="LegalHeadings"/>
  </w:abstractNum>
  <w:abstractNum w:abstractNumId="13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37270920">
    <w:abstractNumId w:val="9"/>
  </w:num>
  <w:num w:numId="2" w16cid:durableId="1278491017">
    <w:abstractNumId w:val="7"/>
  </w:num>
  <w:num w:numId="3" w16cid:durableId="1110857829">
    <w:abstractNumId w:val="6"/>
  </w:num>
  <w:num w:numId="4" w16cid:durableId="777339259">
    <w:abstractNumId w:val="5"/>
  </w:num>
  <w:num w:numId="5" w16cid:durableId="1840146871">
    <w:abstractNumId w:val="4"/>
  </w:num>
  <w:num w:numId="6" w16cid:durableId="1220245068">
    <w:abstractNumId w:val="13"/>
  </w:num>
  <w:num w:numId="7" w16cid:durableId="1805273481">
    <w:abstractNumId w:val="12"/>
  </w:num>
  <w:num w:numId="8" w16cid:durableId="562450162">
    <w:abstractNumId w:val="11"/>
  </w:num>
  <w:num w:numId="9" w16cid:durableId="553193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8292418">
    <w:abstractNumId w:val="14"/>
  </w:num>
  <w:num w:numId="11" w16cid:durableId="750739913">
    <w:abstractNumId w:val="8"/>
  </w:num>
  <w:num w:numId="12" w16cid:durableId="748118409">
    <w:abstractNumId w:val="3"/>
  </w:num>
  <w:num w:numId="13" w16cid:durableId="67921957">
    <w:abstractNumId w:val="2"/>
  </w:num>
  <w:num w:numId="14" w16cid:durableId="1616212110">
    <w:abstractNumId w:val="1"/>
  </w:num>
  <w:num w:numId="15" w16cid:durableId="934247612">
    <w:abstractNumId w:val="0"/>
  </w:num>
  <w:num w:numId="16" w16cid:durableId="17666563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B001F"/>
    <w:rsid w:val="001E291F"/>
    <w:rsid w:val="001E596A"/>
    <w:rsid w:val="001F0374"/>
    <w:rsid w:val="00203E3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A5506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BD3A718"/>
  <w15:docId w15:val="{E0505984-0443-4DC3-A6F9-79CE45307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TZA/26_01291_00_e.pdf" TargetMode="External" /><Relationship Id="rId5" Type="http://schemas.openxmlformats.org/officeDocument/2006/relationships/hyperlink" Target="mailto:info@tbs.go.tz" TargetMode="External" /><Relationship Id="rId6" Type="http://schemas.openxmlformats.org/officeDocument/2006/relationships/hyperlink" Target="http://www.tbs.go.tz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11</cp:revision>
  <dcterms:created xsi:type="dcterms:W3CDTF">2017-07-03T11:19:00Z</dcterms:created>
  <dcterms:modified xsi:type="dcterms:W3CDTF">2026-03-06T12:10:00Z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G/SPS/N/TZA/504</vt:lpwstr>
  </property>
</Properties>
</file>