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0D0628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1E32E66" w14:textId="77777777" w:rsidTr="00F3021D">
        <w:tblPrEx>
          <w:tblW w:w="5000" w:type="pct"/>
          <w:tblLayout w:type="fixed"/>
          <w:tblLook w:val="0000"/>
        </w:tblPrEx>
        <w:tc>
          <w:tcPr>
            <w:tcW w:w="707" w:type="dxa"/>
            <w:tcBorders>
              <w:bottom w:val="single" w:sz="6" w:space="0" w:color="auto"/>
            </w:tcBorders>
          </w:tcPr>
          <w:p w:rsidR="00EA4725" w:rsidRPr="00441372" w:rsidP="00441372" w14:paraId="3560478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9A5F81D" w14:textId="77777777">
            <w:pPr>
              <w:spacing w:before="120" w:after="120"/>
            </w:pPr>
            <w:r w:rsidRPr="00441372">
              <w:rPr>
                <w:b/>
              </w:rPr>
              <w:t>Notifying Member:</w:t>
            </w:r>
            <w:r w:rsidRPr="0065690F">
              <w:t xml:space="preserve"> </w:t>
            </w:r>
            <w:r w:rsidRPr="0065690F">
              <w:rPr>
                <w:u w:val="single"/>
              </w:rPr>
              <w:t>CANADA</w:t>
            </w:r>
          </w:p>
          <w:p w:rsidR="00EA4725" w:rsidRPr="00441372" w:rsidP="00441372" w14:paraId="7F2C4F17" w14:textId="77777777">
            <w:pPr>
              <w:spacing w:after="120"/>
            </w:pPr>
            <w:r w:rsidRPr="00441372">
              <w:rPr>
                <w:b/>
                <w:bCs/>
              </w:rPr>
              <w:t>If applicable, name of local government involved:</w:t>
            </w:r>
            <w:r w:rsidRPr="0065690F">
              <w:rPr>
                <w:bCs/>
              </w:rPr>
              <w:t xml:space="preserve"> </w:t>
            </w:r>
          </w:p>
        </w:tc>
      </w:tr>
      <w:tr w14:paraId="5145113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77E16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9104C20" w14:textId="77777777">
            <w:pPr>
              <w:spacing w:before="120" w:after="120"/>
            </w:pPr>
            <w:r w:rsidRPr="00441372">
              <w:rPr>
                <w:b/>
              </w:rPr>
              <w:t>Agency responsible:</w:t>
            </w:r>
            <w:r w:rsidRPr="0065690F">
              <w:t xml:space="preserve"> Canadian Food Inspection Agency (CFIA)</w:t>
            </w:r>
          </w:p>
        </w:tc>
      </w:tr>
      <w:tr w14:paraId="44C7B85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B2173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8306CB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Susceptible species of aquatic animals</w:t>
            </w:r>
          </w:p>
        </w:tc>
      </w:tr>
      <w:tr w14:paraId="5B8242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F7D838"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B2EA46E"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766B96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AE342B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FFA897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3C919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E74E45" w14:paraId="5F9E1E3A" w14:textId="066C962D">
            <w:pPr>
              <w:spacing w:before="120" w:after="120"/>
            </w:pPr>
            <w:r w:rsidRPr="00441372">
              <w:rPr>
                <w:b/>
              </w:rPr>
              <w:t>Title of the notified document:</w:t>
            </w:r>
            <w:r w:rsidRPr="0065690F">
              <w:t xml:space="preserve"> Susceptible Species of Aquatic Animals List</w:t>
            </w:r>
            <w:r w:rsidRPr="00441372" w:rsidR="007E510C">
              <w:t>.</w:t>
            </w:r>
            <w:r w:rsidRPr="00441372">
              <w:rPr>
                <w:b/>
              </w:rPr>
              <w:t xml:space="preserve"> Language(s):</w:t>
            </w:r>
            <w:r w:rsidRPr="0065690F">
              <w:t xml:space="preserve"> English and French</w:t>
            </w:r>
            <w:r w:rsidRPr="00441372" w:rsidR="007E510C">
              <w:rPr>
                <w:bCs/>
              </w:rPr>
              <w:t>.</w:t>
            </w:r>
            <w:r w:rsidRPr="00441372">
              <w:t xml:space="preserve"> </w:t>
            </w:r>
            <w:r w:rsidRPr="00441372">
              <w:rPr>
                <w:b/>
              </w:rPr>
              <w:t>Number of pages:</w:t>
            </w:r>
            <w:r w:rsidRPr="0065690F">
              <w:t xml:space="preserve"> 5</w:t>
            </w:r>
          </w:p>
        </w:tc>
      </w:tr>
      <w:tr w14:paraId="6E3981B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7941E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BE1E4F5" w14:textId="77777777">
            <w:pPr>
              <w:spacing w:before="120" w:after="120"/>
            </w:pPr>
            <w:r w:rsidRPr="00441372">
              <w:rPr>
                <w:b/>
              </w:rPr>
              <w:t>Description of content:</w:t>
            </w:r>
            <w:r w:rsidRPr="0065690F">
              <w:t xml:space="preserve"> Canada is seeking comments on the Susceptible Species of Aquatic Animals List (SSL) to add or remove species as well as change the diseases of concern associated with species currently on the SSL.</w:t>
            </w:r>
          </w:p>
          <w:p w:rsidR="001829DD" w:rsidRPr="0065690F" w:rsidP="00441372" w14:paraId="44193AA9" w14:textId="77777777">
            <w:pPr>
              <w:spacing w:before="120" w:after="120"/>
            </w:pPr>
            <w:r w:rsidRPr="0065690F">
              <w:t>These updates are to align with changes to the species listed in the disease specific chapters of the World Organisation for Animal Health (WOAH) Aquatic Animal Health Code.</w:t>
            </w:r>
          </w:p>
          <w:p w:rsidR="001829DD" w:rsidRPr="0065690F" w:rsidP="00E74E45" w14:paraId="16EC2CF4" w14:textId="77777777">
            <w:pPr>
              <w:spacing w:before="120"/>
            </w:pPr>
            <w:r w:rsidRPr="0065690F">
              <w:t xml:space="preserve">Canada will be </w:t>
            </w:r>
            <w:r w:rsidRPr="0065690F">
              <w:rPr>
                <w:b/>
                <w:bCs/>
              </w:rPr>
              <w:t>removing</w:t>
            </w:r>
            <w:r w:rsidRPr="0065690F">
              <w:t xml:space="preserve"> </w:t>
            </w:r>
            <w:r w:rsidRPr="0065690F">
              <w:rPr>
                <w:b/>
                <w:bCs/>
              </w:rPr>
              <w:t xml:space="preserve">the disease </w:t>
            </w:r>
            <w:r w:rsidRPr="00B22218">
              <w:rPr>
                <w:b/>
                <w:bCs/>
                <w:i/>
                <w:iCs/>
              </w:rPr>
              <w:t>Bonamia ostreae</w:t>
            </w:r>
            <w:r w:rsidRPr="0065690F">
              <w:rPr>
                <w:b/>
                <w:bCs/>
              </w:rPr>
              <w:t xml:space="preserve"> </w:t>
            </w:r>
            <w:r w:rsidRPr="0065690F">
              <w:t xml:space="preserve">from the following species and </w:t>
            </w:r>
            <w:r w:rsidRPr="0065690F">
              <w:rPr>
                <w:b/>
                <w:bCs/>
              </w:rPr>
              <w:t>removing the species from the SSL</w:t>
            </w:r>
            <w:r w:rsidRPr="0065690F">
              <w:t>:</w:t>
            </w:r>
          </w:p>
          <w:p w:rsidR="001829DD" w:rsidRPr="0065690F" w:rsidP="00E74E45" w14:paraId="7D855205" w14:textId="6F1ECF70">
            <w:pPr>
              <w:numPr>
                <w:ilvl w:val="0"/>
                <w:numId w:val="28"/>
              </w:numPr>
              <w:spacing w:after="120"/>
              <w:ind w:left="357" w:hanging="357"/>
            </w:pPr>
            <w:r w:rsidRPr="0065690F">
              <w:rPr>
                <w:i/>
                <w:iCs/>
              </w:rPr>
              <w:t>Ostrea lutaria.</w:t>
            </w:r>
          </w:p>
          <w:p w:rsidR="001829DD" w:rsidRPr="0065690F" w:rsidP="00E74E45" w14:paraId="7EA891A8" w14:textId="77777777">
            <w:pPr>
              <w:spacing w:before="120"/>
            </w:pPr>
            <w:r w:rsidRPr="0065690F">
              <w:t xml:space="preserve">Canada will be </w:t>
            </w:r>
            <w:r w:rsidRPr="0065690F">
              <w:rPr>
                <w:b/>
                <w:bCs/>
              </w:rPr>
              <w:t>removing</w:t>
            </w:r>
            <w:r w:rsidRPr="0065690F">
              <w:t xml:space="preserve"> </w:t>
            </w:r>
            <w:r w:rsidRPr="0065690F">
              <w:rPr>
                <w:b/>
                <w:bCs/>
              </w:rPr>
              <w:t xml:space="preserve">the disease </w:t>
            </w:r>
            <w:r w:rsidRPr="00B22218">
              <w:rPr>
                <w:b/>
                <w:bCs/>
                <w:i/>
                <w:iCs/>
              </w:rPr>
              <w:t>Bonamia exitiosa</w:t>
            </w:r>
            <w:r w:rsidRPr="0065690F">
              <w:rPr>
                <w:b/>
                <w:bCs/>
              </w:rPr>
              <w:t xml:space="preserve"> </w:t>
            </w:r>
            <w:r w:rsidRPr="0065690F">
              <w:t xml:space="preserve">from the following species and </w:t>
            </w:r>
            <w:r w:rsidRPr="0065690F">
              <w:rPr>
                <w:b/>
                <w:bCs/>
              </w:rPr>
              <w:t>removing the species from the SSL</w:t>
            </w:r>
            <w:r w:rsidRPr="0065690F">
              <w:t>:</w:t>
            </w:r>
          </w:p>
          <w:p w:rsidR="001829DD" w:rsidRPr="0065690F" w:rsidP="00E74E45" w14:paraId="23E8E660" w14:textId="77777777">
            <w:pPr>
              <w:numPr>
                <w:ilvl w:val="0"/>
                <w:numId w:val="28"/>
              </w:numPr>
              <w:spacing w:after="120"/>
              <w:ind w:left="357" w:hanging="357"/>
            </w:pPr>
            <w:r w:rsidRPr="0065690F">
              <w:rPr>
                <w:i/>
                <w:iCs/>
              </w:rPr>
              <w:t>Saccostrea glomerata</w:t>
            </w:r>
            <w:r w:rsidRPr="0065690F">
              <w:t>.</w:t>
            </w:r>
          </w:p>
          <w:p w:rsidR="001829DD" w:rsidRPr="0065690F" w:rsidP="00E74E45" w14:paraId="38DAAC98" w14:textId="77777777">
            <w:pPr>
              <w:spacing w:before="120"/>
            </w:pPr>
            <w:r w:rsidRPr="0065690F">
              <w:t xml:space="preserve">Canada will be </w:t>
            </w:r>
            <w:r w:rsidRPr="0065690F">
              <w:rPr>
                <w:b/>
                <w:bCs/>
              </w:rPr>
              <w:t xml:space="preserve">adding the disease </w:t>
            </w:r>
            <w:r w:rsidRPr="00B22218">
              <w:rPr>
                <w:b/>
                <w:bCs/>
                <w:i/>
                <w:iCs/>
              </w:rPr>
              <w:t>Bonamia exitiosa</w:t>
            </w:r>
            <w:r w:rsidRPr="0065690F">
              <w:rPr>
                <w:b/>
                <w:bCs/>
              </w:rPr>
              <w:t xml:space="preserve"> </w:t>
            </w:r>
            <w:r w:rsidRPr="0065690F">
              <w:t xml:space="preserve">to the following species and </w:t>
            </w:r>
            <w:r w:rsidRPr="0065690F">
              <w:rPr>
                <w:b/>
                <w:bCs/>
              </w:rPr>
              <w:t>adding the species to the SSL</w:t>
            </w:r>
            <w:r w:rsidRPr="0065690F">
              <w:t>:</w:t>
            </w:r>
          </w:p>
          <w:p w:rsidR="001829DD" w:rsidRPr="0065690F" w:rsidP="00E74E45" w14:paraId="381C1424" w14:textId="77777777">
            <w:pPr>
              <w:numPr>
                <w:ilvl w:val="0"/>
                <w:numId w:val="18"/>
              </w:numPr>
              <w:ind w:left="357" w:hanging="357"/>
            </w:pPr>
            <w:r w:rsidRPr="0065690F">
              <w:rPr>
                <w:i/>
                <w:iCs/>
              </w:rPr>
              <w:t>Ostrea equestris</w:t>
            </w:r>
            <w:r w:rsidRPr="00E74E45">
              <w:t>;</w:t>
            </w:r>
          </w:p>
          <w:p w:rsidR="001829DD" w:rsidRPr="0065690F" w:rsidP="00E74E45" w14:paraId="283D8983" w14:textId="77777777">
            <w:pPr>
              <w:numPr>
                <w:ilvl w:val="0"/>
                <w:numId w:val="28"/>
              </w:numPr>
              <w:spacing w:after="120"/>
              <w:ind w:left="357" w:hanging="357"/>
            </w:pPr>
            <w:r w:rsidRPr="0065690F">
              <w:rPr>
                <w:i/>
                <w:iCs/>
              </w:rPr>
              <w:t>Ostrea lurida.</w:t>
            </w:r>
          </w:p>
          <w:p w:rsidR="001829DD" w:rsidRPr="0065690F" w:rsidP="00E74E45" w14:paraId="5BD137A9" w14:textId="77777777">
            <w:pPr>
              <w:spacing w:before="120"/>
            </w:pPr>
            <w:r w:rsidRPr="0065690F">
              <w:t xml:space="preserve">Canada will be </w:t>
            </w:r>
            <w:r w:rsidRPr="0065690F">
              <w:rPr>
                <w:b/>
                <w:bCs/>
              </w:rPr>
              <w:t xml:space="preserve">removing the disease </w:t>
            </w:r>
            <w:r w:rsidRPr="00B22218">
              <w:rPr>
                <w:b/>
                <w:bCs/>
                <w:i/>
                <w:iCs/>
              </w:rPr>
              <w:t>Bonamia exitiosa</w:t>
            </w:r>
            <w:r w:rsidRPr="0065690F">
              <w:rPr>
                <w:b/>
                <w:bCs/>
              </w:rPr>
              <w:t xml:space="preserve"> </w:t>
            </w:r>
            <w:r w:rsidRPr="0065690F">
              <w:t>to the following species:</w:t>
            </w:r>
          </w:p>
          <w:p w:rsidR="001829DD" w:rsidRPr="0065690F" w:rsidP="00E74E45" w14:paraId="04513CC5" w14:textId="77777777">
            <w:pPr>
              <w:numPr>
                <w:ilvl w:val="0"/>
                <w:numId w:val="28"/>
              </w:numPr>
              <w:spacing w:after="120"/>
              <w:ind w:left="357" w:hanging="357"/>
            </w:pPr>
            <w:r w:rsidRPr="0065690F">
              <w:rPr>
                <w:i/>
                <w:iCs/>
              </w:rPr>
              <w:t>Crassostrea gigas.</w:t>
            </w:r>
          </w:p>
          <w:p w:rsidR="001829DD" w:rsidRPr="0065690F" w:rsidP="00E74E45" w14:paraId="3B94F409" w14:textId="77777777">
            <w:pPr>
              <w:spacing w:before="120"/>
            </w:pPr>
            <w:r w:rsidRPr="0065690F">
              <w:t xml:space="preserve">Canada will be </w:t>
            </w:r>
            <w:r w:rsidRPr="0065690F">
              <w:rPr>
                <w:b/>
                <w:bCs/>
              </w:rPr>
              <w:t xml:space="preserve">adding the disease </w:t>
            </w:r>
            <w:r w:rsidRPr="00B22218">
              <w:rPr>
                <w:b/>
                <w:bCs/>
                <w:i/>
                <w:iCs/>
              </w:rPr>
              <w:t>Bonamia exitiosa</w:t>
            </w:r>
            <w:r w:rsidRPr="0065690F">
              <w:rPr>
                <w:b/>
                <w:bCs/>
              </w:rPr>
              <w:t xml:space="preserve"> </w:t>
            </w:r>
            <w:r w:rsidRPr="0065690F">
              <w:t>to the following species:</w:t>
            </w:r>
          </w:p>
          <w:p w:rsidR="001829DD" w:rsidRPr="0065690F" w:rsidP="00E74E45" w14:paraId="5C62C606" w14:textId="77777777">
            <w:pPr>
              <w:numPr>
                <w:ilvl w:val="0"/>
                <w:numId w:val="20"/>
              </w:numPr>
              <w:ind w:left="357" w:hanging="357"/>
            </w:pPr>
            <w:r w:rsidRPr="0065690F">
              <w:rPr>
                <w:i/>
                <w:iCs/>
              </w:rPr>
              <w:t>Magallana ariakensis</w:t>
            </w:r>
            <w:r w:rsidRPr="00E74E45">
              <w:t>;</w:t>
            </w:r>
          </w:p>
          <w:p w:rsidR="001829DD" w:rsidRPr="0065690F" w:rsidP="00E74E45" w14:paraId="5453BC54" w14:textId="77777777">
            <w:pPr>
              <w:numPr>
                <w:ilvl w:val="0"/>
                <w:numId w:val="28"/>
              </w:numPr>
              <w:spacing w:after="120"/>
              <w:ind w:left="357" w:hanging="357"/>
            </w:pPr>
            <w:r w:rsidRPr="0065690F">
              <w:rPr>
                <w:i/>
                <w:iCs/>
              </w:rPr>
              <w:t>Ostrea puelchana.</w:t>
            </w:r>
          </w:p>
          <w:p w:rsidR="001829DD" w:rsidRPr="0065690F" w:rsidP="00E74E45" w14:paraId="2B6CCECA" w14:textId="77777777">
            <w:pPr>
              <w:spacing w:before="120"/>
            </w:pPr>
            <w:r w:rsidRPr="0065690F">
              <w:t xml:space="preserve">Canada will be </w:t>
            </w:r>
            <w:r w:rsidRPr="0065690F">
              <w:rPr>
                <w:b/>
                <w:bCs/>
              </w:rPr>
              <w:t>removing</w:t>
            </w:r>
            <w:r w:rsidRPr="0065690F">
              <w:t xml:space="preserve"> </w:t>
            </w:r>
            <w:r w:rsidRPr="0065690F">
              <w:rPr>
                <w:b/>
                <w:bCs/>
              </w:rPr>
              <w:t>the diseases</w:t>
            </w:r>
            <w:r w:rsidRPr="0065690F">
              <w:t xml:space="preserve"> </w:t>
            </w:r>
            <w:r w:rsidRPr="00B22218">
              <w:rPr>
                <w:b/>
                <w:bCs/>
                <w:i/>
                <w:iCs/>
              </w:rPr>
              <w:t>Abalone herpesvirus</w:t>
            </w:r>
            <w:r w:rsidRPr="0065690F">
              <w:rPr>
                <w:b/>
                <w:bCs/>
              </w:rPr>
              <w:t xml:space="preserve"> and </w:t>
            </w:r>
            <w:r w:rsidRPr="00B22218">
              <w:rPr>
                <w:b/>
                <w:bCs/>
                <w:i/>
                <w:iCs/>
              </w:rPr>
              <w:t>Xenohaliotis californiensis</w:t>
            </w:r>
            <w:r w:rsidRPr="0065690F">
              <w:rPr>
                <w:b/>
                <w:bCs/>
              </w:rPr>
              <w:t xml:space="preserve"> </w:t>
            </w:r>
            <w:r w:rsidRPr="0065690F">
              <w:t xml:space="preserve">from the following species and </w:t>
            </w:r>
            <w:r w:rsidRPr="0065690F">
              <w:rPr>
                <w:b/>
                <w:bCs/>
              </w:rPr>
              <w:t>removing the species from the SSL</w:t>
            </w:r>
            <w:r w:rsidRPr="0065690F">
              <w:t>:</w:t>
            </w:r>
          </w:p>
          <w:p w:rsidR="001829DD" w:rsidRPr="0065690F" w:rsidP="00E74E45" w14:paraId="0845E0EC" w14:textId="77777777">
            <w:pPr>
              <w:numPr>
                <w:ilvl w:val="0"/>
                <w:numId w:val="28"/>
              </w:numPr>
              <w:spacing w:after="120"/>
              <w:ind w:left="357" w:hanging="357"/>
            </w:pPr>
            <w:r w:rsidRPr="0065690F">
              <w:rPr>
                <w:i/>
                <w:iCs/>
              </w:rPr>
              <w:t>Haliotis discus hannai.</w:t>
            </w:r>
          </w:p>
          <w:p w:rsidR="001829DD" w:rsidRPr="0065690F" w:rsidP="00E74E45" w14:paraId="7BD2606C" w14:textId="77777777">
            <w:pPr>
              <w:spacing w:before="120"/>
            </w:pPr>
            <w:r w:rsidRPr="0065690F">
              <w:t xml:space="preserve">Canada will be </w:t>
            </w:r>
            <w:r w:rsidRPr="0065690F">
              <w:rPr>
                <w:b/>
                <w:bCs/>
              </w:rPr>
              <w:t>removing</w:t>
            </w:r>
            <w:r w:rsidRPr="0065690F">
              <w:t xml:space="preserve"> </w:t>
            </w:r>
            <w:r w:rsidRPr="0065690F">
              <w:rPr>
                <w:b/>
                <w:bCs/>
              </w:rPr>
              <w:t>the disease</w:t>
            </w:r>
            <w:r w:rsidRPr="0065690F">
              <w:t xml:space="preserve"> </w:t>
            </w:r>
            <w:r w:rsidRPr="00B22218">
              <w:rPr>
                <w:b/>
                <w:bCs/>
                <w:i/>
                <w:iCs/>
              </w:rPr>
              <w:t>Marteilia refringens</w:t>
            </w:r>
            <w:r w:rsidRPr="0065690F">
              <w:rPr>
                <w:b/>
                <w:bCs/>
              </w:rPr>
              <w:t xml:space="preserve"> </w:t>
            </w:r>
            <w:r w:rsidRPr="0065690F">
              <w:t xml:space="preserve">from the following species and </w:t>
            </w:r>
            <w:r w:rsidRPr="0065690F">
              <w:rPr>
                <w:b/>
                <w:bCs/>
              </w:rPr>
              <w:t>removing the species from the SSL</w:t>
            </w:r>
            <w:r w:rsidRPr="0065690F">
              <w:t>:</w:t>
            </w:r>
          </w:p>
          <w:p w:rsidR="001829DD" w:rsidRPr="0065690F" w:rsidP="00E74E45" w14:paraId="50CA1342" w14:textId="77777777">
            <w:pPr>
              <w:numPr>
                <w:ilvl w:val="0"/>
                <w:numId w:val="28"/>
              </w:numPr>
              <w:spacing w:after="120"/>
              <w:ind w:left="357" w:hanging="357"/>
            </w:pPr>
            <w:r w:rsidRPr="0065690F">
              <w:rPr>
                <w:i/>
                <w:iCs/>
              </w:rPr>
              <w:t>Ostrea denselamellosa.</w:t>
            </w:r>
          </w:p>
          <w:p w:rsidR="001829DD" w:rsidRPr="0065690F" w:rsidP="00E74E45" w14:paraId="7351A6E9" w14:textId="77777777">
            <w:pPr>
              <w:spacing w:before="240"/>
            </w:pPr>
            <w:r w:rsidRPr="0065690F">
              <w:t xml:space="preserve">Canada will be </w:t>
            </w:r>
            <w:r w:rsidRPr="0065690F">
              <w:rPr>
                <w:b/>
                <w:bCs/>
              </w:rPr>
              <w:t>add</w:t>
            </w:r>
            <w:r w:rsidRPr="0065690F">
              <w:t xml:space="preserve"> </w:t>
            </w:r>
            <w:r w:rsidRPr="0065690F">
              <w:rPr>
                <w:b/>
                <w:bCs/>
              </w:rPr>
              <w:t>the disease</w:t>
            </w:r>
            <w:r w:rsidRPr="0065690F">
              <w:t xml:space="preserve"> </w:t>
            </w:r>
            <w:r w:rsidRPr="00B22218">
              <w:rPr>
                <w:b/>
                <w:bCs/>
                <w:i/>
                <w:iCs/>
              </w:rPr>
              <w:t>Marteilia refringens</w:t>
            </w:r>
            <w:r w:rsidRPr="0065690F">
              <w:rPr>
                <w:b/>
                <w:bCs/>
              </w:rPr>
              <w:t xml:space="preserve"> </w:t>
            </w:r>
            <w:r w:rsidRPr="0065690F">
              <w:t xml:space="preserve">from the following species and </w:t>
            </w:r>
            <w:r w:rsidRPr="0065690F">
              <w:rPr>
                <w:b/>
                <w:bCs/>
              </w:rPr>
              <w:t>add the species from the SSL</w:t>
            </w:r>
            <w:r w:rsidRPr="0065690F">
              <w:t>:</w:t>
            </w:r>
          </w:p>
          <w:p w:rsidR="001829DD" w:rsidRPr="0065690F" w:rsidP="00E74E45" w14:paraId="1E7D33FB" w14:textId="77777777">
            <w:pPr>
              <w:numPr>
                <w:ilvl w:val="0"/>
                <w:numId w:val="23"/>
              </w:numPr>
              <w:ind w:left="357" w:hanging="357"/>
            </w:pPr>
            <w:r w:rsidRPr="00B22218">
              <w:rPr>
                <w:i/>
                <w:iCs/>
              </w:rPr>
              <w:t>Ostrea stentina</w:t>
            </w:r>
            <w:r w:rsidRPr="0065690F">
              <w:t>;</w:t>
            </w:r>
          </w:p>
          <w:p w:rsidR="001829DD" w:rsidRPr="0065690F" w:rsidP="00E74E45" w14:paraId="443FD70F" w14:textId="77777777">
            <w:pPr>
              <w:numPr>
                <w:ilvl w:val="0"/>
                <w:numId w:val="28"/>
              </w:numPr>
              <w:spacing w:after="120"/>
              <w:ind w:left="357" w:hanging="357"/>
            </w:pPr>
            <w:r w:rsidRPr="00B22218">
              <w:rPr>
                <w:i/>
                <w:iCs/>
              </w:rPr>
              <w:t>Xenostrobus secures</w:t>
            </w:r>
            <w:r w:rsidRPr="0065690F">
              <w:t>.</w:t>
            </w:r>
          </w:p>
          <w:p w:rsidR="001829DD" w:rsidRPr="0065690F" w:rsidP="00E74E45" w14:paraId="602A4119" w14:textId="77777777">
            <w:pPr>
              <w:spacing w:before="120"/>
            </w:pPr>
            <w:r w:rsidRPr="0065690F">
              <w:t xml:space="preserve">Canada will be </w:t>
            </w:r>
            <w:r w:rsidRPr="0065690F">
              <w:rPr>
                <w:b/>
                <w:bCs/>
              </w:rPr>
              <w:t>removing</w:t>
            </w:r>
            <w:r w:rsidRPr="0065690F">
              <w:t xml:space="preserve"> </w:t>
            </w:r>
            <w:r w:rsidRPr="0065690F">
              <w:rPr>
                <w:b/>
                <w:bCs/>
              </w:rPr>
              <w:t>the disease</w:t>
            </w:r>
            <w:r w:rsidRPr="0065690F">
              <w:t xml:space="preserve"> </w:t>
            </w:r>
            <w:r w:rsidRPr="00B22218">
              <w:rPr>
                <w:b/>
                <w:bCs/>
                <w:i/>
                <w:iCs/>
              </w:rPr>
              <w:t>Marteilia refringens</w:t>
            </w:r>
            <w:r w:rsidRPr="0065690F">
              <w:rPr>
                <w:b/>
                <w:bCs/>
              </w:rPr>
              <w:t xml:space="preserve"> </w:t>
            </w:r>
            <w:r w:rsidRPr="0065690F">
              <w:t>from the following species:</w:t>
            </w:r>
          </w:p>
          <w:p w:rsidR="001829DD" w:rsidRPr="0065690F" w:rsidP="00E74E45" w14:paraId="50105670" w14:textId="77777777">
            <w:pPr>
              <w:numPr>
                <w:ilvl w:val="0"/>
                <w:numId w:val="24"/>
              </w:numPr>
              <w:ind w:left="357" w:hanging="357"/>
            </w:pPr>
            <w:r w:rsidRPr="0065690F">
              <w:rPr>
                <w:i/>
                <w:iCs/>
              </w:rPr>
              <w:t>Ostrea angasi</w:t>
            </w:r>
            <w:r w:rsidRPr="00E74E45">
              <w:t>;</w:t>
            </w:r>
          </w:p>
          <w:p w:rsidR="001829DD" w:rsidRPr="0065690F" w:rsidP="00E74E45" w14:paraId="1DD0F848" w14:textId="77777777">
            <w:pPr>
              <w:numPr>
                <w:ilvl w:val="0"/>
                <w:numId w:val="24"/>
              </w:numPr>
              <w:ind w:left="357" w:hanging="357"/>
            </w:pPr>
            <w:r w:rsidRPr="0065690F">
              <w:rPr>
                <w:i/>
                <w:iCs/>
              </w:rPr>
              <w:t>Ostrea chilensis</w:t>
            </w:r>
            <w:r w:rsidRPr="00E74E45">
              <w:t>;</w:t>
            </w:r>
          </w:p>
          <w:p w:rsidR="001829DD" w:rsidRPr="0065690F" w:rsidP="00E74E45" w14:paraId="74D1A3B7" w14:textId="77777777">
            <w:pPr>
              <w:numPr>
                <w:ilvl w:val="0"/>
                <w:numId w:val="28"/>
              </w:numPr>
              <w:spacing w:after="120"/>
              <w:ind w:left="357" w:hanging="357"/>
            </w:pPr>
            <w:r w:rsidRPr="0065690F">
              <w:rPr>
                <w:i/>
                <w:iCs/>
              </w:rPr>
              <w:t>Ostrea puelchana.</w:t>
            </w:r>
          </w:p>
          <w:p w:rsidR="001829DD" w:rsidRPr="0065690F" w:rsidP="00E74E45" w14:paraId="2982A136" w14:textId="77777777">
            <w:pPr>
              <w:spacing w:before="120"/>
            </w:pPr>
            <w:r w:rsidRPr="0065690F">
              <w:t xml:space="preserve">Canada will be </w:t>
            </w:r>
            <w:r w:rsidRPr="0065690F">
              <w:rPr>
                <w:b/>
                <w:bCs/>
              </w:rPr>
              <w:t xml:space="preserve">adding the disease </w:t>
            </w:r>
            <w:r w:rsidRPr="00B22218">
              <w:rPr>
                <w:b/>
                <w:bCs/>
                <w:i/>
                <w:iCs/>
              </w:rPr>
              <w:t>Xenohaliotis californiensis</w:t>
            </w:r>
            <w:r w:rsidRPr="0065690F">
              <w:rPr>
                <w:b/>
                <w:bCs/>
              </w:rPr>
              <w:t xml:space="preserve"> </w:t>
            </w:r>
            <w:r w:rsidRPr="0065690F">
              <w:t xml:space="preserve">to the following species and </w:t>
            </w:r>
            <w:r w:rsidRPr="0065690F">
              <w:rPr>
                <w:b/>
                <w:bCs/>
              </w:rPr>
              <w:t>adding the species to the SSL</w:t>
            </w:r>
            <w:r w:rsidRPr="0065690F">
              <w:t>:</w:t>
            </w:r>
          </w:p>
          <w:p w:rsidR="001829DD" w:rsidRPr="0065690F" w:rsidP="00E74E45" w14:paraId="136F66AB" w14:textId="77777777">
            <w:pPr>
              <w:numPr>
                <w:ilvl w:val="0"/>
                <w:numId w:val="28"/>
              </w:numPr>
              <w:spacing w:after="120"/>
              <w:ind w:left="357" w:hanging="357"/>
            </w:pPr>
            <w:r w:rsidRPr="0065690F">
              <w:rPr>
                <w:i/>
                <w:iCs/>
              </w:rPr>
              <w:t>Haliotis discus discus.</w:t>
            </w:r>
          </w:p>
          <w:p w:rsidR="001829DD" w:rsidRPr="0065690F" w:rsidP="00E74E45" w14:paraId="33C25DA0" w14:textId="77777777">
            <w:pPr>
              <w:spacing w:before="120"/>
            </w:pPr>
            <w:r w:rsidRPr="0065690F">
              <w:t xml:space="preserve">Canada will be </w:t>
            </w:r>
            <w:r w:rsidRPr="0065690F">
              <w:rPr>
                <w:b/>
                <w:bCs/>
              </w:rPr>
              <w:t xml:space="preserve">removing the disease </w:t>
            </w:r>
            <w:r w:rsidRPr="00B22218">
              <w:rPr>
                <w:b/>
                <w:bCs/>
                <w:i/>
                <w:iCs/>
              </w:rPr>
              <w:t>Xenohaliotis californiensis</w:t>
            </w:r>
            <w:r w:rsidRPr="0065690F">
              <w:rPr>
                <w:b/>
                <w:bCs/>
              </w:rPr>
              <w:t xml:space="preserve"> </w:t>
            </w:r>
            <w:r w:rsidRPr="0065690F">
              <w:t xml:space="preserve">to the following species and </w:t>
            </w:r>
            <w:r w:rsidRPr="0065690F">
              <w:rPr>
                <w:b/>
                <w:bCs/>
              </w:rPr>
              <w:t>removing the species from the SSL</w:t>
            </w:r>
            <w:r w:rsidRPr="0065690F">
              <w:t>:</w:t>
            </w:r>
          </w:p>
          <w:p w:rsidR="001829DD" w:rsidRPr="0065690F" w:rsidP="00E74E45" w14:paraId="428EA31C" w14:textId="77777777">
            <w:pPr>
              <w:numPr>
                <w:ilvl w:val="0"/>
                <w:numId w:val="28"/>
              </w:numPr>
              <w:spacing w:after="120"/>
              <w:ind w:left="357" w:hanging="357"/>
            </w:pPr>
            <w:r w:rsidRPr="0065690F">
              <w:rPr>
                <w:i/>
                <w:iCs/>
              </w:rPr>
              <w:t>Haliotis wallalensis.</w:t>
            </w:r>
          </w:p>
          <w:p w:rsidR="001829DD" w:rsidRPr="0065690F" w:rsidP="00441372" w14:paraId="751436CB" w14:textId="77777777">
            <w:pPr>
              <w:spacing w:before="120" w:after="120"/>
            </w:pPr>
            <w:r w:rsidRPr="0065690F">
              <w:t>Canada will also make changes to the susceptibility for the following non-WOAH listed diseases.</w:t>
            </w:r>
          </w:p>
          <w:p w:rsidR="001829DD" w:rsidRPr="0065690F" w:rsidP="00E74E45" w14:paraId="238710D8" w14:textId="77777777">
            <w:pPr>
              <w:spacing w:before="120"/>
            </w:pPr>
            <w:r w:rsidRPr="0065690F">
              <w:t xml:space="preserve">Canada will be </w:t>
            </w:r>
            <w:r w:rsidRPr="0065690F">
              <w:rPr>
                <w:b/>
                <w:bCs/>
              </w:rPr>
              <w:t xml:space="preserve">adding the disease </w:t>
            </w:r>
            <w:r w:rsidRPr="00B22218">
              <w:rPr>
                <w:b/>
                <w:bCs/>
                <w:i/>
                <w:iCs/>
              </w:rPr>
              <w:t>Haplosporidium nelsoni</w:t>
            </w:r>
            <w:r w:rsidRPr="0065690F">
              <w:rPr>
                <w:b/>
                <w:bCs/>
              </w:rPr>
              <w:t xml:space="preserve"> </w:t>
            </w:r>
            <w:r w:rsidRPr="0065690F">
              <w:t xml:space="preserve">to the following species and </w:t>
            </w:r>
            <w:r w:rsidRPr="0065690F">
              <w:rPr>
                <w:b/>
                <w:bCs/>
              </w:rPr>
              <w:t>adding the species to the SSL</w:t>
            </w:r>
            <w:r w:rsidRPr="0065690F">
              <w:t>:</w:t>
            </w:r>
          </w:p>
          <w:p w:rsidR="001829DD" w:rsidRPr="0065690F" w:rsidP="00E74E45" w14:paraId="0F9DF521" w14:textId="77777777">
            <w:pPr>
              <w:numPr>
                <w:ilvl w:val="0"/>
                <w:numId w:val="28"/>
              </w:numPr>
              <w:spacing w:after="120"/>
              <w:ind w:left="357" w:hanging="357"/>
            </w:pPr>
            <w:r w:rsidRPr="0065690F">
              <w:rPr>
                <w:i/>
                <w:iCs/>
              </w:rPr>
              <w:t>Mizuhopecten yessoensis.</w:t>
            </w:r>
          </w:p>
          <w:p w:rsidR="001829DD" w:rsidRPr="0065690F" w:rsidP="00E74E45" w14:paraId="39D1B17B" w14:textId="77777777">
            <w:pPr>
              <w:spacing w:before="120"/>
            </w:pPr>
            <w:r w:rsidRPr="0065690F">
              <w:t xml:space="preserve">Canada will be </w:t>
            </w:r>
            <w:r w:rsidRPr="0065690F">
              <w:rPr>
                <w:b/>
                <w:bCs/>
              </w:rPr>
              <w:t xml:space="preserve">adding the disease </w:t>
            </w:r>
            <w:r w:rsidRPr="00B22218">
              <w:rPr>
                <w:b/>
                <w:bCs/>
                <w:i/>
                <w:iCs/>
              </w:rPr>
              <w:t>Mikrocytos mackini</w:t>
            </w:r>
            <w:r w:rsidRPr="0065690F">
              <w:rPr>
                <w:b/>
                <w:bCs/>
              </w:rPr>
              <w:t xml:space="preserve"> </w:t>
            </w:r>
            <w:r w:rsidRPr="0065690F">
              <w:t xml:space="preserve">to the following species and </w:t>
            </w:r>
            <w:r w:rsidRPr="0065690F">
              <w:rPr>
                <w:b/>
                <w:bCs/>
              </w:rPr>
              <w:t>adding the species to the SSL</w:t>
            </w:r>
            <w:r w:rsidRPr="0065690F">
              <w:t>:</w:t>
            </w:r>
          </w:p>
          <w:p w:rsidR="001829DD" w:rsidRPr="0065690F" w:rsidP="00E74E45" w14:paraId="3C9281E4" w14:textId="77777777">
            <w:pPr>
              <w:numPr>
                <w:ilvl w:val="0"/>
                <w:numId w:val="28"/>
              </w:numPr>
              <w:spacing w:after="120"/>
              <w:ind w:left="357" w:hanging="357"/>
            </w:pPr>
            <w:r w:rsidRPr="0065690F">
              <w:rPr>
                <w:i/>
                <w:iCs/>
              </w:rPr>
              <w:t>Magallana sikamea.</w:t>
            </w:r>
          </w:p>
          <w:p w:rsidR="001829DD" w:rsidRPr="0065690F" w:rsidP="00441372" w14:paraId="5B8DE93C" w14:textId="77777777">
            <w:pPr>
              <w:spacing w:before="120" w:after="120"/>
            </w:pPr>
            <w:r w:rsidRPr="0065690F">
              <w:t>Import permit and zoosanitary export certification may be required for export to Canada of species on the SSL. Therefore, it is the responsibility of the certifying official in the exporting country to refer to Canada's SSL to review the diseases of concern for the species presented for export to ensure Canadian requirements can be met.</w:t>
            </w:r>
          </w:p>
        </w:tc>
      </w:tr>
      <w:tr w14:paraId="2550105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32C21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94CE092"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64669E6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8EADA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BA871F2" w14:textId="77777777">
            <w:pPr>
              <w:spacing w:before="120" w:after="120"/>
            </w:pPr>
            <w:r w:rsidRPr="00441372">
              <w:rPr>
                <w:b/>
              </w:rPr>
              <w:t>Is there a relevant international standard? If so, identify the standard:</w:t>
            </w:r>
          </w:p>
          <w:p w:rsidR="00EA4725" w:rsidRPr="00441372" w:rsidP="00441372" w14:paraId="08285D69"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F942870" w14:textId="4DA9031D">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Aquatic Animal Health Code, Chapters</w:t>
            </w:r>
            <w:r>
              <w:t> </w:t>
            </w:r>
            <w:r w:rsidRPr="0065690F">
              <w:t>11.1, 11.2, 11.3, 11.4 and 11.7</w:t>
            </w:r>
          </w:p>
          <w:p w:rsidR="00EA4725" w:rsidRPr="00441372" w:rsidP="00441372" w14:paraId="41E0195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D3A0C54" w14:textId="77777777">
            <w:pPr>
              <w:spacing w:after="120"/>
              <w:ind w:left="720" w:hanging="720"/>
              <w:rPr>
                <w:b/>
              </w:rPr>
            </w:pPr>
            <w:r w:rsidRPr="00441372">
              <w:rPr>
                <w:b/>
              </w:rPr>
              <w:t>[ ]</w:t>
            </w:r>
            <w:r w:rsidRPr="00441372">
              <w:rPr>
                <w:b/>
              </w:rPr>
              <w:tab/>
              <w:t>None</w:t>
            </w:r>
          </w:p>
          <w:p w:rsidR="00EA4725" w:rsidRPr="00441372" w:rsidP="00441372" w14:paraId="46F7E2E8" w14:textId="77777777">
            <w:pPr>
              <w:spacing w:after="120"/>
              <w:rPr>
                <w:b/>
              </w:rPr>
            </w:pPr>
            <w:r w:rsidRPr="00441372">
              <w:rPr>
                <w:b/>
              </w:rPr>
              <w:t xml:space="preserve">Does this proposed regulation conform to the relevant international standard? </w:t>
            </w:r>
          </w:p>
          <w:p w:rsidR="00EA4725" w:rsidRPr="00441372" w:rsidP="00441372" w14:paraId="2EC8C9CE" w14:textId="77777777">
            <w:pPr>
              <w:spacing w:after="120"/>
              <w:rPr>
                <w:b/>
              </w:rPr>
            </w:pPr>
            <w:r w:rsidRPr="00441372">
              <w:rPr>
                <w:b/>
              </w:rPr>
              <w:t>[X] Yes   [ ] No</w:t>
            </w:r>
          </w:p>
          <w:p w:rsidR="00EA4725" w:rsidRPr="00441372" w:rsidP="00441372" w14:paraId="67F2B069" w14:textId="77777777">
            <w:pPr>
              <w:spacing w:after="120"/>
            </w:pPr>
            <w:r w:rsidRPr="00441372">
              <w:rPr>
                <w:b/>
              </w:rPr>
              <w:t>If no, describe, whenever possible, how and why it deviates from the international standard:</w:t>
            </w:r>
            <w:r w:rsidRPr="0065690F">
              <w:t xml:space="preserve"> </w:t>
            </w:r>
          </w:p>
        </w:tc>
      </w:tr>
      <w:tr w14:paraId="264257B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D7FC0F" w14:textId="77777777">
            <w:pPr>
              <w:spacing w:before="120" w:after="120"/>
              <w:jc w:val="left"/>
            </w:pPr>
            <w:r w:rsidRPr="00441372">
              <w:rPr>
                <w:b/>
              </w:rPr>
              <w:t>9.</w:t>
            </w:r>
          </w:p>
        </w:tc>
        <w:tc>
          <w:tcPr>
            <w:tcW w:w="8320" w:type="dxa"/>
            <w:tcBorders>
              <w:top w:val="single" w:sz="6" w:space="0" w:color="auto"/>
              <w:bottom w:val="single" w:sz="6" w:space="0" w:color="auto"/>
            </w:tcBorders>
          </w:tcPr>
          <w:p w:rsidR="001829DD" w:rsidRPr="0065690F" w:rsidP="00E74E45" w14:paraId="56BCDB9F" w14:textId="6AFCA4B4">
            <w:pPr>
              <w:spacing w:before="120" w:after="120"/>
            </w:pPr>
            <w:r w:rsidRPr="00441372">
              <w:rPr>
                <w:b/>
              </w:rPr>
              <w:t>Other relevant documents and language(s) in which these are available:</w:t>
            </w:r>
            <w:r w:rsidRPr="0065690F">
              <w:t xml:space="preserve"> Inspection Canada website: </w:t>
            </w:r>
            <w:hyperlink r:id="rId5" w:history="1">
              <w:r w:rsidRPr="0065690F" w:rsidR="00EA4725">
                <w:rPr>
                  <w:color w:val="0000FF"/>
                  <w:u w:val="single"/>
                </w:rPr>
                <w:t>https://inspection.canada.ca/en/animal-health/aquatic-animals/diseases/susceptible-species/consultation-proposed-amendments</w:t>
              </w:r>
            </w:hyperlink>
            <w:r w:rsidRPr="0065690F">
              <w:t>, Consultation, posted on 16 February 2026</w:t>
            </w:r>
            <w:r w:rsidRPr="0065690F">
              <w:rPr>
                <w:bCs/>
              </w:rPr>
              <w:t xml:space="preserve"> (available in English and French)</w:t>
            </w:r>
          </w:p>
        </w:tc>
      </w:tr>
      <w:tr w14:paraId="327A4A2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E74E45" w14:paraId="5A2C42CD" w14:textId="77777777">
            <w:pPr>
              <w:keepNext/>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E74E45" w14:paraId="6F0B9035" w14:textId="77777777">
            <w:pPr>
              <w:keepNext/>
              <w:spacing w:before="120" w:after="120"/>
            </w:pPr>
            <w:r w:rsidRPr="00441372">
              <w:rPr>
                <w:b/>
              </w:rPr>
              <w:t xml:space="preserve">Proposed date of adoption </w:t>
            </w:r>
            <w:r w:rsidRPr="00441372">
              <w:rPr>
                <w:b/>
                <w:i/>
              </w:rPr>
              <w:t>(dd/mm/yy)</w:t>
            </w:r>
            <w:r w:rsidRPr="00441372">
              <w:rPr>
                <w:b/>
              </w:rPr>
              <w:t>:</w:t>
            </w:r>
            <w:r w:rsidRPr="0065690F">
              <w:t xml:space="preserve"> When the final changes are published on the Government of Canada website. To be determined.</w:t>
            </w:r>
          </w:p>
          <w:p w:rsidR="00EA4725" w:rsidRPr="00441372" w:rsidP="00E74E45" w14:paraId="29A82403" w14:textId="77777777">
            <w:pPr>
              <w:keepNext/>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18FD72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7B8373"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56E9EFA"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0FD5D29C" w14:textId="77777777">
            <w:pPr>
              <w:spacing w:after="120"/>
              <w:ind w:left="607" w:hanging="607"/>
              <w:rPr>
                <w:b/>
              </w:rPr>
            </w:pPr>
            <w:r w:rsidRPr="00441372">
              <w:rPr>
                <w:b/>
              </w:rPr>
              <w:t>[ ]</w:t>
            </w:r>
            <w:r w:rsidRPr="00441372">
              <w:rPr>
                <w:b/>
              </w:rPr>
              <w:tab/>
              <w:t>Trade facilitating measure</w:t>
            </w:r>
            <w:r w:rsidRPr="0065690F">
              <w:t xml:space="preserve"> </w:t>
            </w:r>
          </w:p>
        </w:tc>
      </w:tr>
      <w:tr w14:paraId="0537A7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2B05C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389B088" w14:textId="1E141C70">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w:t>
            </w:r>
            <w:r w:rsidR="00B22218">
              <w:t>4</w:t>
            </w:r>
            <w:r w:rsidRPr="0065690F">
              <w:t xml:space="preserve"> May 2026</w:t>
            </w:r>
          </w:p>
          <w:p w:rsidR="00EA4725" w:rsidRPr="00441372" w:rsidP="00441372" w14:paraId="34463A4F"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tc>
      </w:tr>
      <w:tr w14:paraId="61A3BA45" w14:textId="77777777" w:rsidTr="00F3021D">
        <w:tblPrEx>
          <w:tblW w:w="5000" w:type="pct"/>
          <w:tblLayout w:type="fixed"/>
          <w:tblLook w:val="0000"/>
        </w:tblPrEx>
        <w:tc>
          <w:tcPr>
            <w:tcW w:w="707" w:type="dxa"/>
            <w:tcBorders>
              <w:top w:val="single" w:sz="6" w:space="0" w:color="auto"/>
            </w:tcBorders>
          </w:tcPr>
          <w:p w:rsidR="00EA4725" w:rsidRPr="00441372" w:rsidP="00F3021D" w14:paraId="4324285D"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D2D4496"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2CAD0F4D" w14:textId="77777777">
            <w:pPr>
              <w:keepNext/>
              <w:keepLines/>
              <w:rPr>
                <w:bCs/>
              </w:rPr>
            </w:pPr>
            <w:hyperlink r:id="rId6" w:history="1">
              <w:r w:rsidRPr="0065690F">
                <w:rPr>
                  <w:bCs/>
                  <w:color w:val="0000FF"/>
                  <w:u w:val="single"/>
                </w:rPr>
                <w:t>https://inspection.canada.ca/en/animal-health/aquatic-animals/diseases/susceptible-species</w:t>
              </w:r>
            </w:hyperlink>
            <w:r w:rsidRPr="0065690F" w:rsidR="00E74E45">
              <w:rPr>
                <w:bCs/>
              </w:rPr>
              <w:t xml:space="preserve"> (English)</w:t>
            </w:r>
          </w:p>
          <w:p w:rsidR="00EA4725" w:rsidRPr="0065690F" w:rsidP="00E74E45" w14:paraId="0630CA87" w14:textId="77777777">
            <w:pPr>
              <w:keepNext/>
              <w:keepLines/>
              <w:spacing w:after="120"/>
              <w:rPr>
                <w:bCs/>
              </w:rPr>
            </w:pPr>
            <w:hyperlink r:id="rId7" w:history="1">
              <w:r w:rsidRPr="0065690F">
                <w:rPr>
                  <w:bCs/>
                  <w:color w:val="0000FF"/>
                  <w:u w:val="single"/>
                </w:rPr>
                <w:t>https://inspection.canada.ca/fr/sante-animaux/animaux-aquatiques/maladies/especes-vulnerables</w:t>
              </w:r>
            </w:hyperlink>
            <w:r w:rsidRPr="0065690F" w:rsidR="00E74E45">
              <w:rPr>
                <w:bCs/>
              </w:rPr>
              <w:t xml:space="preserve"> (French)</w:t>
            </w:r>
          </w:p>
          <w:p w:rsidR="00EA4725" w:rsidRPr="0065690F" w:rsidP="00F3021D" w14:paraId="18D65072" w14:textId="77777777">
            <w:pPr>
              <w:keepNext/>
              <w:keepLines/>
              <w:rPr>
                <w:bCs/>
              </w:rPr>
            </w:pPr>
            <w:r w:rsidRPr="0065690F">
              <w:rPr>
                <w:bCs/>
              </w:rPr>
              <w:t>Or requested from:</w:t>
            </w:r>
          </w:p>
          <w:p w:rsidR="00EA4725" w:rsidRPr="0065690F" w:rsidP="00F3021D" w14:paraId="70D8F01D" w14:textId="77777777">
            <w:pPr>
              <w:keepNext/>
              <w:keepLines/>
              <w:rPr>
                <w:bCs/>
              </w:rPr>
            </w:pPr>
            <w:r w:rsidRPr="0065690F">
              <w:rPr>
                <w:bCs/>
              </w:rPr>
              <w:t>Canada's Notification Authority and Enquiry Point</w:t>
            </w:r>
          </w:p>
          <w:p w:rsidR="00EA4725" w:rsidRPr="0065690F" w:rsidP="00F3021D" w14:paraId="4D808C69" w14:textId="77777777">
            <w:pPr>
              <w:keepNext/>
              <w:keepLines/>
              <w:rPr>
                <w:bCs/>
              </w:rPr>
            </w:pPr>
            <w:r w:rsidRPr="0065690F">
              <w:rPr>
                <w:bCs/>
              </w:rPr>
              <w:t>Technical Barriers and Regulations Division</w:t>
            </w:r>
          </w:p>
          <w:p w:rsidR="00EA4725" w:rsidRPr="0065690F" w:rsidP="00F3021D" w14:paraId="579765FE" w14:textId="77777777">
            <w:pPr>
              <w:keepNext/>
              <w:keepLines/>
              <w:rPr>
                <w:bCs/>
              </w:rPr>
            </w:pPr>
            <w:r w:rsidRPr="0065690F">
              <w:rPr>
                <w:bCs/>
              </w:rPr>
              <w:t>Global Affairs Canada</w:t>
            </w:r>
          </w:p>
          <w:p w:rsidR="00EA4725" w:rsidRPr="0065690F" w:rsidP="00F3021D" w14:paraId="6630B6E9" w14:textId="77777777">
            <w:pPr>
              <w:keepNext/>
              <w:keepLines/>
              <w:rPr>
                <w:bCs/>
              </w:rPr>
            </w:pPr>
            <w:r w:rsidRPr="0065690F">
              <w:rPr>
                <w:bCs/>
              </w:rPr>
              <w:t>111 Sussex Drive</w:t>
            </w:r>
          </w:p>
          <w:p w:rsidR="00EA4725" w:rsidRPr="0065690F" w:rsidP="00F3021D" w14:paraId="75E5E939" w14:textId="77777777">
            <w:pPr>
              <w:keepNext/>
              <w:keepLines/>
              <w:rPr>
                <w:bCs/>
              </w:rPr>
            </w:pPr>
            <w:r w:rsidRPr="0065690F">
              <w:rPr>
                <w:bCs/>
              </w:rPr>
              <w:t>Ottawa, Ontario, K1A 0G2</w:t>
            </w:r>
          </w:p>
          <w:p w:rsidR="00EA4725" w:rsidRPr="00E74E45" w:rsidP="00F3021D" w14:paraId="10313515" w14:textId="77777777">
            <w:pPr>
              <w:keepNext/>
              <w:keepLines/>
              <w:rPr>
                <w:bCs/>
                <w:lang w:val="es-ES_tradnl"/>
              </w:rPr>
            </w:pPr>
            <w:r w:rsidRPr="00E74E45">
              <w:rPr>
                <w:bCs/>
                <w:lang w:val="es-ES_tradnl"/>
              </w:rPr>
              <w:t>Canada</w:t>
            </w:r>
          </w:p>
          <w:p w:rsidR="00EA4725" w:rsidRPr="00E74E45" w:rsidP="00F3021D" w14:paraId="4ACE2664" w14:textId="77777777">
            <w:pPr>
              <w:keepNext/>
              <w:keepLines/>
              <w:spacing w:after="120"/>
              <w:rPr>
                <w:bCs/>
                <w:lang w:val="es-ES_tradnl"/>
              </w:rPr>
            </w:pPr>
            <w:r w:rsidRPr="00E74E45">
              <w:rPr>
                <w:bCs/>
                <w:lang w:val="es-ES_tradnl"/>
              </w:rPr>
              <w:t xml:space="preserve">E-mail: </w:t>
            </w:r>
            <w:hyperlink r:id="rId8" w:history="1">
              <w:r w:rsidRPr="00E74E45">
                <w:rPr>
                  <w:bCs/>
                  <w:color w:val="0000FF"/>
                  <w:u w:val="single"/>
                  <w:lang w:val="es-ES_tradnl"/>
                </w:rPr>
                <w:t>enquirypoint@international.gc.ca</w:t>
              </w:r>
            </w:hyperlink>
          </w:p>
        </w:tc>
      </w:tr>
    </w:tbl>
    <w:p w:rsidR="007141CF" w:rsidRPr="00E74E45" w:rsidP="00441372" w14:paraId="612DD124" w14:textId="77777777">
      <w:pPr>
        <w:rPr>
          <w:lang w:val="es-ES_tradnl"/>
        </w:rPr>
      </w:pPr>
    </w:p>
    <w:sectPr w:rsidSect="00E74E4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74E45" w:rsidP="00E74E45" w14:paraId="597C1383" w14:textId="779EBEE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74E45" w:rsidP="00E74E45" w14:paraId="562A1341" w14:textId="5530A02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E68A7A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4E45" w:rsidRPr="00E74E45" w:rsidP="00E74E45" w14:paraId="6D9C225E" w14:textId="77777777">
    <w:pPr>
      <w:pStyle w:val="Header"/>
      <w:pBdr>
        <w:bottom w:val="single" w:sz="4" w:space="1" w:color="auto"/>
      </w:pBdr>
      <w:tabs>
        <w:tab w:val="clear" w:pos="4513"/>
        <w:tab w:val="clear" w:pos="9027"/>
      </w:tabs>
      <w:jc w:val="center"/>
    </w:pPr>
    <w:r w:rsidRPr="00E74E45">
      <w:t>G/SPS/N/CAN/1634</w:t>
    </w:r>
  </w:p>
  <w:p w:rsidR="00E74E45" w:rsidRPr="00E74E45" w:rsidP="00E74E45" w14:paraId="2992F924" w14:textId="77777777">
    <w:pPr>
      <w:pStyle w:val="Header"/>
      <w:pBdr>
        <w:bottom w:val="single" w:sz="4" w:space="1" w:color="auto"/>
      </w:pBdr>
      <w:tabs>
        <w:tab w:val="clear" w:pos="4513"/>
        <w:tab w:val="clear" w:pos="9027"/>
      </w:tabs>
      <w:jc w:val="center"/>
    </w:pPr>
  </w:p>
  <w:p w:rsidR="00E74E45" w:rsidRPr="00E74E45" w:rsidP="00E74E45" w14:paraId="067D4701" w14:textId="19DF60D8">
    <w:pPr>
      <w:pStyle w:val="Header"/>
      <w:pBdr>
        <w:bottom w:val="single" w:sz="4" w:space="1" w:color="auto"/>
      </w:pBdr>
      <w:tabs>
        <w:tab w:val="clear" w:pos="4513"/>
        <w:tab w:val="clear" w:pos="9027"/>
      </w:tabs>
      <w:jc w:val="center"/>
    </w:pPr>
    <w:r w:rsidRPr="00E74E45">
      <w:t xml:space="preserve">- </w:t>
    </w:r>
    <w:r w:rsidRPr="00E74E45">
      <w:fldChar w:fldCharType="begin"/>
    </w:r>
    <w:r w:rsidRPr="00E74E45">
      <w:instrText xml:space="preserve"> PAGE </w:instrText>
    </w:r>
    <w:r w:rsidRPr="00E74E45">
      <w:fldChar w:fldCharType="separate"/>
    </w:r>
    <w:r w:rsidRPr="00E74E45">
      <w:t>2</w:t>
    </w:r>
    <w:r w:rsidRPr="00E74E45">
      <w:fldChar w:fldCharType="end"/>
    </w:r>
    <w:r w:rsidRPr="00E74E45">
      <w:t xml:space="preserve"> -</w:t>
    </w:r>
  </w:p>
  <w:p w:rsidR="00EA4725" w:rsidRPr="00E74E45" w:rsidP="00E74E45" w14:paraId="54619419" w14:textId="7E22575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4E45" w:rsidRPr="00E74E45" w:rsidP="00E74E45" w14:paraId="72E0113C" w14:textId="77777777">
    <w:pPr>
      <w:pStyle w:val="Header"/>
      <w:pBdr>
        <w:bottom w:val="single" w:sz="4" w:space="1" w:color="auto"/>
      </w:pBdr>
      <w:tabs>
        <w:tab w:val="clear" w:pos="4513"/>
        <w:tab w:val="clear" w:pos="9027"/>
      </w:tabs>
      <w:jc w:val="center"/>
    </w:pPr>
    <w:r w:rsidRPr="00E74E45">
      <w:t>G/SPS/N/CAN/1634</w:t>
    </w:r>
  </w:p>
  <w:p w:rsidR="00E74E45" w:rsidRPr="00E74E45" w:rsidP="00E74E45" w14:paraId="0207BE76" w14:textId="77777777">
    <w:pPr>
      <w:pStyle w:val="Header"/>
      <w:pBdr>
        <w:bottom w:val="single" w:sz="4" w:space="1" w:color="auto"/>
      </w:pBdr>
      <w:tabs>
        <w:tab w:val="clear" w:pos="4513"/>
        <w:tab w:val="clear" w:pos="9027"/>
      </w:tabs>
      <w:jc w:val="center"/>
    </w:pPr>
  </w:p>
  <w:p w:rsidR="00E74E45" w:rsidRPr="00E74E45" w:rsidP="00E74E45" w14:paraId="58541611" w14:textId="1902230F">
    <w:pPr>
      <w:pStyle w:val="Header"/>
      <w:pBdr>
        <w:bottom w:val="single" w:sz="4" w:space="1" w:color="auto"/>
      </w:pBdr>
      <w:tabs>
        <w:tab w:val="clear" w:pos="4513"/>
        <w:tab w:val="clear" w:pos="9027"/>
      </w:tabs>
      <w:jc w:val="center"/>
    </w:pPr>
    <w:r w:rsidRPr="00E74E45">
      <w:t xml:space="preserve">- </w:t>
    </w:r>
    <w:r w:rsidRPr="00E74E45">
      <w:fldChar w:fldCharType="begin"/>
    </w:r>
    <w:r w:rsidRPr="00E74E45">
      <w:instrText xml:space="preserve"> PAGE </w:instrText>
    </w:r>
    <w:r w:rsidRPr="00E74E45">
      <w:fldChar w:fldCharType="separate"/>
    </w:r>
    <w:r w:rsidRPr="00E74E45">
      <w:t>3</w:t>
    </w:r>
    <w:r w:rsidRPr="00E74E45">
      <w:fldChar w:fldCharType="end"/>
    </w:r>
    <w:r w:rsidRPr="00E74E45">
      <w:t xml:space="preserve"> -</w:t>
    </w:r>
  </w:p>
  <w:p w:rsidR="00EA4725" w:rsidRPr="00E74E45" w:rsidP="00E74E45" w14:paraId="65A059AF" w14:textId="200E1BF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2CB5F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392F9D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888A4F3" w14:textId="5A3B1DAB">
          <w:pPr>
            <w:jc w:val="right"/>
            <w:rPr>
              <w:b/>
              <w:color w:val="FF0000"/>
              <w:szCs w:val="16"/>
            </w:rPr>
          </w:pPr>
          <w:r>
            <w:rPr>
              <w:b/>
              <w:color w:val="FF0000"/>
              <w:szCs w:val="16"/>
            </w:rPr>
            <w:t xml:space="preserve"> </w:t>
          </w:r>
        </w:p>
      </w:tc>
    </w:tr>
    <w:bookmarkEnd w:id="0"/>
    <w:tr w14:paraId="19B007B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74D038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08DC449" w14:textId="77777777">
          <w:pPr>
            <w:jc w:val="right"/>
            <w:rPr>
              <w:b/>
              <w:szCs w:val="16"/>
            </w:rPr>
          </w:pPr>
        </w:p>
      </w:tc>
    </w:tr>
    <w:tr w14:paraId="3E6324E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12530EE" w14:textId="77777777">
          <w:pPr>
            <w:jc w:val="left"/>
            <w:rPr>
              <w:noProof/>
              <w:lang w:eastAsia="en-GB"/>
            </w:rPr>
          </w:pPr>
        </w:p>
      </w:tc>
      <w:tc>
        <w:tcPr>
          <w:tcW w:w="5448" w:type="dxa"/>
          <w:gridSpan w:val="2"/>
          <w:shd w:val="clear" w:color="auto" w:fill="FFFFFF"/>
          <w:tcMar>
            <w:left w:w="108" w:type="dxa"/>
            <w:right w:w="108" w:type="dxa"/>
          </w:tcMar>
        </w:tcPr>
        <w:p w:rsidR="00E74E45" w:rsidP="00656ABC" w14:paraId="6E52EF00" w14:textId="77777777">
          <w:pPr>
            <w:jc w:val="right"/>
            <w:rPr>
              <w:b/>
              <w:szCs w:val="16"/>
            </w:rPr>
          </w:pPr>
          <w:bookmarkStart w:id="1" w:name="bmkSymbols"/>
          <w:r>
            <w:rPr>
              <w:b/>
              <w:szCs w:val="16"/>
            </w:rPr>
            <w:t>G/SPS/N/CAN/1634</w:t>
          </w:r>
        </w:p>
        <w:bookmarkEnd w:id="1"/>
        <w:p w:rsidR="00656ABC" w:rsidRPr="00EA4725" w:rsidP="00656ABC" w14:paraId="676C3CBE" w14:textId="1A41EDF7">
          <w:pPr>
            <w:jc w:val="right"/>
            <w:rPr>
              <w:b/>
              <w:szCs w:val="16"/>
            </w:rPr>
          </w:pPr>
        </w:p>
      </w:tc>
    </w:tr>
    <w:tr w14:paraId="5585DE7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C8CAB7A" w14:textId="77777777"/>
      </w:tc>
      <w:tc>
        <w:tcPr>
          <w:tcW w:w="5448" w:type="dxa"/>
          <w:gridSpan w:val="2"/>
          <w:shd w:val="clear" w:color="auto" w:fill="FFFFFF"/>
          <w:tcMar>
            <w:left w:w="108" w:type="dxa"/>
            <w:right w:w="108" w:type="dxa"/>
          </w:tcMar>
          <w:vAlign w:val="center"/>
        </w:tcPr>
        <w:p w:rsidR="00ED54E0" w:rsidRPr="00EA4725" w:rsidP="00422B6F" w14:paraId="3B9B728A" w14:textId="15EE43EB">
          <w:pPr>
            <w:jc w:val="right"/>
            <w:rPr>
              <w:szCs w:val="16"/>
            </w:rPr>
          </w:pPr>
          <w:bookmarkStart w:id="2" w:name="spsDateDistribution"/>
          <w:bookmarkStart w:id="3" w:name="bmkDate"/>
          <w:bookmarkEnd w:id="2"/>
          <w:r>
            <w:rPr>
              <w:szCs w:val="16"/>
            </w:rPr>
            <w:t>5</w:t>
          </w:r>
          <w:r w:rsidRPr="00EA4725" w:rsidR="00E74E45">
            <w:rPr>
              <w:szCs w:val="16"/>
            </w:rPr>
            <w:t xml:space="preserve"> March 2026</w:t>
          </w:r>
          <w:bookmarkEnd w:id="3"/>
        </w:p>
      </w:tc>
    </w:tr>
    <w:tr w14:paraId="698F08B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BB550C2" w14:textId="77777777">
          <w:pPr>
            <w:jc w:val="left"/>
            <w:rPr>
              <w:b/>
            </w:rPr>
          </w:pPr>
          <w:bookmarkStart w:id="4" w:name="bmkSerial"/>
          <w:r>
            <w:rPr>
              <w:rFonts w:ascii="Verdana" w:eastAsia="Verdana" w:hAnsi="Verdana" w:cs="Verdana"/>
              <w:b w:val="0"/>
              <w:color w:val="FF0000"/>
              <w:sz w:val="18"/>
            </w:rPr>
            <w:t>(26-1747)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5E7D2C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7BCBD16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F4F4E0C" w14:textId="3473B5D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071E0DA" w14:textId="039A7711">
          <w:pPr>
            <w:jc w:val="right"/>
            <w:rPr>
              <w:bCs/>
              <w:szCs w:val="18"/>
            </w:rPr>
          </w:pPr>
          <w:bookmarkStart w:id="7" w:name="bmkLanguage"/>
          <w:r>
            <w:rPr>
              <w:bCs/>
              <w:szCs w:val="18"/>
            </w:rPr>
            <w:t>Original: English/French</w:t>
          </w:r>
          <w:bookmarkEnd w:id="7"/>
        </w:p>
      </w:tc>
    </w:tr>
  </w:tbl>
  <w:p w:rsidR="00ED54E0" w:rsidRPr="00441372" w14:paraId="552D3D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3D526C0"/>
    <w:multiLevelType w:val="hybridMultilevel"/>
    <w:tmpl w:val="63D526C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63D526C1"/>
    <w:multiLevelType w:val="hybridMultilevel"/>
    <w:tmpl w:val="63D526C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63D526C2"/>
    <w:multiLevelType w:val="hybridMultilevel"/>
    <w:tmpl w:val="63D526C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63D526C3"/>
    <w:multiLevelType w:val="hybridMultilevel"/>
    <w:tmpl w:val="63D526C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63D526C4"/>
    <w:multiLevelType w:val="hybridMultilevel"/>
    <w:tmpl w:val="63D526C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63D526C5"/>
    <w:multiLevelType w:val="hybridMultilevel"/>
    <w:tmpl w:val="63D526C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63D526C6"/>
    <w:multiLevelType w:val="hybridMultilevel"/>
    <w:tmpl w:val="63D526C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63D526C7"/>
    <w:multiLevelType w:val="hybridMultilevel"/>
    <w:tmpl w:val="63D526C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73116901">
    <w:abstractNumId w:val="9"/>
  </w:num>
  <w:num w:numId="2" w16cid:durableId="2114353718">
    <w:abstractNumId w:val="7"/>
  </w:num>
  <w:num w:numId="3" w16cid:durableId="1758601005">
    <w:abstractNumId w:val="6"/>
  </w:num>
  <w:num w:numId="4" w16cid:durableId="2093502335">
    <w:abstractNumId w:val="5"/>
  </w:num>
  <w:num w:numId="5" w16cid:durableId="786849012">
    <w:abstractNumId w:val="4"/>
  </w:num>
  <w:num w:numId="6" w16cid:durableId="742066360">
    <w:abstractNumId w:val="12"/>
  </w:num>
  <w:num w:numId="7" w16cid:durableId="1850169388">
    <w:abstractNumId w:val="11"/>
  </w:num>
  <w:num w:numId="8" w16cid:durableId="2075540557">
    <w:abstractNumId w:val="10"/>
  </w:num>
  <w:num w:numId="9" w16cid:durableId="17648416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2417124">
    <w:abstractNumId w:val="13"/>
  </w:num>
  <w:num w:numId="11" w16cid:durableId="103696429">
    <w:abstractNumId w:val="8"/>
  </w:num>
  <w:num w:numId="12" w16cid:durableId="1927373411">
    <w:abstractNumId w:val="3"/>
  </w:num>
  <w:num w:numId="13" w16cid:durableId="232551917">
    <w:abstractNumId w:val="2"/>
  </w:num>
  <w:num w:numId="14" w16cid:durableId="1149251580">
    <w:abstractNumId w:val="1"/>
  </w:num>
  <w:num w:numId="15" w16cid:durableId="795217707">
    <w:abstractNumId w:val="0"/>
  </w:num>
  <w:num w:numId="16" w16cid:durableId="351998711">
    <w:abstractNumId w:val="14"/>
  </w:num>
  <w:num w:numId="17" w16cid:durableId="1863468327">
    <w:abstractNumId w:val="15"/>
  </w:num>
  <w:num w:numId="18" w16cid:durableId="1705788936">
    <w:abstractNumId w:val="16"/>
  </w:num>
  <w:num w:numId="19" w16cid:durableId="583490796">
    <w:abstractNumId w:val="17"/>
  </w:num>
  <w:num w:numId="20" w16cid:durableId="1708677052">
    <w:abstractNumId w:val="18"/>
  </w:num>
  <w:num w:numId="21" w16cid:durableId="1332876227">
    <w:abstractNumId w:val="19"/>
  </w:num>
  <w:num w:numId="22" w16cid:durableId="413170351">
    <w:abstractNumId w:val="20"/>
  </w:num>
  <w:num w:numId="23" w16cid:durableId="38407192">
    <w:abstractNumId w:val="21"/>
  </w:num>
  <w:num w:numId="24" w16cid:durableId="1539002670">
    <w:abstractNumId w:val="22"/>
  </w:num>
  <w:num w:numId="25" w16cid:durableId="1424498086">
    <w:abstractNumId w:val="23"/>
  </w:num>
  <w:num w:numId="26" w16cid:durableId="627855754">
    <w:abstractNumId w:val="24"/>
  </w:num>
  <w:num w:numId="27" w16cid:durableId="1662731798">
    <w:abstractNumId w:val="25"/>
  </w:num>
  <w:num w:numId="28" w16cid:durableId="13768077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9DD"/>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80161"/>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2B85"/>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121E"/>
    <w:rsid w:val="00807247"/>
    <w:rsid w:val="00821CFF"/>
    <w:rsid w:val="008363D8"/>
    <w:rsid w:val="00840C2B"/>
    <w:rsid w:val="008474E2"/>
    <w:rsid w:val="008730E9"/>
    <w:rsid w:val="008739FD"/>
    <w:rsid w:val="00893E85"/>
    <w:rsid w:val="008E372C"/>
    <w:rsid w:val="00903AB0"/>
    <w:rsid w:val="009A2161"/>
    <w:rsid w:val="009A6F54"/>
    <w:rsid w:val="009F6FBF"/>
    <w:rsid w:val="00A52B02"/>
    <w:rsid w:val="00A6057A"/>
    <w:rsid w:val="00A62304"/>
    <w:rsid w:val="00A74017"/>
    <w:rsid w:val="00AA332C"/>
    <w:rsid w:val="00AA6B64"/>
    <w:rsid w:val="00AC27F8"/>
    <w:rsid w:val="00AD4C72"/>
    <w:rsid w:val="00AD626F"/>
    <w:rsid w:val="00AE057B"/>
    <w:rsid w:val="00AE2AEE"/>
    <w:rsid w:val="00B00276"/>
    <w:rsid w:val="00B068FE"/>
    <w:rsid w:val="00B22218"/>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74E45"/>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93380E"/>
  <w15:docId w15:val="{B5A61332-0C12-4E98-913C-AA02D463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E74E45"/>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inspection.canada.ca/en/animal-health/aquatic-animals/diseases/susceptible-species/consultation-proposed-amendments" TargetMode="External" /><Relationship Id="rId6" Type="http://schemas.openxmlformats.org/officeDocument/2006/relationships/hyperlink" Target="https://inspection.canada.ca/en/animal-health/aquatic-animals/diseases/susceptible-species" TargetMode="External" /><Relationship Id="rId7" Type="http://schemas.openxmlformats.org/officeDocument/2006/relationships/hyperlink" Target="https://inspection.canada.ca/fr/sante-animaux/animaux-aquatiques/maladies/especes-vulnerables" TargetMode="External" /><Relationship Id="rId8" Type="http://schemas.openxmlformats.org/officeDocument/2006/relationships/hyperlink" Target="mailto:enquirypoint@international.gc.c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c9dcf492-f5cb-482f-a73b-133324e10176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EC3B109-1D0C-4ADF-972D-379C5651E5C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14</cp:revision>
  <dcterms:created xsi:type="dcterms:W3CDTF">2017-07-03T11:19:00Z</dcterms:created>
  <dcterms:modified xsi:type="dcterms:W3CDTF">2026-03-05T11:51:00Z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G/SPS/N/CAN/1634</vt:lpwstr>
  </property>
  <property fmtid="{D5CDD505-2E9C-101B-9397-08002B2CF9AE}" pid="3" name="TitusGUID">
    <vt:lpwstr>c9dcf492-f5cb-482f-a73b-133324e10176</vt:lpwstr>
  </property>
  <property fmtid="{D5CDD505-2E9C-101B-9397-08002B2CF9AE}" pid="4" name="WTOCLASSIFICATION">
    <vt:lpwstr>WTO OFFICIAL</vt:lpwstr>
  </property>
</Properties>
</file>