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439B23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691D4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763AE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BD86E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5FEC47F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3F34C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7FEFB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1B9A1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(SENASICA)</w:t>
            </w:r>
          </w:p>
        </w:tc>
      </w:tr>
      <w:tr w14:paraId="6FE078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B99DE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EBD1E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Plantas de fresa (</w:t>
            </w:r>
            <w:r w:rsidRPr="00A834A1">
              <w:rPr>
                <w:i/>
                <w:iCs/>
              </w:rPr>
              <w:t xml:space="preserve">Fragaria x </w:t>
            </w:r>
            <w:r w:rsidRPr="00A834A1">
              <w:rPr>
                <w:i/>
                <w:iCs/>
              </w:rPr>
              <w:t>ananassa</w:t>
            </w:r>
            <w:r w:rsidRPr="00A834A1">
              <w:t>) para plantar.</w:t>
            </w:r>
          </w:p>
        </w:tc>
      </w:tr>
      <w:tr w14:paraId="6F08E2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6BD6C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1B9AF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B1597B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669AC6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Egipto</w:t>
            </w:r>
          </w:p>
        </w:tc>
      </w:tr>
      <w:tr w14:paraId="3BB6488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DAFAD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D535F6" w14:textId="131952F0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a México de plantas de fresa (</w:t>
            </w:r>
            <w:r w:rsidRPr="00A834A1">
              <w:rPr>
                <w:i/>
                <w:iCs/>
              </w:rPr>
              <w:t xml:space="preserve">Fragaria x </w:t>
            </w:r>
            <w:r w:rsidRPr="00A834A1">
              <w:rPr>
                <w:i/>
                <w:iCs/>
              </w:rPr>
              <w:t>ananassa</w:t>
            </w:r>
            <w:r w:rsidRPr="00A834A1">
              <w:t>) para plantar, originarias y procedentes de Egipto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 w:rsidRPr="00A834A1">
              <w:t>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657620" w14:paraId="3F83F8E2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B91FF3" w:rsidRPr="00DA2000" w:rsidP="00DA2000" w14:paraId="44EFB9C3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https://members.wto.org/crnattachments/2026/SPS/MEX/26_01097_00_s.pdf</w:t>
              </w:r>
            </w:hyperlink>
          </w:p>
        </w:tc>
      </w:tr>
      <w:tr w14:paraId="496E04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084E7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B6D749" w14:textId="2F4DAC1A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De conformidad con el Acuerdo sobre la Aplicación de Medidas Sanitarias y Fitosanitarias, se comunica que el SENASICA determinó la propuesta de requisitos fitosanitarios para la importación a México de plantas de fresa (</w:t>
            </w:r>
            <w:r w:rsidRPr="00A834A1">
              <w:rPr>
                <w:i/>
                <w:iCs/>
              </w:rPr>
              <w:t>Fragaria</w:t>
            </w:r>
            <w:r w:rsidR="00657620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x</w:t>
            </w:r>
            <w:r w:rsidR="00657620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ananassa</w:t>
            </w:r>
            <w:r w:rsidRPr="00A834A1">
              <w:t>) para plantar, originarias y procedentes de Egipto.</w:t>
            </w:r>
          </w:p>
        </w:tc>
      </w:tr>
      <w:tr w14:paraId="4A27A9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A516D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68F911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[X] preservación de los vegetales, [X]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49B79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AF2ED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A488A1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01A6E0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0FB6E0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8B84BC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13FA6D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657620" w14:paraId="61F1AA4D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F1F3E64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3CA943D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35C6F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8A3B2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0CCE8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C5547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3CEC3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3F064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4DF79E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0BB77F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98472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EEEA7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2A62A7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34168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AAF4E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81496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abril de 2026</w:t>
            </w:r>
          </w:p>
          <w:p w:rsidR="00B91FF3" w:rsidRPr="00DA2000" w:rsidP="00657620" w14:paraId="50EAFE2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B1746" w:rsidRPr="00A834A1" w:rsidP="00DA2000" w14:paraId="62257F1A" w14:textId="77777777">
            <w:pPr>
              <w:keepNext/>
            </w:pPr>
            <w:r w:rsidRPr="00A834A1">
              <w:t>Servicio Nacional de Información:</w:t>
            </w:r>
          </w:p>
          <w:p w:rsidR="00AB1746" w:rsidRPr="00A834A1" w:rsidP="00DA2000" w14:paraId="5389ED39" w14:textId="77777777">
            <w:pPr>
              <w:keepNext/>
            </w:pPr>
            <w:r w:rsidRPr="00A834A1">
              <w:t>Dirección General de Normas, Secretaría de Economía</w:t>
            </w:r>
          </w:p>
          <w:p w:rsidR="00AB1746" w:rsidRPr="00A834A1" w:rsidP="00DA2000" w14:paraId="6D5E894F" w14:textId="77777777">
            <w:pPr>
              <w:keepNext/>
            </w:pPr>
            <w:r w:rsidRPr="00A834A1">
              <w:t>Ariel Noel Gutiérrez Contreras, Coordinador de la Infraestructura de la Calidad</w:t>
            </w:r>
          </w:p>
          <w:p w:rsidR="00AB1746" w:rsidRPr="00A834A1" w:rsidP="00DA2000" w14:paraId="5EC6813A" w14:textId="77777777">
            <w:pPr>
              <w:keepNext/>
            </w:pPr>
            <w:r w:rsidRPr="00A834A1">
              <w:t>Pachuca 189, Colonia Condesa, Demarcación territorial Cuauhtémoc, Ciudad de México C.P. 06140</w:t>
            </w:r>
          </w:p>
          <w:p w:rsidR="00AB1746" w:rsidRPr="00A834A1" w:rsidP="00DA2000" w14:paraId="00586CB5" w14:textId="77777777">
            <w:pPr>
              <w:keepNext/>
            </w:pPr>
            <w:r w:rsidRPr="00A834A1">
              <w:t>Tel: +(52) 55 5729 9100, ext. 13218</w:t>
            </w:r>
          </w:p>
          <w:p w:rsidR="00657620" w:rsidP="00657620" w14:paraId="483CFD2F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</w:t>
            </w:r>
          </w:p>
          <w:p w:rsidR="00AB1746" w:rsidRPr="00A834A1" w:rsidP="00657620" w14:paraId="5B4F1F0A" w14:textId="2C6F2E28">
            <w:pPr>
              <w:keepNext/>
              <w:spacing w:after="120"/>
              <w:ind w:left="1808"/>
            </w:pPr>
            <w:hyperlink r:id="rId8" w:history="1">
              <w:r w:rsidRPr="00061BED">
                <w:rPr>
                  <w:rStyle w:val="Hyperlink"/>
                </w:rPr>
                <w:t>dgn.industriabasica@economia.gob.mx</w:t>
              </w:r>
            </w:hyperlink>
          </w:p>
          <w:p w:rsidR="00AB1746" w:rsidRPr="00A834A1" w:rsidP="00DA2000" w14:paraId="0566A0D3" w14:textId="77777777">
            <w:pPr>
              <w:keepNext/>
            </w:pPr>
            <w:r w:rsidRPr="00A834A1">
              <w:t>Autoridad responsable de la medida:</w:t>
            </w:r>
          </w:p>
          <w:p w:rsidR="00AB1746" w:rsidRPr="00A834A1" w:rsidP="00657620" w14:paraId="4D346684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AB1746" w:rsidRPr="00A834A1" w:rsidP="00DA2000" w14:paraId="6E4DA1B4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4FB2B4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657620" w14:paraId="6F5BAEF7" w14:textId="77777777">
            <w:pPr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657620" w14:paraId="2B541C30" w14:textId="77777777">
            <w:pPr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B1746" w:rsidRPr="00A834A1" w:rsidP="00657620" w14:paraId="54CA2AFD" w14:textId="77777777">
            <w:r w:rsidRPr="00A834A1">
              <w:t>Servicio Nacional de Información:</w:t>
            </w:r>
          </w:p>
          <w:p w:rsidR="00AB1746" w:rsidRPr="00A834A1" w:rsidP="00657620" w14:paraId="6AE005AC" w14:textId="77777777">
            <w:r w:rsidRPr="00A834A1">
              <w:t>Dirección General de Normas, Secretaría de Economía</w:t>
            </w:r>
          </w:p>
          <w:p w:rsidR="00AB1746" w:rsidRPr="00A834A1" w:rsidP="00657620" w14:paraId="2F46888D" w14:textId="77777777">
            <w:r w:rsidRPr="00A834A1">
              <w:t>Ariel Noel Gutiérrez Contreras, Coordinador de la Infraestructura de la Calidad</w:t>
            </w:r>
          </w:p>
          <w:p w:rsidR="00AB1746" w:rsidRPr="00A834A1" w:rsidP="00657620" w14:paraId="3FF166CF" w14:textId="77777777">
            <w:r w:rsidRPr="00A834A1">
              <w:t>Pachuca 189, Colonia Condesa, Demarcación territorial Cuauhtémoc, Ciudad de México C.P. 06140</w:t>
            </w:r>
          </w:p>
          <w:p w:rsidR="00AB1746" w:rsidRPr="00A834A1" w:rsidP="00657620" w14:paraId="2B01E805" w14:textId="77777777">
            <w:r w:rsidRPr="00A834A1">
              <w:t>Tel: +(52) 55 5729 9100, ext. 13218</w:t>
            </w:r>
          </w:p>
          <w:p w:rsidR="00657620" w:rsidP="00657620" w14:paraId="63D302F9" w14:textId="77777777"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</w:t>
            </w:r>
          </w:p>
          <w:p w:rsidR="00AB1746" w:rsidRPr="00A834A1" w:rsidP="00657620" w14:paraId="032ED2F9" w14:textId="46CDC71D">
            <w:pPr>
              <w:spacing w:after="120"/>
              <w:ind w:left="1808"/>
            </w:pPr>
            <w:hyperlink r:id="rId8" w:history="1">
              <w:r w:rsidRPr="00061BED">
                <w:rPr>
                  <w:rStyle w:val="Hyperlink"/>
                </w:rPr>
                <w:t>dgn.industriabasica@economia.gob.mx</w:t>
              </w:r>
            </w:hyperlink>
          </w:p>
          <w:p w:rsidR="00AB1746" w:rsidRPr="00A834A1" w:rsidP="00657620" w14:paraId="3660550D" w14:textId="77777777">
            <w:r w:rsidRPr="00A834A1">
              <w:t>Autoridad responsable de la medida:</w:t>
            </w:r>
          </w:p>
          <w:p w:rsidR="00AB1746" w:rsidRPr="00A834A1" w:rsidP="00657620" w14:paraId="28ABAF37" w14:textId="77777777">
            <w:r w:rsidRPr="00A834A1">
              <w:t>Secretaria de Agricultura y Desarrollo Rural/Servicio Nacional de Sanidad, Inocuidad y Calidad Agroalimentaria</w:t>
            </w:r>
          </w:p>
          <w:p w:rsidR="00AB1746" w:rsidRPr="00A834A1" w:rsidP="00657620" w14:paraId="5D6D9324" w14:textId="2EE6B065"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DA2000" w:rsidP="00657620" w14:paraId="15D0004F" w14:textId="77777777"/>
    <w:sectPr w:rsidSect="00BD3F4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D3F42" w:rsidP="00BD3F42" w14:paraId="25804B0F" w14:textId="55807EF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D3F42" w:rsidP="00BD3F42" w14:paraId="4A9D897A" w14:textId="55EB444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7F6E1C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3F42" w:rsidRPr="00BD3F42" w:rsidP="00BD3F42" w14:paraId="59D5C2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3F42">
      <w:t>G/SPS/N/MEX/463</w:t>
    </w:r>
  </w:p>
  <w:p w:rsidR="00BD3F42" w:rsidRPr="00BD3F42" w:rsidP="00BD3F42" w14:paraId="49FF3E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D3F42" w:rsidRPr="00BD3F42" w:rsidP="00BD3F42" w14:paraId="20996EA4" w14:textId="789A140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3F42">
      <w:t xml:space="preserve">- </w:t>
    </w:r>
    <w:r w:rsidRPr="00BD3F42">
      <w:fldChar w:fldCharType="begin"/>
    </w:r>
    <w:r w:rsidRPr="00BD3F42">
      <w:instrText xml:space="preserve"> PAGE </w:instrText>
    </w:r>
    <w:r w:rsidRPr="00BD3F42">
      <w:fldChar w:fldCharType="separate"/>
    </w:r>
    <w:r w:rsidRPr="00BD3F42">
      <w:t>2</w:t>
    </w:r>
    <w:r w:rsidRPr="00BD3F42">
      <w:fldChar w:fldCharType="end"/>
    </w:r>
    <w:r w:rsidRPr="00BD3F42">
      <w:t xml:space="preserve"> -</w:t>
    </w:r>
  </w:p>
  <w:p w:rsidR="00B91FF3" w:rsidRPr="00BD3F42" w:rsidP="00BD3F42" w14:paraId="42289855" w14:textId="72C472E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3F42" w:rsidRPr="00BD3F42" w:rsidP="00BD3F42" w14:paraId="5500D9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3F42">
      <w:t>G/SPS/N/MEX/463</w:t>
    </w:r>
  </w:p>
  <w:p w:rsidR="00BD3F42" w:rsidRPr="00BD3F42" w:rsidP="00BD3F42" w14:paraId="26509C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D3F42" w:rsidRPr="00BD3F42" w:rsidP="00BD3F42" w14:paraId="00932031" w14:textId="1CA2A2E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3F42">
      <w:t xml:space="preserve">- </w:t>
    </w:r>
    <w:r w:rsidRPr="00BD3F42">
      <w:fldChar w:fldCharType="begin"/>
    </w:r>
    <w:r w:rsidRPr="00BD3F42">
      <w:instrText xml:space="preserve"> PAGE </w:instrText>
    </w:r>
    <w:r w:rsidRPr="00BD3F42">
      <w:fldChar w:fldCharType="separate"/>
    </w:r>
    <w:r w:rsidRPr="00BD3F42">
      <w:rPr>
        <w:noProof/>
      </w:rPr>
      <w:t>2</w:t>
    </w:r>
    <w:r w:rsidRPr="00BD3F42">
      <w:fldChar w:fldCharType="end"/>
    </w:r>
    <w:r w:rsidRPr="00BD3F42">
      <w:t xml:space="preserve"> -</w:t>
    </w:r>
  </w:p>
  <w:p w:rsidR="00DD65B2" w:rsidRPr="00BD3F42" w:rsidP="00BD3F42" w14:paraId="06B7BDF0" w14:textId="161D5D5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51C00F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191270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8941CA7" w14:textId="3168EF8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4BCCAE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E5DFCD1" w14:textId="23D4AC1E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635" cy="71183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635" cy="711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6B8A5C8" w14:textId="77777777">
          <w:pPr>
            <w:jc w:val="right"/>
            <w:rPr>
              <w:b/>
              <w:szCs w:val="18"/>
            </w:rPr>
          </w:pPr>
        </w:p>
      </w:tc>
    </w:tr>
    <w:tr w14:paraId="68AB4BE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9C1440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D3F42" w:rsidP="00043017" w14:paraId="574D33A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G/SPS/N/MEX/463</w:t>
          </w:r>
        </w:p>
        <w:bookmarkEnd w:id="1"/>
        <w:p w:rsidR="00043017" w:rsidRPr="00B91FF3" w:rsidP="00043017" w14:paraId="52C84927" w14:textId="6D2248BC">
          <w:pPr>
            <w:jc w:val="right"/>
            <w:rPr>
              <w:b/>
              <w:szCs w:val="18"/>
            </w:rPr>
          </w:pPr>
        </w:p>
      </w:tc>
    </w:tr>
    <w:tr w14:paraId="2B50473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8C155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F1A9EF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febrero de 2026</w:t>
          </w:r>
          <w:bookmarkEnd w:id="3"/>
        </w:p>
      </w:tc>
    </w:tr>
    <w:tr w14:paraId="50E4728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1C8BD4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(26-1314)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D1244C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783394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70AC41D" w14:textId="64B627E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3127E47" w14:textId="70FA158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039C15F" w14:textId="18C1AD3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0452620">
    <w:abstractNumId w:val="8"/>
  </w:num>
  <w:num w:numId="2" w16cid:durableId="1681203770">
    <w:abstractNumId w:val="3"/>
  </w:num>
  <w:num w:numId="3" w16cid:durableId="2003698634">
    <w:abstractNumId w:val="2"/>
  </w:num>
  <w:num w:numId="4" w16cid:durableId="895238594">
    <w:abstractNumId w:val="1"/>
  </w:num>
  <w:num w:numId="5" w16cid:durableId="864751262">
    <w:abstractNumId w:val="0"/>
  </w:num>
  <w:num w:numId="6" w16cid:durableId="1367945461">
    <w:abstractNumId w:val="13"/>
  </w:num>
  <w:num w:numId="7" w16cid:durableId="1292861264">
    <w:abstractNumId w:val="11"/>
  </w:num>
  <w:num w:numId="8" w16cid:durableId="557084022">
    <w:abstractNumId w:val="14"/>
  </w:num>
  <w:num w:numId="9" w16cid:durableId="448744455">
    <w:abstractNumId w:val="10"/>
  </w:num>
  <w:num w:numId="10" w16cid:durableId="1988703273">
    <w:abstractNumId w:val="9"/>
  </w:num>
  <w:num w:numId="11" w16cid:durableId="1889143011">
    <w:abstractNumId w:val="7"/>
  </w:num>
  <w:num w:numId="12" w16cid:durableId="1540849553">
    <w:abstractNumId w:val="6"/>
  </w:num>
  <w:num w:numId="13" w16cid:durableId="1555242000">
    <w:abstractNumId w:val="5"/>
  </w:num>
  <w:num w:numId="14" w16cid:durableId="1670061910">
    <w:abstractNumId w:val="4"/>
  </w:num>
  <w:num w:numId="15" w16cid:durableId="1024090866">
    <w:abstractNumId w:val="12"/>
  </w:num>
  <w:num w:numId="16" w16cid:durableId="12903553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1BED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1F252E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57620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77B5D"/>
    <w:rsid w:val="00980E4F"/>
    <w:rsid w:val="009A0D78"/>
    <w:rsid w:val="009A3971"/>
    <w:rsid w:val="009D1BF9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B1746"/>
    <w:rsid w:val="00AC7C4D"/>
    <w:rsid w:val="00AD1003"/>
    <w:rsid w:val="00AD59FD"/>
    <w:rsid w:val="00AE3C0C"/>
    <w:rsid w:val="00AF33E8"/>
    <w:rsid w:val="00B016F2"/>
    <w:rsid w:val="00B07663"/>
    <w:rsid w:val="00B10B84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3F42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E80F9E"/>
  <w15:docId w15:val="{B3235BE0-4E0B-4E30-876A-57CAA49E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57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rene.hernandez@senasic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mx/senasica/documentos/consulta-publica-de-requisitos-fitosanitarios" TargetMode="External" /><Relationship Id="rId6" Type="http://schemas.openxmlformats.org/officeDocument/2006/relationships/hyperlink" Target="https://members.wto.org/crnattachments/2026/SPS/MEX/26_01097_00_s.pdf" TargetMode="External" /><Relationship Id="rId7" Type="http://schemas.openxmlformats.org/officeDocument/2006/relationships/hyperlink" Target="mailto:ariel.gutierrez@economia.gob.mx" TargetMode="External" /><Relationship Id="rId8" Type="http://schemas.openxmlformats.org/officeDocument/2006/relationships/hyperlink" Target="mailto:dgn.industriabasica@economia.gob.mx" TargetMode="External" /><Relationship Id="rId9" Type="http://schemas.openxmlformats.org/officeDocument/2006/relationships/hyperlink" Target="mailto:comentarios.msf.mex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769ffd81-d894-4ce5-b8b8-8c2558b84810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A8809774-AB82-4CB2-845B-D7EFB8A2CA7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782</Words>
  <Characters>4853</Characters>
  <Application>Microsoft Office Word</Application>
  <DocSecurity>0</DocSecurity>
  <Lines>112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Schmitt, Celine</cp:lastModifiedBy>
  <cp:revision>4</cp:revision>
  <dcterms:created xsi:type="dcterms:W3CDTF">2026-02-24T10:03:00Z</dcterms:created>
  <dcterms:modified xsi:type="dcterms:W3CDTF">2026-02-24T10:14:00Z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G/SPS/N/MEX/463</vt:lpwstr>
  </property>
  <property fmtid="{D5CDD505-2E9C-101B-9397-08002B2CF9AE}" pid="3" name="TitusGUID">
    <vt:lpwstr>769ffd81-d894-4ce5-b8b8-8c2558b84810</vt:lpwstr>
  </property>
  <property fmtid="{D5CDD505-2E9C-101B-9397-08002B2CF9AE}" pid="4" name="WTOCLASSIFICATION">
    <vt:lpwstr>PUBLIC</vt:lpwstr>
  </property>
</Properties>
</file>