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2189611D"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BE2128A" w14:textId="77777777" w:rsidTr="00B056CB">
        <w:tblPrEx>
          <w:tblW w:w="5000" w:type="pct"/>
          <w:tblLayout w:type="fixed"/>
          <w:tblLook w:val="0000"/>
        </w:tblPrEx>
        <w:tc>
          <w:tcPr>
            <w:tcW w:w="707" w:type="dxa"/>
            <w:tcBorders>
              <w:bottom w:val="single" w:sz="6" w:space="0" w:color="auto"/>
            </w:tcBorders>
          </w:tcPr>
          <w:p w:rsidR="00326D34" w:rsidRPr="004D1783" w:rsidP="004D1783" w14:paraId="2E5F5B72" w14:textId="77777777">
            <w:pPr>
              <w:spacing w:before="120" w:after="120"/>
            </w:pPr>
            <w:r w:rsidRPr="004D1783">
              <w:rPr>
                <w:b/>
              </w:rPr>
              <w:t>1.</w:t>
            </w:r>
          </w:p>
        </w:tc>
        <w:tc>
          <w:tcPr>
            <w:tcW w:w="8320" w:type="dxa"/>
            <w:tcBorders>
              <w:bottom w:val="single" w:sz="6" w:space="0" w:color="auto"/>
            </w:tcBorders>
          </w:tcPr>
          <w:p w:rsidR="00326D34" w:rsidRPr="004D1783" w:rsidP="004D1783" w14:paraId="1B43E9F3" w14:textId="77777777">
            <w:pPr>
              <w:spacing w:before="120" w:after="120"/>
            </w:pPr>
            <w:r w:rsidRPr="004D1783">
              <w:rPr>
                <w:b/>
              </w:rPr>
              <w:t>Notifying Member:</w:t>
            </w:r>
            <w:r w:rsidRPr="00057569" w:rsidR="00900D68">
              <w:rPr>
                <w:bCs/>
              </w:rPr>
              <w:t xml:space="preserve"> </w:t>
            </w:r>
            <w:r w:rsidRPr="00057569" w:rsidR="00900D68">
              <w:rPr>
                <w:bCs/>
                <w:u w:val="single"/>
              </w:rPr>
              <w:t>BANGLADESH</w:t>
            </w:r>
          </w:p>
          <w:p w:rsidR="00326D34" w:rsidRPr="004D1783" w:rsidP="004D1783" w14:paraId="1772D856" w14:textId="77777777">
            <w:pPr>
              <w:spacing w:after="120"/>
            </w:pPr>
            <w:r w:rsidRPr="004D1783">
              <w:rPr>
                <w:b/>
              </w:rPr>
              <w:t>If applicable, name of local government involved:</w:t>
            </w:r>
            <w:r w:rsidRPr="00F778D1">
              <w:t xml:space="preserve"> </w:t>
            </w:r>
          </w:p>
        </w:tc>
      </w:tr>
      <w:tr w14:paraId="36F33F8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AEE13EC"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3A7F0BC4" w14:textId="77777777">
            <w:pPr>
              <w:spacing w:before="120" w:after="120"/>
            </w:pPr>
            <w:r w:rsidRPr="004D1783">
              <w:rPr>
                <w:b/>
              </w:rPr>
              <w:t>Agency responsible:</w:t>
            </w:r>
            <w:r w:rsidRPr="004D1783">
              <w:t xml:space="preserve"> Bangladesh Standards and Testing Institution (BSTI)</w:t>
            </w:r>
          </w:p>
        </w:tc>
      </w:tr>
      <w:tr w14:paraId="6B96401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CD942BD"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25E20994"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Chewing Gum, ICS code: 67.060</w:t>
            </w:r>
          </w:p>
        </w:tc>
      </w:tr>
      <w:tr w14:paraId="7AF9C93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E259D93"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041B0DE9"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1CF160B7" w14:textId="77777777">
            <w:pPr>
              <w:spacing w:after="120"/>
              <w:ind w:left="607" w:hanging="607"/>
              <w:rPr>
                <w:b/>
              </w:rPr>
            </w:pPr>
            <w:r w:rsidRPr="004D1783">
              <w:rPr>
                <w:b/>
              </w:rPr>
              <w:t>[X]</w:t>
            </w:r>
            <w:r w:rsidRPr="004D1783">
              <w:rPr>
                <w:b/>
              </w:rPr>
              <w:tab/>
              <w:t>All trading partners</w:t>
            </w:r>
            <w:r w:rsidRPr="00C902EF">
              <w:t xml:space="preserve"> </w:t>
            </w:r>
          </w:p>
          <w:p w:rsidR="00326D34" w:rsidRPr="004D1783" w:rsidP="004D1783" w14:paraId="73180161" w14:textId="77777777">
            <w:pPr>
              <w:spacing w:after="120"/>
              <w:ind w:left="607" w:hanging="607"/>
              <w:rPr>
                <w:b/>
              </w:rPr>
            </w:pPr>
            <w:r w:rsidRPr="004D1783">
              <w:rPr>
                <w:b/>
                <w:bCs/>
              </w:rPr>
              <w:t>[ ]</w:t>
            </w:r>
            <w:r w:rsidRPr="004D1783">
              <w:rPr>
                <w:b/>
                <w:bCs/>
              </w:rPr>
              <w:tab/>
              <w:t>Specific regions or countries:</w:t>
            </w:r>
            <w:r w:rsidRPr="00C902EF">
              <w:rPr>
                <w:bCs/>
              </w:rPr>
              <w:t xml:space="preserve"> </w:t>
            </w:r>
          </w:p>
        </w:tc>
      </w:tr>
      <w:tr w14:paraId="093B882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BA9413C"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07387730" w14:textId="377BFB56">
            <w:pPr>
              <w:spacing w:before="120" w:after="120"/>
            </w:pPr>
            <w:r w:rsidRPr="004D1783">
              <w:rPr>
                <w:b/>
              </w:rPr>
              <w:t>Title of the notified document:</w:t>
            </w:r>
            <w:r w:rsidRPr="008F3F4B">
              <w:t xml:space="preserve"> Draft BDS 1498:YYYY Bangladesh Standard Specification </w:t>
            </w:r>
            <w:r w:rsidR="002D7E0C">
              <w:t>f</w:t>
            </w:r>
            <w:r w:rsidRPr="008F3F4B">
              <w:t>or Chewing Gum (Draft for Second Revision)</w:t>
            </w:r>
            <w:r w:rsidRPr="004D1783" w:rsidR="009966BE">
              <w:rPr>
                <w:bCs/>
              </w:rPr>
              <w:t>.</w:t>
            </w:r>
            <w:r w:rsidRPr="004D1783" w:rsidR="00FD0923">
              <w:t xml:space="preserve"> </w:t>
            </w:r>
            <w:r w:rsidRPr="004D1783">
              <w:rPr>
                <w:b/>
              </w:rPr>
              <w:t>Language(s):</w:t>
            </w:r>
            <w:r w:rsidRPr="009A23C3">
              <w:rPr>
                <w:bCs/>
              </w:rPr>
              <w:t xml:space="preserve"> English</w:t>
            </w:r>
            <w:r w:rsidRPr="004D1783" w:rsidR="009966BE">
              <w:rPr>
                <w:bCs/>
              </w:rPr>
              <w:t>.</w:t>
            </w:r>
            <w:r w:rsidRPr="004D1783" w:rsidR="00FD0923">
              <w:t xml:space="preserve"> </w:t>
            </w:r>
            <w:r w:rsidRPr="004D1783">
              <w:rPr>
                <w:b/>
              </w:rPr>
              <w:t>Number of pages:</w:t>
            </w:r>
            <w:r w:rsidR="002D7E0C">
              <w:rPr>
                <w:b/>
              </w:rPr>
              <w:t> </w:t>
            </w:r>
            <w:r w:rsidRPr="009A23C3">
              <w:t>9</w:t>
            </w:r>
          </w:p>
          <w:p w:rsidR="00326D34" w:rsidRPr="004D1783" w:rsidP="004D1783" w14:paraId="1C411E7E" w14:textId="2098E2D6">
            <w:pPr>
              <w:spacing w:after="120"/>
            </w:pPr>
            <w:hyperlink r:id="rId5" w:tgtFrame="_blank" w:history="1">
              <w:r w:rsidRPr="004D1783">
                <w:rPr>
                  <w:color w:val="0000FF"/>
                  <w:u w:val="single"/>
                </w:rPr>
                <w:t>https://members.wto.org/crnattachments/2026/SPS/BGD/26_01040_00_e.pdf</w:t>
              </w:r>
            </w:hyperlink>
          </w:p>
        </w:tc>
      </w:tr>
      <w:tr w14:paraId="49A686B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BE281AD"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4B95B751" w14:textId="77777777">
            <w:pPr>
              <w:spacing w:before="120" w:after="120"/>
            </w:pPr>
            <w:r w:rsidRPr="004D1783">
              <w:rPr>
                <w:b/>
              </w:rPr>
              <w:t>Description of content:</w:t>
            </w:r>
            <w:r w:rsidRPr="00097200">
              <w:t xml:space="preserve"> This draft standard specifies the essential requirements and methods of test for different types of chewing gum. It also incorporates the product ingredient lists; guidelines for food additives and food preservatives used for the product; hygienic and legal requirements; and the packaging and marking provisions for the product. Various food safety parameters (e.g. heavy metals and microbiological limit) have been proposed.</w:t>
            </w:r>
          </w:p>
        </w:tc>
      </w:tr>
      <w:tr w14:paraId="20F72C1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48B616B"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4225032A" w14:textId="7E77620E">
            <w:pPr>
              <w:spacing w:before="120" w:after="120"/>
            </w:pPr>
            <w:r w:rsidRPr="004D1783">
              <w:rPr>
                <w:b/>
              </w:rPr>
              <w:t>Objective and rationale: [X] food safety, [ ] animal health, [ ] plant protection, [ ] protect humans from animal/plant pest or disease, [ ] protect territory from other damage from pests.</w:t>
            </w:r>
            <w:r w:rsidRPr="00622035">
              <w:rPr>
                <w:bCs/>
              </w:rPr>
              <w:t xml:space="preserve"> </w:t>
            </w:r>
            <w:r w:rsidRPr="00F806FE">
              <w:rPr>
                <w:bCs/>
              </w:rPr>
              <w:t xml:space="preserve">The technical committee has reviewed this standard and decided to revise it to address stakeholder's expectation, ensure market relevance and enhance consumer protection. This draft revised standard provides updated requirements </w:t>
            </w:r>
            <w:r w:rsidRPr="00F806FE" w:rsidR="00F806FE">
              <w:rPr>
                <w:bCs/>
              </w:rPr>
              <w:t>relating to product quality and safety parameters</w:t>
            </w:r>
            <w:r w:rsidRPr="00622035" w:rsidR="00F806FE">
              <w:rPr>
                <w:bCs/>
              </w:rPr>
              <w:t xml:space="preserve"> for the product and provides harmonization with current national legislations and relevant international (Codex) standards.</w:t>
            </w:r>
          </w:p>
        </w:tc>
      </w:tr>
      <w:tr w14:paraId="14C4E4B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562386E"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641BACE6" w14:textId="579C3CA8">
            <w:pPr>
              <w:spacing w:before="120" w:after="120"/>
            </w:pPr>
            <w:r w:rsidRPr="004D1783">
              <w:rPr>
                <w:b/>
              </w:rPr>
              <w:t>Nature of the urgent problem(s) and reason for urgent action:</w:t>
            </w:r>
            <w:r w:rsidRPr="00786DCE">
              <w:t xml:space="preserve"> </w:t>
            </w:r>
            <w:r w:rsidRPr="00F806FE">
              <w:t xml:space="preserve">The technical committee has reviewed this standard and decided to revise it to address stakeholder's expectation, ensure market relevance and enhance consumer protection. This draft revised standard provides updated requirements relating to product quality and safety </w:t>
            </w:r>
            <w:r w:rsidRPr="00F806FE" w:rsidR="00F806FE">
              <w:t>parameters for the product and provides harmonization with current national legislations</w:t>
            </w:r>
            <w:r w:rsidRPr="00786DCE" w:rsidR="00F806FE">
              <w:t xml:space="preserve"> and relevant international (Codex) standards.</w:t>
            </w:r>
          </w:p>
        </w:tc>
      </w:tr>
      <w:tr w14:paraId="76AB892B" w14:textId="77777777" w:rsidTr="00DE7344">
        <w:tblPrEx>
          <w:tblW w:w="5000" w:type="pct"/>
          <w:tblLayout w:type="fixed"/>
          <w:tblLook w:val="0000"/>
        </w:tblPrEx>
        <w:trPr>
          <w:cantSplit/>
        </w:trPr>
        <w:tc>
          <w:tcPr>
            <w:tcW w:w="707" w:type="dxa"/>
            <w:tcBorders>
              <w:top w:val="single" w:sz="6" w:space="0" w:color="auto"/>
              <w:bottom w:val="single" w:sz="6" w:space="0" w:color="auto"/>
            </w:tcBorders>
          </w:tcPr>
          <w:p w:rsidR="00326D34" w:rsidRPr="004D1783" w:rsidP="004D1783" w14:paraId="60866524"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D37CF8" w14:paraId="1EE3062C" w14:textId="77777777">
            <w:pPr>
              <w:spacing w:before="120" w:after="80"/>
              <w:rPr>
                <w:b/>
              </w:rPr>
            </w:pPr>
            <w:r w:rsidRPr="004D1783">
              <w:rPr>
                <w:b/>
              </w:rPr>
              <w:t xml:space="preserve">Is there a relevant international standard? If so, identify the standard: </w:t>
            </w:r>
          </w:p>
          <w:p w:rsidR="00326D34" w:rsidRPr="004D1783" w:rsidP="00D37CF8" w14:paraId="067095A3" w14:textId="77777777">
            <w:pPr>
              <w:spacing w:after="8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BDS 1498:2012 Chewing Gum, Ball Gum and Bubble Gum (First revision)</w:t>
            </w:r>
          </w:p>
          <w:p w:rsidR="00326D34" w:rsidRPr="004D1783" w:rsidP="00F806FE" w14:paraId="282944EA" w14:textId="77777777">
            <w:pPr>
              <w:spacing w:before="240"/>
              <w:ind w:left="720" w:hanging="720"/>
            </w:pPr>
            <w:r w:rsidRPr="004D1783">
              <w:rPr>
                <w:b/>
              </w:rPr>
              <w:t>[ ]</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w:t>
            </w:r>
          </w:p>
          <w:p w:rsidR="00326D34" w:rsidRPr="004D1783" w:rsidP="00D37CF8" w14:paraId="52458F69" w14:textId="77777777">
            <w:pPr>
              <w:spacing w:before="120"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519B9725" w14:textId="77777777">
            <w:pPr>
              <w:spacing w:after="120"/>
              <w:ind w:left="720" w:hanging="720"/>
              <w:rPr>
                <w:b/>
              </w:rPr>
            </w:pPr>
            <w:r w:rsidRPr="004D1783">
              <w:rPr>
                <w:b/>
              </w:rPr>
              <w:t>[X]</w:t>
            </w:r>
            <w:r w:rsidRPr="004D1783">
              <w:rPr>
                <w:b/>
              </w:rPr>
              <w:tab/>
              <w:t>None</w:t>
            </w:r>
          </w:p>
          <w:p w:rsidR="00326D34" w:rsidRPr="004D1783" w:rsidP="004D1783" w14:paraId="590244C6" w14:textId="77777777">
            <w:pPr>
              <w:spacing w:after="120"/>
              <w:rPr>
                <w:b/>
              </w:rPr>
            </w:pPr>
            <w:r w:rsidRPr="004D1783">
              <w:rPr>
                <w:b/>
              </w:rPr>
              <w:t>Does this proposed regulation conform to the relevant international standard?</w:t>
            </w:r>
          </w:p>
          <w:p w:rsidR="00326D34" w:rsidRPr="004D1783" w:rsidP="004D1783" w14:paraId="47155412" w14:textId="77777777">
            <w:pPr>
              <w:spacing w:after="120"/>
              <w:rPr>
                <w:b/>
              </w:rPr>
            </w:pPr>
            <w:r w:rsidRPr="004D1783">
              <w:rPr>
                <w:b/>
              </w:rPr>
              <w:t>[ ] Yes   [ ] No</w:t>
            </w:r>
          </w:p>
          <w:p w:rsidR="00326D34" w:rsidRPr="004D1783" w:rsidP="004D1783" w14:paraId="1846FED9" w14:textId="77777777">
            <w:pPr>
              <w:spacing w:after="120"/>
              <w:rPr>
                <w:bCs/>
              </w:rPr>
            </w:pPr>
            <w:r w:rsidRPr="004D1783">
              <w:rPr>
                <w:b/>
              </w:rPr>
              <w:t>If no, describe, whenever possible, how and why it deviates from the international standard:</w:t>
            </w:r>
            <w:r w:rsidRPr="003E032D">
              <w:t xml:space="preserve"> </w:t>
            </w:r>
          </w:p>
        </w:tc>
      </w:tr>
      <w:tr w14:paraId="0AE89C9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DBA3B9F" w14:textId="77777777">
            <w:pPr>
              <w:spacing w:before="120" w:after="120"/>
            </w:pPr>
            <w:r w:rsidRPr="004D1783">
              <w:rPr>
                <w:b/>
              </w:rPr>
              <w:t>10.</w:t>
            </w:r>
          </w:p>
        </w:tc>
        <w:tc>
          <w:tcPr>
            <w:tcW w:w="8320" w:type="dxa"/>
            <w:tcBorders>
              <w:top w:val="single" w:sz="6" w:space="0" w:color="auto"/>
              <w:bottom w:val="single" w:sz="6" w:space="0" w:color="auto"/>
            </w:tcBorders>
          </w:tcPr>
          <w:p w:rsidR="00B564F0" w:rsidRPr="004D1783" w:rsidP="003237F4" w14:paraId="4F8DB86A" w14:textId="3C448242">
            <w:pPr>
              <w:spacing w:before="120"/>
              <w:rPr>
                <w:bCs/>
              </w:rPr>
            </w:pPr>
            <w:r w:rsidRPr="004D1783">
              <w:rPr>
                <w:b/>
              </w:rPr>
              <w:t>Other relevant documents and language(s) in which these are available:</w:t>
            </w:r>
            <w:r w:rsidRPr="004D1783">
              <w:rPr>
                <w:bCs/>
              </w:rPr>
              <w:t xml:space="preserve"> </w:t>
            </w:r>
          </w:p>
        </w:tc>
      </w:tr>
      <w:tr w14:paraId="04A1C4F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8CC1DC8" w14:textId="77777777">
            <w:pPr>
              <w:spacing w:before="120" w:after="120"/>
            </w:pPr>
            <w:r w:rsidRPr="004D1783">
              <w:rPr>
                <w:b/>
              </w:rPr>
              <w:t>11.</w:t>
            </w:r>
          </w:p>
        </w:tc>
        <w:tc>
          <w:tcPr>
            <w:tcW w:w="8320" w:type="dxa"/>
            <w:tcBorders>
              <w:top w:val="single" w:sz="6" w:space="0" w:color="auto"/>
              <w:bottom w:val="single" w:sz="6" w:space="0" w:color="auto"/>
            </w:tcBorders>
          </w:tcPr>
          <w:p w:rsidR="002D7E0C" w:rsidP="004D1783" w14:paraId="1C3BC592" w14:textId="77777777">
            <w:pPr>
              <w:spacing w:before="120" w:after="120"/>
            </w:pPr>
            <w:r w:rsidRPr="004D1783">
              <w:rPr>
                <w:b/>
              </w:rPr>
              <w:t>Date of entry into force (</w:t>
            </w:r>
            <w:r w:rsidRPr="004D1783">
              <w:rPr>
                <w:b/>
                <w:i/>
              </w:rPr>
              <w:t>dd/mm/</w:t>
            </w:r>
            <w:r w:rsidRPr="004D1783">
              <w:rPr>
                <w:b/>
                <w:i/>
              </w:rPr>
              <w:t>yy</w:t>
            </w:r>
            <w:r w:rsidRPr="004D1783">
              <w:rPr>
                <w:b/>
              </w:rPr>
              <w:t>)/period of application (as applicable):</w:t>
            </w:r>
            <w:r w:rsidRPr="00EC5D60">
              <w:t xml:space="preserve"> </w:t>
            </w:r>
          </w:p>
          <w:p w:rsidR="002D7E0C" w:rsidP="002D7E0C" w14:paraId="3D6C9732" w14:textId="51EAD99E">
            <w:pPr>
              <w:spacing w:before="120" w:after="120"/>
            </w:pPr>
            <w:r>
              <w:t xml:space="preserve">25 April 2026 - </w:t>
            </w:r>
            <w:r w:rsidRPr="00545980">
              <w:t>60 days from the date of notification</w:t>
            </w:r>
          </w:p>
          <w:p w:rsidR="00326D34" w:rsidRPr="004D1783" w:rsidP="002D7E0C" w14:paraId="1CC31FA5" w14:textId="61EF8921">
            <w:pPr>
              <w:spacing w:before="120" w:after="120"/>
            </w:pPr>
            <w:r w:rsidRPr="004D1783">
              <w:rPr>
                <w:b/>
              </w:rPr>
              <w:t>[X]</w:t>
            </w:r>
            <w:r w:rsidRPr="004D1783">
              <w:rPr>
                <w:b/>
              </w:rPr>
              <w:tab/>
              <w:t>Trade facilitating measure</w:t>
            </w:r>
            <w:r w:rsidRPr="00EC5D60">
              <w:t xml:space="preserve"> </w:t>
            </w:r>
          </w:p>
        </w:tc>
      </w:tr>
      <w:tr w14:paraId="339FF1A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D0D671B"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163965EE" w14:textId="77777777">
            <w:pPr>
              <w:spacing w:before="120" w:after="120"/>
              <w:rPr>
                <w:b/>
              </w:rPr>
            </w:pPr>
            <w:r w:rsidRPr="004D1783">
              <w:rPr>
                <w:b/>
              </w:rPr>
              <w:t>Agency or authority designated to handle comments: [ ] National Notification Authority, [X] National Enquiry Point. Address, fax number and e-mail address (if available) of other body:</w:t>
            </w:r>
            <w:r w:rsidRPr="00EC5D60">
              <w:t xml:space="preserve"> </w:t>
            </w:r>
          </w:p>
          <w:p w:rsidR="00B564F0" w:rsidRPr="00EC5D60" w:rsidP="004D1783" w14:paraId="33081D40" w14:textId="77777777">
            <w:r w:rsidRPr="00EC5D60">
              <w:t>Mohammad Arafat Hossain Sarker</w:t>
            </w:r>
          </w:p>
          <w:p w:rsidR="00B564F0" w:rsidRPr="00EC5D60" w:rsidP="004D1783" w14:paraId="5956E628" w14:textId="77777777">
            <w:r w:rsidRPr="00EC5D60">
              <w:t>Deputy Director</w:t>
            </w:r>
          </w:p>
          <w:p w:rsidR="00B564F0" w:rsidRPr="00EC5D60" w:rsidP="004D1783" w14:paraId="75C8786D" w14:textId="77777777">
            <w:r w:rsidRPr="00EC5D60">
              <w:t>Certification Marks Wing</w:t>
            </w:r>
          </w:p>
          <w:p w:rsidR="00B564F0" w:rsidRPr="00EC5D60" w:rsidP="004D1783" w14:paraId="26C0DD05" w14:textId="77777777">
            <w:r w:rsidRPr="00EC5D60">
              <w:t>Bangladesh Standards and Testing Institution (BSTI)</w:t>
            </w:r>
          </w:p>
          <w:p w:rsidR="00B564F0" w:rsidRPr="00EC5D60" w:rsidP="004D1783" w14:paraId="4FEBC030" w14:textId="77777777">
            <w:r w:rsidRPr="00EC5D60">
              <w:t xml:space="preserve">Maan Bhaban, 116/ka, </w:t>
            </w:r>
            <w:r w:rsidRPr="00EC5D60">
              <w:t>Tejgoan</w:t>
            </w:r>
            <w:r w:rsidRPr="00EC5D60">
              <w:t xml:space="preserve"> I/A, Dhaka-1208</w:t>
            </w:r>
          </w:p>
          <w:p w:rsidR="00B564F0" w:rsidRPr="002D7E0C" w:rsidP="004D1783" w14:paraId="2238D432" w14:textId="77777777">
            <w:pPr>
              <w:rPr>
                <w:lang w:val="fr-CH"/>
              </w:rPr>
            </w:pPr>
            <w:r w:rsidRPr="002D7E0C">
              <w:rPr>
                <w:lang w:val="fr-CH"/>
              </w:rPr>
              <w:t>Tel: +(880) 2 5503 0113</w:t>
            </w:r>
          </w:p>
          <w:p w:rsidR="00B564F0" w:rsidRPr="002D7E0C" w:rsidP="004D1783" w14:paraId="79314512" w14:textId="77777777">
            <w:pPr>
              <w:rPr>
                <w:lang w:val="fr-CH"/>
              </w:rPr>
            </w:pPr>
            <w:r w:rsidRPr="002D7E0C">
              <w:rPr>
                <w:lang w:val="fr-CH"/>
              </w:rPr>
              <w:t>Mobile: +(880) 17 1502 3589</w:t>
            </w:r>
          </w:p>
          <w:p w:rsidR="00B564F0" w:rsidRPr="002D7E0C" w:rsidP="004D1783" w14:paraId="7233CB9B" w14:textId="77777777">
            <w:pPr>
              <w:rPr>
                <w:lang w:val="fr-CH"/>
              </w:rPr>
            </w:pPr>
            <w:r w:rsidRPr="002D7E0C">
              <w:rPr>
                <w:lang w:val="fr-CH"/>
              </w:rPr>
              <w:t xml:space="preserve">E-mail: </w:t>
            </w:r>
            <w:hyperlink r:id="rId6" w:history="1">
              <w:r w:rsidRPr="002D7E0C">
                <w:rPr>
                  <w:color w:val="0000FF"/>
                  <w:u w:val="single"/>
                  <w:lang w:val="fr-CH"/>
                </w:rPr>
                <w:t>arafat_cm@bsti.gov.bd</w:t>
              </w:r>
            </w:hyperlink>
          </w:p>
          <w:p w:rsidR="00B564F0" w:rsidRPr="00EC5D60" w:rsidP="004D1783" w14:paraId="4816F41E" w14:textId="77777777">
            <w:pPr>
              <w:spacing w:after="120"/>
            </w:pPr>
            <w:r w:rsidRPr="00EC5D60">
              <w:t xml:space="preserve">Website: </w:t>
            </w:r>
            <w:hyperlink r:id="rId7" w:tgtFrame="_blank" w:history="1">
              <w:r w:rsidRPr="00EC5D60">
                <w:rPr>
                  <w:color w:val="0000FF"/>
                  <w:u w:val="single"/>
                </w:rPr>
                <w:t>http://www.bsti.gov.bd</w:t>
              </w:r>
            </w:hyperlink>
          </w:p>
        </w:tc>
      </w:tr>
      <w:tr w14:paraId="47F4E933" w14:textId="77777777" w:rsidTr="00B056CB">
        <w:tblPrEx>
          <w:tblW w:w="5000" w:type="pct"/>
          <w:tblLayout w:type="fixed"/>
          <w:tblLook w:val="0000"/>
        </w:tblPrEx>
        <w:tc>
          <w:tcPr>
            <w:tcW w:w="707" w:type="dxa"/>
            <w:tcBorders>
              <w:top w:val="single" w:sz="6" w:space="0" w:color="auto"/>
            </w:tcBorders>
          </w:tcPr>
          <w:p w:rsidR="00326D34" w:rsidRPr="004D1783" w:rsidP="00B056CB" w14:paraId="1A06437A"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7D574E72" w14:textId="77777777">
            <w:pPr>
              <w:keepNext/>
              <w:keepLines/>
              <w:spacing w:before="120" w:after="120"/>
            </w:pPr>
            <w:r w:rsidRPr="004D1783">
              <w:rPr>
                <w:b/>
                <w:bCs/>
              </w:rPr>
              <w:t>Text(s) available from: [ ] National Notification Authority, [X] National Enquiry Point. Address, fax number and e-mail address (if available) of other body:</w:t>
            </w:r>
            <w:r w:rsidRPr="00EC5D60">
              <w:rPr>
                <w:bCs/>
              </w:rPr>
              <w:t xml:space="preserve"> </w:t>
            </w:r>
          </w:p>
          <w:p w:rsidR="00326D34" w:rsidRPr="00EC5D60" w:rsidP="00B056CB" w14:paraId="19697549" w14:textId="77777777">
            <w:pPr>
              <w:keepNext/>
              <w:keepLines/>
              <w:rPr>
                <w:bCs/>
              </w:rPr>
            </w:pPr>
            <w:r w:rsidRPr="00EC5D60">
              <w:rPr>
                <w:bCs/>
              </w:rPr>
              <w:t>Mohammad Arafat Hossain Sarker</w:t>
            </w:r>
          </w:p>
          <w:p w:rsidR="00326D34" w:rsidRPr="00EC5D60" w:rsidP="00B056CB" w14:paraId="7DC52D62" w14:textId="77777777">
            <w:pPr>
              <w:keepNext/>
              <w:keepLines/>
              <w:rPr>
                <w:bCs/>
              </w:rPr>
            </w:pPr>
            <w:r w:rsidRPr="00EC5D60">
              <w:rPr>
                <w:bCs/>
              </w:rPr>
              <w:t>Deputy Director</w:t>
            </w:r>
          </w:p>
          <w:p w:rsidR="00326D34" w:rsidRPr="00EC5D60" w:rsidP="00B056CB" w14:paraId="106B0DD4" w14:textId="77777777">
            <w:pPr>
              <w:keepNext/>
              <w:keepLines/>
              <w:rPr>
                <w:bCs/>
              </w:rPr>
            </w:pPr>
            <w:r w:rsidRPr="00EC5D60">
              <w:rPr>
                <w:bCs/>
              </w:rPr>
              <w:t>Certification Marks Wing</w:t>
            </w:r>
          </w:p>
          <w:p w:rsidR="00326D34" w:rsidRPr="00EC5D60" w:rsidP="00B056CB" w14:paraId="75FE2FFD" w14:textId="77777777">
            <w:pPr>
              <w:keepNext/>
              <w:keepLines/>
              <w:rPr>
                <w:bCs/>
              </w:rPr>
            </w:pPr>
            <w:r w:rsidRPr="00EC5D60">
              <w:rPr>
                <w:bCs/>
              </w:rPr>
              <w:t>Bangladesh Standards and Testing Institution (BSTI)</w:t>
            </w:r>
          </w:p>
          <w:p w:rsidR="00326D34" w:rsidRPr="00EC5D60" w:rsidP="00B056CB" w14:paraId="33840308" w14:textId="77777777">
            <w:pPr>
              <w:keepNext/>
              <w:keepLines/>
              <w:rPr>
                <w:bCs/>
              </w:rPr>
            </w:pPr>
            <w:r w:rsidRPr="00EC5D60">
              <w:rPr>
                <w:bCs/>
              </w:rPr>
              <w:t xml:space="preserve">Maan Bhaban, 116/ka, </w:t>
            </w:r>
            <w:r w:rsidRPr="00EC5D60">
              <w:rPr>
                <w:bCs/>
              </w:rPr>
              <w:t>Tejgoan</w:t>
            </w:r>
            <w:r w:rsidRPr="00EC5D60">
              <w:rPr>
                <w:bCs/>
              </w:rPr>
              <w:t xml:space="preserve"> I/A, Dhaka-1208</w:t>
            </w:r>
          </w:p>
          <w:p w:rsidR="00326D34" w:rsidRPr="002D7E0C" w:rsidP="00B056CB" w14:paraId="6A752923" w14:textId="77777777">
            <w:pPr>
              <w:keepNext/>
              <w:keepLines/>
              <w:rPr>
                <w:bCs/>
                <w:lang w:val="fr-CH"/>
              </w:rPr>
            </w:pPr>
            <w:r w:rsidRPr="002D7E0C">
              <w:rPr>
                <w:bCs/>
                <w:lang w:val="fr-CH"/>
              </w:rPr>
              <w:t>Tel: +(880) 2 5503 0113</w:t>
            </w:r>
          </w:p>
          <w:p w:rsidR="00326D34" w:rsidRPr="002D7E0C" w:rsidP="00B056CB" w14:paraId="2BB81EC0" w14:textId="77777777">
            <w:pPr>
              <w:keepNext/>
              <w:keepLines/>
              <w:rPr>
                <w:bCs/>
                <w:lang w:val="fr-CH"/>
              </w:rPr>
            </w:pPr>
            <w:r w:rsidRPr="002D7E0C">
              <w:rPr>
                <w:bCs/>
                <w:lang w:val="fr-CH"/>
              </w:rPr>
              <w:t>Mobile: +(880) 17 1502 3589</w:t>
            </w:r>
          </w:p>
          <w:p w:rsidR="00326D34" w:rsidRPr="002D7E0C" w:rsidP="00B056CB" w14:paraId="518068F7" w14:textId="77777777">
            <w:pPr>
              <w:keepNext/>
              <w:keepLines/>
              <w:rPr>
                <w:bCs/>
                <w:lang w:val="fr-CH"/>
              </w:rPr>
            </w:pPr>
            <w:r w:rsidRPr="002D7E0C">
              <w:rPr>
                <w:bCs/>
                <w:lang w:val="fr-CH"/>
              </w:rPr>
              <w:t xml:space="preserve">E-mail: </w:t>
            </w:r>
            <w:hyperlink r:id="rId6" w:history="1">
              <w:r w:rsidRPr="002D7E0C">
                <w:rPr>
                  <w:bCs/>
                  <w:color w:val="0000FF"/>
                  <w:u w:val="single"/>
                  <w:lang w:val="fr-CH"/>
                </w:rPr>
                <w:t>arafat_cm@bsti.gov.bd</w:t>
              </w:r>
            </w:hyperlink>
          </w:p>
          <w:p w:rsidR="00326D34" w:rsidRPr="00EC5D60" w:rsidP="00B056CB" w14:paraId="4647B4EE" w14:textId="77777777">
            <w:pPr>
              <w:keepNext/>
              <w:keepLines/>
              <w:spacing w:after="120"/>
              <w:rPr>
                <w:bCs/>
              </w:rPr>
            </w:pPr>
            <w:r w:rsidRPr="00EC5D60">
              <w:rPr>
                <w:bCs/>
              </w:rPr>
              <w:t xml:space="preserve">Website: </w:t>
            </w:r>
            <w:hyperlink r:id="rId7" w:tgtFrame="_blank" w:history="1">
              <w:r w:rsidRPr="00EC5D60">
                <w:rPr>
                  <w:bCs/>
                  <w:color w:val="0000FF"/>
                  <w:u w:val="single"/>
                </w:rPr>
                <w:t>http://www.bsti.gov.bd</w:t>
              </w:r>
            </w:hyperlink>
          </w:p>
        </w:tc>
      </w:tr>
    </w:tbl>
    <w:p w:rsidR="007141CF" w:rsidRPr="004D1783" w:rsidP="004D1783" w14:paraId="19A32218" w14:textId="77777777"/>
    <w:sectPr w:rsidSect="002D7E0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2D7E0C" w:rsidP="002D7E0C" w14:paraId="472C2B39" w14:textId="4708D4B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2D7E0C" w:rsidP="002D7E0C" w14:paraId="2FF291A1" w14:textId="26CAC1A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7D3D12DC"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7E0C" w:rsidRPr="002D7E0C" w:rsidP="002D7E0C" w14:paraId="2BCBAB2E" w14:textId="77777777">
    <w:pPr>
      <w:pStyle w:val="Header"/>
      <w:pBdr>
        <w:bottom w:val="single" w:sz="4" w:space="1" w:color="auto"/>
      </w:pBdr>
      <w:tabs>
        <w:tab w:val="clear" w:pos="4513"/>
        <w:tab w:val="clear" w:pos="9027"/>
      </w:tabs>
      <w:jc w:val="center"/>
    </w:pPr>
    <w:r w:rsidRPr="002D7E0C">
      <w:t>G/SPS/N/</w:t>
    </w:r>
    <w:r w:rsidRPr="002D7E0C">
      <w:t>BGD</w:t>
    </w:r>
    <w:r w:rsidRPr="002D7E0C">
      <w:t>/14</w:t>
    </w:r>
  </w:p>
  <w:p w:rsidR="002D7E0C" w:rsidRPr="002D7E0C" w:rsidP="002D7E0C" w14:paraId="3157622D" w14:textId="77777777">
    <w:pPr>
      <w:pStyle w:val="Header"/>
      <w:pBdr>
        <w:bottom w:val="single" w:sz="4" w:space="1" w:color="auto"/>
      </w:pBdr>
      <w:tabs>
        <w:tab w:val="clear" w:pos="4513"/>
        <w:tab w:val="clear" w:pos="9027"/>
      </w:tabs>
      <w:jc w:val="center"/>
    </w:pPr>
  </w:p>
  <w:p w:rsidR="002D7E0C" w:rsidRPr="002D7E0C" w:rsidP="002D7E0C" w14:paraId="5C7E1D09" w14:textId="3F72C75F">
    <w:pPr>
      <w:pStyle w:val="Header"/>
      <w:pBdr>
        <w:bottom w:val="single" w:sz="4" w:space="1" w:color="auto"/>
      </w:pBdr>
      <w:tabs>
        <w:tab w:val="clear" w:pos="4513"/>
        <w:tab w:val="clear" w:pos="9027"/>
      </w:tabs>
      <w:jc w:val="center"/>
    </w:pPr>
    <w:r w:rsidRPr="002D7E0C">
      <w:t xml:space="preserve">- </w:t>
    </w:r>
    <w:r w:rsidRPr="002D7E0C">
      <w:fldChar w:fldCharType="begin"/>
    </w:r>
    <w:r w:rsidRPr="002D7E0C">
      <w:instrText xml:space="preserve"> PAGE </w:instrText>
    </w:r>
    <w:r w:rsidRPr="002D7E0C">
      <w:fldChar w:fldCharType="separate"/>
    </w:r>
    <w:r w:rsidRPr="002D7E0C">
      <w:t>2</w:t>
    </w:r>
    <w:r w:rsidRPr="002D7E0C">
      <w:fldChar w:fldCharType="end"/>
    </w:r>
    <w:r w:rsidRPr="002D7E0C">
      <w:t xml:space="preserve"> -</w:t>
    </w:r>
  </w:p>
  <w:p w:rsidR="00326D34" w:rsidRPr="002D7E0C" w:rsidP="002D7E0C" w14:paraId="5A861FB2" w14:textId="71DD93D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7E0C" w:rsidRPr="002D7E0C" w:rsidP="002D7E0C" w14:paraId="493FD3E5" w14:textId="77777777">
    <w:pPr>
      <w:pStyle w:val="Header"/>
      <w:pBdr>
        <w:bottom w:val="single" w:sz="4" w:space="1" w:color="auto"/>
      </w:pBdr>
      <w:tabs>
        <w:tab w:val="clear" w:pos="4513"/>
        <w:tab w:val="clear" w:pos="9027"/>
      </w:tabs>
      <w:jc w:val="center"/>
    </w:pPr>
    <w:r w:rsidRPr="002D7E0C">
      <w:t>G/SPS/N/</w:t>
    </w:r>
    <w:r w:rsidRPr="002D7E0C">
      <w:t>BGD</w:t>
    </w:r>
    <w:r w:rsidRPr="002D7E0C">
      <w:t>/14</w:t>
    </w:r>
  </w:p>
  <w:p w:rsidR="002D7E0C" w:rsidRPr="002D7E0C" w:rsidP="002D7E0C" w14:paraId="09FAB425" w14:textId="77777777">
    <w:pPr>
      <w:pStyle w:val="Header"/>
      <w:pBdr>
        <w:bottom w:val="single" w:sz="4" w:space="1" w:color="auto"/>
      </w:pBdr>
      <w:tabs>
        <w:tab w:val="clear" w:pos="4513"/>
        <w:tab w:val="clear" w:pos="9027"/>
      </w:tabs>
      <w:jc w:val="center"/>
    </w:pPr>
  </w:p>
  <w:p w:rsidR="002D7E0C" w:rsidRPr="002D7E0C" w:rsidP="002D7E0C" w14:paraId="5671B9B4" w14:textId="30B0CECF">
    <w:pPr>
      <w:pStyle w:val="Header"/>
      <w:pBdr>
        <w:bottom w:val="single" w:sz="4" w:space="1" w:color="auto"/>
      </w:pBdr>
      <w:tabs>
        <w:tab w:val="clear" w:pos="4513"/>
        <w:tab w:val="clear" w:pos="9027"/>
      </w:tabs>
      <w:jc w:val="center"/>
    </w:pPr>
    <w:r w:rsidRPr="002D7E0C">
      <w:t xml:space="preserve">- </w:t>
    </w:r>
    <w:r w:rsidRPr="002D7E0C">
      <w:fldChar w:fldCharType="begin"/>
    </w:r>
    <w:r w:rsidRPr="002D7E0C">
      <w:instrText xml:space="preserve"> PAGE </w:instrText>
    </w:r>
    <w:r w:rsidRPr="002D7E0C">
      <w:fldChar w:fldCharType="separate"/>
    </w:r>
    <w:r w:rsidRPr="002D7E0C">
      <w:rPr>
        <w:noProof/>
      </w:rPr>
      <w:t>2</w:t>
    </w:r>
    <w:r w:rsidRPr="002D7E0C">
      <w:fldChar w:fldCharType="end"/>
    </w:r>
    <w:r w:rsidRPr="002D7E0C">
      <w:t xml:space="preserve"> -</w:t>
    </w:r>
  </w:p>
  <w:p w:rsidR="00326D34" w:rsidRPr="002D7E0C" w:rsidP="002D7E0C" w14:paraId="7E514F4F" w14:textId="38D4CAB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2DE90CF"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5C67873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0ABBD4C7" w14:textId="39DF01D7">
          <w:pPr>
            <w:jc w:val="right"/>
            <w:rPr>
              <w:b/>
              <w:color w:val="FF0000"/>
              <w:szCs w:val="16"/>
            </w:rPr>
          </w:pPr>
          <w:r>
            <w:rPr>
              <w:b/>
              <w:color w:val="FF0000"/>
              <w:szCs w:val="16"/>
            </w:rPr>
            <w:t xml:space="preserve"> </w:t>
          </w:r>
        </w:p>
      </w:tc>
    </w:tr>
    <w:bookmarkEnd w:id="0"/>
    <w:tr w14:paraId="1F8C4783"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0F665016" w14:textId="7DCB35AE">
          <w:pPr>
            <w:jc w:val="left"/>
          </w:pPr>
          <w:r>
            <w:rPr>
              <w:noProof/>
              <w:lang w:eastAsia="en-GB"/>
            </w:rPr>
            <w:drawing>
              <wp:inline distT="0" distB="0" distL="0" distR="0">
                <wp:extent cx="240601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601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P="00545F9C" w14:paraId="631B0B45" w14:textId="77777777">
          <w:pPr>
            <w:jc w:val="right"/>
            <w:rPr>
              <w:b/>
              <w:szCs w:val="16"/>
            </w:rPr>
          </w:pPr>
        </w:p>
      </w:tc>
    </w:tr>
    <w:tr w14:paraId="64761B00"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63A02037" w14:textId="77777777">
          <w:pPr>
            <w:jc w:val="left"/>
            <w:rPr>
              <w:noProof/>
              <w:lang w:eastAsia="en-GB"/>
            </w:rPr>
          </w:pPr>
        </w:p>
      </w:tc>
      <w:tc>
        <w:tcPr>
          <w:tcW w:w="5448" w:type="dxa"/>
          <w:gridSpan w:val="2"/>
          <w:shd w:val="clear" w:color="auto" w:fill="FFFFFF"/>
          <w:tcMar>
            <w:left w:w="108" w:type="dxa"/>
            <w:right w:w="108" w:type="dxa"/>
          </w:tcMar>
        </w:tcPr>
        <w:p w:rsidR="002D7E0C" w:rsidP="00043762" w14:paraId="4E0C5E1F" w14:textId="77777777">
          <w:pPr>
            <w:jc w:val="right"/>
            <w:rPr>
              <w:b/>
              <w:szCs w:val="16"/>
            </w:rPr>
          </w:pPr>
          <w:bookmarkStart w:id="1" w:name="bmkSymbols"/>
          <w:r>
            <w:rPr>
              <w:b/>
              <w:szCs w:val="16"/>
            </w:rPr>
            <w:t>G/SPS/N/</w:t>
          </w:r>
          <w:r>
            <w:rPr>
              <w:b/>
              <w:szCs w:val="16"/>
            </w:rPr>
            <w:t>BGD</w:t>
          </w:r>
          <w:r>
            <w:rPr>
              <w:b/>
              <w:szCs w:val="16"/>
            </w:rPr>
            <w:t>/14</w:t>
          </w:r>
        </w:p>
        <w:bookmarkEnd w:id="1"/>
        <w:p w:rsidR="00ED54E0" w:rsidRPr="004D1783" w:rsidP="00043762" w14:paraId="1100BD98" w14:textId="4C64B1F8">
          <w:pPr>
            <w:jc w:val="right"/>
            <w:rPr>
              <w:b/>
              <w:szCs w:val="16"/>
            </w:rPr>
          </w:pPr>
        </w:p>
      </w:tc>
    </w:tr>
    <w:tr w14:paraId="5D80A68E"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21F6C457" w14:textId="77777777"/>
      </w:tc>
      <w:tc>
        <w:tcPr>
          <w:tcW w:w="5448" w:type="dxa"/>
          <w:gridSpan w:val="2"/>
          <w:shd w:val="clear" w:color="auto" w:fill="FFFFFF"/>
          <w:tcMar>
            <w:left w:w="108" w:type="dxa"/>
            <w:right w:w="108" w:type="dxa"/>
          </w:tcMar>
          <w:vAlign w:val="center"/>
        </w:tcPr>
        <w:p w:rsidR="00ED54E0" w:rsidRPr="00326D34" w:rsidP="00545F9C" w14:paraId="12D70251" w14:textId="0A6CF7CB">
          <w:pPr>
            <w:jc w:val="right"/>
            <w:rPr>
              <w:szCs w:val="16"/>
            </w:rPr>
          </w:pPr>
          <w:bookmarkStart w:id="2" w:name="spsDateDistribution"/>
          <w:bookmarkStart w:id="3" w:name="bmkDate"/>
          <w:bookmarkEnd w:id="2"/>
          <w:r w:rsidRPr="00326D34">
            <w:rPr>
              <w:szCs w:val="16"/>
            </w:rPr>
            <w:t>2</w:t>
          </w:r>
          <w:r w:rsidR="003237F4">
            <w:rPr>
              <w:szCs w:val="16"/>
            </w:rPr>
            <w:t>4</w:t>
          </w:r>
          <w:r w:rsidRPr="00326D34">
            <w:rPr>
              <w:szCs w:val="16"/>
            </w:rPr>
            <w:t xml:space="preserve"> February 2026</w:t>
          </w:r>
          <w:bookmarkEnd w:id="3"/>
        </w:p>
      </w:tc>
    </w:tr>
    <w:tr w14:paraId="167012B7"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2B827A37" w14:textId="77777777">
          <w:pPr>
            <w:jc w:val="left"/>
            <w:rPr>
              <w:b/>
            </w:rPr>
          </w:pPr>
          <w:bookmarkStart w:id="4" w:name="bmkSerial"/>
          <w:r>
            <w:rPr>
              <w:rFonts w:ascii="Verdana" w:eastAsia="Verdana" w:hAnsi="Verdana" w:cs="Verdana"/>
              <w:b w:val="0"/>
              <w:color w:val="FF0000"/>
              <w:sz w:val="18"/>
            </w:rPr>
            <w:t>(26-1318)</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479767A5"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118CCB72"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648AADED" w14:textId="291DA48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373F46D3" w14:textId="5B221DC1">
          <w:pPr>
            <w:jc w:val="right"/>
            <w:rPr>
              <w:bCs/>
              <w:szCs w:val="18"/>
            </w:rPr>
          </w:pPr>
          <w:bookmarkStart w:id="7" w:name="bmkLanguage"/>
          <w:r>
            <w:rPr>
              <w:bCs/>
              <w:szCs w:val="18"/>
            </w:rPr>
            <w:t>Original: English</w:t>
          </w:r>
          <w:bookmarkEnd w:id="7"/>
        </w:p>
      </w:tc>
    </w:tr>
  </w:tbl>
  <w:p w:rsidR="00ED54E0" w:rsidRPr="004D1783" w14:paraId="6165902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16331092">
    <w:abstractNumId w:val="9"/>
  </w:num>
  <w:num w:numId="2" w16cid:durableId="737945052">
    <w:abstractNumId w:val="7"/>
  </w:num>
  <w:num w:numId="3" w16cid:durableId="1934439470">
    <w:abstractNumId w:val="6"/>
  </w:num>
  <w:num w:numId="4" w16cid:durableId="1515267100">
    <w:abstractNumId w:val="5"/>
  </w:num>
  <w:num w:numId="5" w16cid:durableId="1556433769">
    <w:abstractNumId w:val="4"/>
  </w:num>
  <w:num w:numId="6" w16cid:durableId="1859269224">
    <w:abstractNumId w:val="12"/>
  </w:num>
  <w:num w:numId="7" w16cid:durableId="847910846">
    <w:abstractNumId w:val="11"/>
  </w:num>
  <w:num w:numId="8" w16cid:durableId="725181835">
    <w:abstractNumId w:val="10"/>
  </w:num>
  <w:num w:numId="9" w16cid:durableId="972062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4883481">
    <w:abstractNumId w:val="13"/>
  </w:num>
  <w:num w:numId="11" w16cid:durableId="823086649">
    <w:abstractNumId w:val="8"/>
  </w:num>
  <w:num w:numId="12" w16cid:durableId="1850871574">
    <w:abstractNumId w:val="3"/>
  </w:num>
  <w:num w:numId="13" w16cid:durableId="1527718381">
    <w:abstractNumId w:val="2"/>
  </w:num>
  <w:num w:numId="14" w16cid:durableId="594755197">
    <w:abstractNumId w:val="1"/>
  </w:num>
  <w:num w:numId="15" w16cid:durableId="1899702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272F6"/>
    <w:rsid w:val="00027ED3"/>
    <w:rsid w:val="00037AC4"/>
    <w:rsid w:val="000423BF"/>
    <w:rsid w:val="00043762"/>
    <w:rsid w:val="00057569"/>
    <w:rsid w:val="0008306B"/>
    <w:rsid w:val="00097200"/>
    <w:rsid w:val="000A2991"/>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2D7E0C"/>
    <w:rsid w:val="003237F4"/>
    <w:rsid w:val="00326D34"/>
    <w:rsid w:val="0033721D"/>
    <w:rsid w:val="00352424"/>
    <w:rsid w:val="003572B4"/>
    <w:rsid w:val="00377217"/>
    <w:rsid w:val="003A5AAF"/>
    <w:rsid w:val="003C66CC"/>
    <w:rsid w:val="003E032D"/>
    <w:rsid w:val="003F24E8"/>
    <w:rsid w:val="00467032"/>
    <w:rsid w:val="0046754A"/>
    <w:rsid w:val="00475E67"/>
    <w:rsid w:val="00486BC3"/>
    <w:rsid w:val="00494518"/>
    <w:rsid w:val="004A10F0"/>
    <w:rsid w:val="004C00BD"/>
    <w:rsid w:val="004D1783"/>
    <w:rsid w:val="004D23AF"/>
    <w:rsid w:val="004F203A"/>
    <w:rsid w:val="00513D06"/>
    <w:rsid w:val="005336B8"/>
    <w:rsid w:val="005446E1"/>
    <w:rsid w:val="00545980"/>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3F97"/>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4F0"/>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9176A"/>
    <w:rsid w:val="00CD7D97"/>
    <w:rsid w:val="00CE3EE6"/>
    <w:rsid w:val="00CE4BA1"/>
    <w:rsid w:val="00D000C7"/>
    <w:rsid w:val="00D211FD"/>
    <w:rsid w:val="00D267D8"/>
    <w:rsid w:val="00D358A1"/>
    <w:rsid w:val="00D37CF8"/>
    <w:rsid w:val="00D52A9D"/>
    <w:rsid w:val="00D55AAD"/>
    <w:rsid w:val="00D747AE"/>
    <w:rsid w:val="00D9226C"/>
    <w:rsid w:val="00DA20BD"/>
    <w:rsid w:val="00DD1C1C"/>
    <w:rsid w:val="00DE50DB"/>
    <w:rsid w:val="00DE7344"/>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806FE"/>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B1DB00"/>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BGD/26_01040_00_e.pdf" TargetMode="External" /><Relationship Id="rId6" Type="http://schemas.openxmlformats.org/officeDocument/2006/relationships/hyperlink" Target="mailto:arafat_cm@bsti.gov.bd" TargetMode="External" /><Relationship Id="rId7" Type="http://schemas.openxmlformats.org/officeDocument/2006/relationships/hyperlink" Target="http://www.bsti.gov.bd"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0c959498-7ea0-45c3-a659-38e5ce901c72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F803A59-69C1-4C75-A042-8423D3AB31A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7</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Rivera, Marcela</cp:lastModifiedBy>
  <cp:revision>4</cp:revision>
  <dcterms:created xsi:type="dcterms:W3CDTF">2026-02-23T13:50:00Z</dcterms:created>
  <dcterms:modified xsi:type="dcterms:W3CDTF">2026-02-24T13:58:00Z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G/SPS/N/BGD/14</vt:lpwstr>
  </property>
  <property fmtid="{D5CDD505-2E9C-101B-9397-08002B2CF9AE}" pid="3" name="TitusGUID">
    <vt:lpwstr>0c959498-7ea0-45c3-a659-38e5ce901c72</vt:lpwstr>
  </property>
  <property fmtid="{D5CDD505-2E9C-101B-9397-08002B2CF9AE}" pid="4" name="WTOCLASSIFICATION">
    <vt:lpwstr>WTO OFFICIAL</vt:lpwstr>
  </property>
</Properties>
</file>