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E8C906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03475846" w14:textId="77777777" w:rsidTr="00F3021D">
        <w:tblPrEx>
          <w:tblW w:w="5000" w:type="pct"/>
          <w:tblLayout w:type="fixed"/>
          <w:tblLook w:val="0000"/>
        </w:tblPrEx>
        <w:tc>
          <w:tcPr>
            <w:tcW w:w="707" w:type="dxa"/>
            <w:tcBorders>
              <w:bottom w:val="single" w:sz="6" w:space="0" w:color="auto"/>
            </w:tcBorders>
          </w:tcPr>
          <w:p w:rsidR="00EA4725" w:rsidRPr="00441372" w:rsidP="00441372" w14:paraId="718D0321"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9BDF3E9"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17431347" w14:textId="77777777">
            <w:pPr>
              <w:spacing w:after="120"/>
            </w:pPr>
            <w:r w:rsidRPr="00441372">
              <w:rPr>
                <w:b/>
                <w:bCs/>
              </w:rPr>
              <w:t>If applicable, name of local government involved:</w:t>
            </w:r>
            <w:r w:rsidRPr="0065690F">
              <w:rPr>
                <w:bCs/>
              </w:rPr>
              <w:t xml:space="preserve"> United States of America</w:t>
            </w:r>
          </w:p>
        </w:tc>
      </w:tr>
      <w:tr w14:paraId="168728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1221D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9A9EA1D" w14:textId="77777777">
            <w:pPr>
              <w:spacing w:before="120" w:after="120"/>
            </w:pPr>
            <w:r w:rsidRPr="00441372">
              <w:rPr>
                <w:b/>
              </w:rPr>
              <w:t>Agency responsible:</w:t>
            </w:r>
            <w:r w:rsidRPr="0065690F">
              <w:t xml:space="preserve"> US Environmental Protection Agency</w:t>
            </w:r>
          </w:p>
        </w:tc>
      </w:tr>
      <w:tr w14:paraId="7FDDD0D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224D5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0FEF3D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Certain pesticide product registrations</w:t>
            </w:r>
          </w:p>
        </w:tc>
      </w:tr>
      <w:tr w14:paraId="286DA0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A13EB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3F0BDE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5B1969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8EAF2B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F2ED8A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BD034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E3280BF" w14:textId="77777777">
            <w:pPr>
              <w:spacing w:before="120" w:after="120"/>
            </w:pPr>
            <w:r w:rsidRPr="00441372">
              <w:rPr>
                <w:b/>
              </w:rPr>
              <w:t>Title of the notified document:</w:t>
            </w:r>
            <w:r w:rsidRPr="0065690F">
              <w:t xml:space="preserve"> </w:t>
            </w:r>
            <w:r w:rsidRPr="0065690F">
              <w:t>Pesticides; Notice of Receipt of Requests To Voluntarily Cancel Certain Pesticide Registrations and/or Amend Registrations To Terminate Certain Uses With a 30-Day Comment Period</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w:t>
            </w:r>
          </w:p>
          <w:p w:rsidR="00EA4725" w:rsidRPr="00441372" w:rsidP="00441372" w14:paraId="3281F8B4" w14:textId="77777777">
            <w:pPr>
              <w:spacing w:after="120"/>
            </w:pPr>
            <w:hyperlink r:id="rId5" w:tgtFrame="_blank" w:history="1">
              <w:r w:rsidRPr="00441372">
                <w:rPr>
                  <w:color w:val="0000FF"/>
                  <w:u w:val="single"/>
                </w:rPr>
                <w:t>https://www.govinfo.gov/content/pkg/FR-2026-02-19/html/2026-03248.htm</w:t>
              </w:r>
            </w:hyperlink>
          </w:p>
        </w:tc>
      </w:tr>
      <w:tr w14:paraId="2D91397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3A282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9243850" w14:textId="77777777">
            <w:pPr>
              <w:spacing w:before="120" w:after="120"/>
            </w:pPr>
            <w:r w:rsidRPr="00441372">
              <w:rPr>
                <w:b/>
              </w:rPr>
              <w:t>Description of content:</w:t>
            </w:r>
            <w:r w:rsidRPr="0065690F">
              <w:t xml:space="preserve"> </w:t>
            </w:r>
            <w:r w:rsidRPr="0065690F">
              <w:t xml:space="preserve">This document announces the Agency's receipt of and solicitscomment on requests by registrants to voluntarily cancel their pesticide registration of certain products and/or to amend their product registrations to terminate one or more uses. In accordance with the Federal Insecticide, Fungicide, and Rodenticide Act (FIFRA), EPA provides a periodic notice of receipt addressing requests received by EPA since the last notice of receipt was issued and uses the month and year in the title to help distinguish one </w:t>
            </w:r>
            <w:r w:rsidRPr="0065690F">
              <w:t>document from the other. EPA intends to grant these requests at the close of the comment period for this announcement unless the Agency receives substantive comments during the comment period that would merit further review of the requests, or the request is withdrawn by the registrant. If these requests are granted, EPA will issue an order in the Federal Register cancelling the listed product registrations, after which any sale, distribution, or use of the products listed in this document will only be perm</w:t>
            </w:r>
            <w:r w:rsidRPr="0065690F">
              <w:t>itted after the registrations have been cancelled if such sale, distribution, or use is consistent with the terms as described in the final order.</w:t>
            </w:r>
          </w:p>
        </w:tc>
      </w:tr>
      <w:tr w14:paraId="3285C72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568A5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E06B621"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E8674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35579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66D24F4" w14:textId="77777777">
            <w:pPr>
              <w:spacing w:before="120" w:after="120"/>
            </w:pPr>
            <w:r w:rsidRPr="00441372">
              <w:rPr>
                <w:b/>
              </w:rPr>
              <w:t>Is there a relevant international standard? If so, identify the standard:</w:t>
            </w:r>
          </w:p>
          <w:p w:rsidR="00EA4725" w:rsidRPr="00441372" w:rsidP="00441372" w14:paraId="242F5EDD"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856FCEE"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C321C9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AC0425" w14:paraId="397F9670" w14:textId="77777777">
            <w:pPr>
              <w:spacing w:before="240" w:after="120"/>
              <w:ind w:left="720" w:hanging="720"/>
              <w:rPr>
                <w:b/>
              </w:rPr>
            </w:pPr>
            <w:r w:rsidRPr="00441372">
              <w:rPr>
                <w:b/>
              </w:rPr>
              <w:t>[X]</w:t>
            </w:r>
            <w:r w:rsidRPr="00441372">
              <w:rPr>
                <w:b/>
              </w:rPr>
              <w:tab/>
              <w:t>None</w:t>
            </w:r>
          </w:p>
          <w:p w:rsidR="00EA4725" w:rsidRPr="00441372" w:rsidP="00441372" w14:paraId="6EBB0866" w14:textId="77777777">
            <w:pPr>
              <w:spacing w:after="120"/>
              <w:rPr>
                <w:b/>
              </w:rPr>
            </w:pPr>
            <w:r w:rsidRPr="00441372">
              <w:rPr>
                <w:b/>
              </w:rPr>
              <w:t xml:space="preserve">Does this proposed regulation conform to the relevant international standard? </w:t>
            </w:r>
          </w:p>
          <w:p w:rsidR="00EA4725" w:rsidRPr="00441372" w:rsidP="00441372" w14:paraId="183E165C" w14:textId="77777777">
            <w:pPr>
              <w:spacing w:after="120"/>
              <w:rPr>
                <w:b/>
              </w:rPr>
            </w:pPr>
            <w:r w:rsidRPr="00441372">
              <w:rPr>
                <w:b/>
              </w:rPr>
              <w:t>[ ] Yes   [ ] No</w:t>
            </w:r>
          </w:p>
          <w:p w:rsidR="00EA4725" w:rsidRPr="00441372" w:rsidP="00441372" w14:paraId="20EC9114" w14:textId="77777777">
            <w:pPr>
              <w:spacing w:after="120"/>
            </w:pPr>
            <w:r w:rsidRPr="00441372">
              <w:rPr>
                <w:b/>
              </w:rPr>
              <w:t>If no, describe, whenever possible, how and why it deviates from the international standard:</w:t>
            </w:r>
            <w:r w:rsidRPr="0065690F">
              <w:t xml:space="preserve"> </w:t>
            </w:r>
          </w:p>
        </w:tc>
      </w:tr>
      <w:tr w14:paraId="309033B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414918"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E9E0E1D" w14:textId="456E3766">
            <w:pPr>
              <w:spacing w:before="120" w:after="120"/>
            </w:pPr>
            <w:r w:rsidRPr="00441372">
              <w:rPr>
                <w:b/>
              </w:rPr>
              <w:t>Other relevant documents and language(s) in which these are available:</w:t>
            </w:r>
            <w:r w:rsidRPr="0065690F">
              <w:t xml:space="preserve"> </w:t>
            </w:r>
          </w:p>
        </w:tc>
      </w:tr>
      <w:tr w14:paraId="69D5D3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1C003E"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842166C"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23 March 2026</w:t>
            </w:r>
          </w:p>
          <w:p w:rsidR="00EA4725" w:rsidRPr="00441372" w:rsidP="00441372" w14:paraId="1A632D84"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19 February 2026</w:t>
            </w:r>
          </w:p>
        </w:tc>
      </w:tr>
      <w:tr w14:paraId="3B1188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1553B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C38EEFE" w14:textId="77777777">
            <w:pPr>
              <w:spacing w:before="120" w:after="120"/>
            </w:pPr>
            <w:r w:rsidRPr="00441372">
              <w:rPr>
                <w:b/>
              </w:rPr>
              <w:t xml:space="preserve">Proposed date of entry into force: [ ] </w:t>
            </w:r>
            <w:r w:rsidRPr="00441372">
              <w:rPr>
                <w:b/>
              </w:rPr>
              <w:t>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23 March 2026</w:t>
            </w:r>
          </w:p>
          <w:p w:rsidR="00EA4725" w:rsidRPr="00441372" w:rsidP="00441372" w14:paraId="7F354E80" w14:textId="77777777">
            <w:pPr>
              <w:spacing w:after="120"/>
              <w:ind w:left="607" w:hanging="607"/>
              <w:rPr>
                <w:b/>
              </w:rPr>
            </w:pPr>
            <w:r w:rsidRPr="00441372">
              <w:rPr>
                <w:b/>
              </w:rPr>
              <w:t>[ ]</w:t>
            </w:r>
            <w:r w:rsidRPr="00441372">
              <w:rPr>
                <w:b/>
              </w:rPr>
              <w:tab/>
              <w:t>Trade facilitating measure</w:t>
            </w:r>
            <w:r w:rsidRPr="0065690F">
              <w:t xml:space="preserve"> </w:t>
            </w:r>
          </w:p>
        </w:tc>
      </w:tr>
      <w:tr w14:paraId="0BC66E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B2386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22B0464" w14:textId="77777777">
            <w:pPr>
              <w:spacing w:before="120" w:after="120"/>
            </w:pPr>
            <w:r w:rsidRPr="00441372">
              <w:rPr>
                <w:b/>
              </w:rPr>
              <w:t xml:space="preserve">Final date for comments: [ ] </w:t>
            </w:r>
            <w:r w:rsidRPr="00441372">
              <w:rPr>
                <w:b/>
              </w:rPr>
              <w:t xml:space="preserve">Sixty days from the date of circulation of the notification and/or </w:t>
            </w:r>
            <w:r w:rsidRPr="00441372">
              <w:rPr>
                <w:b/>
                <w:i/>
              </w:rPr>
              <w:t>(dd/mm/yy)</w:t>
            </w:r>
            <w:r w:rsidRPr="00441372">
              <w:rPr>
                <w:b/>
              </w:rPr>
              <w:t>:</w:t>
            </w:r>
            <w:r w:rsidRPr="0065690F">
              <w:t xml:space="preserve"> 23 March 2026</w:t>
            </w:r>
          </w:p>
          <w:p w:rsidR="00EA4725" w:rsidRPr="00441372" w:rsidP="00441372" w14:paraId="1754278E"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436B44" w:rsidRPr="0065690F" w:rsidP="00441372" w14:paraId="127E210B" w14:textId="77777777">
            <w:pPr>
              <w:spacing w:after="120"/>
            </w:pPr>
            <w:r w:rsidRPr="0065690F">
              <w:t xml:space="preserve">Comments should be submitted to the US Environmental Protection Agency's WTO SPS team at </w:t>
            </w:r>
            <w:hyperlink r:id="rId6" w:history="1">
              <w:r w:rsidRPr="0065690F">
                <w:rPr>
                  <w:color w:val="0000FF"/>
                  <w:u w:val="single"/>
                </w:rPr>
                <w:t>EPAWTOSPS@epa.gov</w:t>
              </w:r>
            </w:hyperlink>
            <w:r w:rsidRPr="0065690F">
              <w:t>.</w:t>
            </w:r>
          </w:p>
        </w:tc>
      </w:tr>
      <w:tr w14:paraId="1C356F17" w14:textId="77777777" w:rsidTr="00F3021D">
        <w:tblPrEx>
          <w:tblW w:w="5000" w:type="pct"/>
          <w:tblLayout w:type="fixed"/>
          <w:tblLook w:val="0000"/>
        </w:tblPrEx>
        <w:tc>
          <w:tcPr>
            <w:tcW w:w="707" w:type="dxa"/>
            <w:tcBorders>
              <w:top w:val="single" w:sz="6" w:space="0" w:color="auto"/>
            </w:tcBorders>
          </w:tcPr>
          <w:p w:rsidR="00EA4725" w:rsidRPr="00441372" w:rsidP="00F3021D" w14:paraId="567C88C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2977C55" w14:textId="77777777">
            <w:pPr>
              <w:keepNext/>
              <w:keepLines/>
              <w:spacing w:before="120" w:after="120"/>
              <w:rPr>
                <w:b/>
              </w:rPr>
            </w:pPr>
            <w:r w:rsidRPr="00441372">
              <w:rPr>
                <w:b/>
              </w:rPr>
              <w:t xml:space="preserve">Text(s) available from: [ ] </w:t>
            </w:r>
            <w:r w:rsidRPr="00441372">
              <w:rPr>
                <w:b/>
              </w:rPr>
              <w:t>National Notification Authority, [ ] National Enquiry Point. Address, fax number and e-mail address (if available) of other body:</w:t>
            </w:r>
            <w:r w:rsidRPr="0065690F">
              <w:rPr>
                <w:bCs/>
              </w:rPr>
              <w:t xml:space="preserve"> </w:t>
            </w:r>
          </w:p>
          <w:p w:rsidR="00EA4725" w:rsidRPr="0065690F" w:rsidP="00F3021D" w14:paraId="0889740B" w14:textId="77777777">
            <w:pPr>
              <w:keepNext/>
              <w:keepLines/>
              <w:spacing w:after="120"/>
              <w:rPr>
                <w:bCs/>
              </w:rPr>
            </w:pPr>
            <w:hyperlink r:id="rId5" w:tgtFrame="_blank" w:history="1">
              <w:r w:rsidRPr="0065690F">
                <w:rPr>
                  <w:bCs/>
                  <w:color w:val="0000FF"/>
                  <w:u w:val="single"/>
                </w:rPr>
                <w:t>https://www.govinfo.gov/content/pkg/FR-2026-02-19/html/2026-03248.htm</w:t>
              </w:r>
            </w:hyperlink>
          </w:p>
        </w:tc>
      </w:tr>
    </w:tbl>
    <w:p w:rsidR="007141CF" w:rsidRPr="00441372" w:rsidP="00441372" w14:paraId="48F38C74" w14:textId="77777777"/>
    <w:sectPr w:rsidSect="00D3138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3138C" w:rsidP="00D3138C" w14:paraId="7E097806" w14:textId="241B52B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3138C" w:rsidP="00D3138C" w14:paraId="7B6CFAAC" w14:textId="17C0541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192BA0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138C" w:rsidRPr="00D3138C" w:rsidP="00D3138C" w14:paraId="17EF25E6" w14:textId="77777777">
    <w:pPr>
      <w:pStyle w:val="Header"/>
      <w:pBdr>
        <w:bottom w:val="single" w:sz="4" w:space="1" w:color="auto"/>
      </w:pBdr>
      <w:tabs>
        <w:tab w:val="clear" w:pos="4513"/>
        <w:tab w:val="clear" w:pos="9027"/>
      </w:tabs>
      <w:jc w:val="center"/>
    </w:pPr>
    <w:r w:rsidRPr="00D3138C">
      <w:t>G/SPS/N/USA/3552</w:t>
    </w:r>
  </w:p>
  <w:p w:rsidR="00D3138C" w:rsidRPr="00D3138C" w:rsidP="00D3138C" w14:paraId="71961A55" w14:textId="77777777">
    <w:pPr>
      <w:pStyle w:val="Header"/>
      <w:pBdr>
        <w:bottom w:val="single" w:sz="4" w:space="1" w:color="auto"/>
      </w:pBdr>
      <w:tabs>
        <w:tab w:val="clear" w:pos="4513"/>
        <w:tab w:val="clear" w:pos="9027"/>
      </w:tabs>
      <w:jc w:val="center"/>
    </w:pPr>
  </w:p>
  <w:p w:rsidR="00D3138C" w:rsidRPr="00D3138C" w:rsidP="00D3138C" w14:paraId="1B3E20BA" w14:textId="4C8DA8EB">
    <w:pPr>
      <w:pStyle w:val="Header"/>
      <w:pBdr>
        <w:bottom w:val="single" w:sz="4" w:space="1" w:color="auto"/>
      </w:pBdr>
      <w:tabs>
        <w:tab w:val="clear" w:pos="4513"/>
        <w:tab w:val="clear" w:pos="9027"/>
      </w:tabs>
      <w:jc w:val="center"/>
    </w:pPr>
    <w:r w:rsidRPr="00D3138C">
      <w:t xml:space="preserve">- </w:t>
    </w:r>
    <w:r w:rsidRPr="00D3138C">
      <w:fldChar w:fldCharType="begin"/>
    </w:r>
    <w:r w:rsidRPr="00D3138C">
      <w:instrText xml:space="preserve"> PAGE </w:instrText>
    </w:r>
    <w:r w:rsidRPr="00D3138C">
      <w:fldChar w:fldCharType="separate"/>
    </w:r>
    <w:r w:rsidRPr="00D3138C">
      <w:t>2</w:t>
    </w:r>
    <w:r w:rsidRPr="00D3138C">
      <w:fldChar w:fldCharType="end"/>
    </w:r>
    <w:r w:rsidRPr="00D3138C">
      <w:t xml:space="preserve"> -</w:t>
    </w:r>
  </w:p>
  <w:p w:rsidR="00EA4725" w:rsidRPr="00D3138C" w:rsidP="00D3138C" w14:paraId="5B71CCF9" w14:textId="5308FF7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138C" w:rsidRPr="00D3138C" w:rsidP="00D3138C" w14:paraId="13647959" w14:textId="77777777">
    <w:pPr>
      <w:pStyle w:val="Header"/>
      <w:pBdr>
        <w:bottom w:val="single" w:sz="4" w:space="1" w:color="auto"/>
      </w:pBdr>
      <w:tabs>
        <w:tab w:val="clear" w:pos="4513"/>
        <w:tab w:val="clear" w:pos="9027"/>
      </w:tabs>
      <w:jc w:val="center"/>
    </w:pPr>
    <w:r w:rsidRPr="00D3138C">
      <w:t>G/SPS/N/USA/3552</w:t>
    </w:r>
  </w:p>
  <w:p w:rsidR="00D3138C" w:rsidRPr="00D3138C" w:rsidP="00D3138C" w14:paraId="01206680" w14:textId="77777777">
    <w:pPr>
      <w:pStyle w:val="Header"/>
      <w:pBdr>
        <w:bottom w:val="single" w:sz="4" w:space="1" w:color="auto"/>
      </w:pBdr>
      <w:tabs>
        <w:tab w:val="clear" w:pos="4513"/>
        <w:tab w:val="clear" w:pos="9027"/>
      </w:tabs>
      <w:jc w:val="center"/>
    </w:pPr>
  </w:p>
  <w:p w:rsidR="00D3138C" w:rsidRPr="00D3138C" w:rsidP="00D3138C" w14:paraId="41F78A9B" w14:textId="10900BC6">
    <w:pPr>
      <w:pStyle w:val="Header"/>
      <w:pBdr>
        <w:bottom w:val="single" w:sz="4" w:space="1" w:color="auto"/>
      </w:pBdr>
      <w:tabs>
        <w:tab w:val="clear" w:pos="4513"/>
        <w:tab w:val="clear" w:pos="9027"/>
      </w:tabs>
      <w:jc w:val="center"/>
    </w:pPr>
    <w:r w:rsidRPr="00D3138C">
      <w:t xml:space="preserve">- </w:t>
    </w:r>
    <w:r w:rsidRPr="00D3138C">
      <w:fldChar w:fldCharType="begin"/>
    </w:r>
    <w:r w:rsidRPr="00D3138C">
      <w:instrText xml:space="preserve"> PAGE </w:instrText>
    </w:r>
    <w:r w:rsidRPr="00D3138C">
      <w:fldChar w:fldCharType="separate"/>
    </w:r>
    <w:r w:rsidRPr="00D3138C">
      <w:rPr>
        <w:noProof/>
      </w:rPr>
      <w:t>2</w:t>
    </w:r>
    <w:r w:rsidRPr="00D3138C">
      <w:fldChar w:fldCharType="end"/>
    </w:r>
    <w:r w:rsidRPr="00D3138C">
      <w:t xml:space="preserve"> -</w:t>
    </w:r>
  </w:p>
  <w:p w:rsidR="00EA4725" w:rsidRPr="00D3138C" w:rsidP="00D3138C" w14:paraId="1723E749" w14:textId="4741CA3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3961E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AB5614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B61AD12" w14:textId="088E28C9">
          <w:pPr>
            <w:jc w:val="right"/>
            <w:rPr>
              <w:b/>
              <w:color w:val="FF0000"/>
              <w:szCs w:val="16"/>
            </w:rPr>
          </w:pPr>
          <w:r>
            <w:rPr>
              <w:b/>
              <w:color w:val="FF0000"/>
              <w:szCs w:val="16"/>
            </w:rPr>
            <w:t xml:space="preserve"> </w:t>
          </w:r>
        </w:p>
      </w:tc>
    </w:tr>
    <w:bookmarkEnd w:id="0"/>
    <w:tr w14:paraId="12BC952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D6ED1DD" w14:textId="6C594D96">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F75BC10" w14:textId="77777777">
          <w:pPr>
            <w:jc w:val="right"/>
            <w:rPr>
              <w:b/>
              <w:szCs w:val="16"/>
            </w:rPr>
          </w:pPr>
        </w:p>
      </w:tc>
    </w:tr>
    <w:tr w14:paraId="0935FB4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7B36710" w14:textId="77777777">
          <w:pPr>
            <w:jc w:val="left"/>
            <w:rPr>
              <w:noProof/>
              <w:lang w:eastAsia="en-GB"/>
            </w:rPr>
          </w:pPr>
        </w:p>
      </w:tc>
      <w:tc>
        <w:tcPr>
          <w:tcW w:w="5448" w:type="dxa"/>
          <w:gridSpan w:val="2"/>
          <w:shd w:val="clear" w:color="auto" w:fill="FFFFFF"/>
          <w:tcMar>
            <w:left w:w="108" w:type="dxa"/>
            <w:right w:w="108" w:type="dxa"/>
          </w:tcMar>
        </w:tcPr>
        <w:p w:rsidR="00D3138C" w:rsidP="00656ABC" w14:paraId="0FEED752" w14:textId="77777777">
          <w:pPr>
            <w:jc w:val="right"/>
            <w:rPr>
              <w:b/>
              <w:szCs w:val="16"/>
            </w:rPr>
          </w:pPr>
          <w:bookmarkStart w:id="1" w:name="bmkSymbols"/>
          <w:r>
            <w:rPr>
              <w:b/>
              <w:szCs w:val="16"/>
            </w:rPr>
            <w:t>G/SPS/N/USA/3552</w:t>
          </w:r>
        </w:p>
        <w:bookmarkEnd w:id="1"/>
        <w:p w:rsidR="00656ABC" w:rsidRPr="00EA4725" w:rsidP="00656ABC" w14:paraId="6F040B64" w14:textId="38116F7D">
          <w:pPr>
            <w:jc w:val="right"/>
            <w:rPr>
              <w:b/>
              <w:szCs w:val="16"/>
            </w:rPr>
          </w:pPr>
        </w:p>
      </w:tc>
    </w:tr>
    <w:tr w14:paraId="57F074C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6F6C277" w14:textId="77777777"/>
      </w:tc>
      <w:tc>
        <w:tcPr>
          <w:tcW w:w="5448" w:type="dxa"/>
          <w:gridSpan w:val="2"/>
          <w:shd w:val="clear" w:color="auto" w:fill="FFFFFF"/>
          <w:tcMar>
            <w:left w:w="108" w:type="dxa"/>
            <w:right w:w="108" w:type="dxa"/>
          </w:tcMar>
          <w:vAlign w:val="center"/>
        </w:tcPr>
        <w:p w:rsidR="00ED54E0" w:rsidRPr="00EA4725" w:rsidP="00422B6F" w14:paraId="738F34FB" w14:textId="77777777">
          <w:pPr>
            <w:jc w:val="right"/>
            <w:rPr>
              <w:szCs w:val="16"/>
            </w:rPr>
          </w:pPr>
          <w:bookmarkStart w:id="2" w:name="spsDateDistribution"/>
          <w:bookmarkStart w:id="3" w:name="bmkDate"/>
          <w:bookmarkEnd w:id="2"/>
          <w:r w:rsidRPr="00EA4725">
            <w:rPr>
              <w:szCs w:val="16"/>
            </w:rPr>
            <w:t>20 February 2026</w:t>
          </w:r>
          <w:bookmarkEnd w:id="3"/>
        </w:p>
      </w:tc>
    </w:tr>
    <w:tr w14:paraId="7FBFE25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EBD9A70" w14:textId="77777777">
          <w:pPr>
            <w:jc w:val="left"/>
            <w:rPr>
              <w:b/>
            </w:rPr>
          </w:pPr>
          <w:bookmarkStart w:id="4" w:name="bmkSerial"/>
          <w:r>
            <w:rPr>
              <w:rFonts w:ascii="Verdana" w:eastAsia="Verdana" w:hAnsi="Verdana" w:cs="Verdana"/>
              <w:b w:val="0"/>
              <w:color w:val="FF0000"/>
              <w:sz w:val="18"/>
            </w:rPr>
            <w:t>(26-1211)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ADA9CD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AA743F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F5BBFBB" w14:textId="7DC4685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DD760BE" w14:textId="48F384BB">
          <w:pPr>
            <w:jc w:val="right"/>
            <w:rPr>
              <w:bCs/>
              <w:szCs w:val="18"/>
            </w:rPr>
          </w:pPr>
          <w:bookmarkStart w:id="7" w:name="bmkLanguage"/>
          <w:r>
            <w:rPr>
              <w:bCs/>
              <w:szCs w:val="18"/>
            </w:rPr>
            <w:t>Original: English</w:t>
          </w:r>
          <w:bookmarkEnd w:id="7"/>
        </w:p>
      </w:tc>
    </w:tr>
  </w:tbl>
  <w:p w:rsidR="00ED54E0" w:rsidRPr="00441372" w14:paraId="0DE67C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35251584">
    <w:abstractNumId w:val="9"/>
  </w:num>
  <w:num w:numId="2" w16cid:durableId="1238633298">
    <w:abstractNumId w:val="7"/>
  </w:num>
  <w:num w:numId="3" w16cid:durableId="1903297630">
    <w:abstractNumId w:val="6"/>
  </w:num>
  <w:num w:numId="4" w16cid:durableId="1187790700">
    <w:abstractNumId w:val="5"/>
  </w:num>
  <w:num w:numId="5" w16cid:durableId="1768383192">
    <w:abstractNumId w:val="4"/>
  </w:num>
  <w:num w:numId="6" w16cid:durableId="2020814612">
    <w:abstractNumId w:val="12"/>
  </w:num>
  <w:num w:numId="7" w16cid:durableId="422649122">
    <w:abstractNumId w:val="11"/>
  </w:num>
  <w:num w:numId="8" w16cid:durableId="1128468667">
    <w:abstractNumId w:val="10"/>
  </w:num>
  <w:num w:numId="9" w16cid:durableId="5605535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7753491">
    <w:abstractNumId w:val="13"/>
  </w:num>
  <w:num w:numId="11" w16cid:durableId="141194107">
    <w:abstractNumId w:val="8"/>
  </w:num>
  <w:num w:numId="12" w16cid:durableId="1743286630">
    <w:abstractNumId w:val="3"/>
  </w:num>
  <w:num w:numId="13" w16cid:durableId="968363739">
    <w:abstractNumId w:val="2"/>
  </w:num>
  <w:num w:numId="14" w16cid:durableId="478109660">
    <w:abstractNumId w:val="1"/>
  </w:num>
  <w:num w:numId="15" w16cid:durableId="1908298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36B44"/>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0425"/>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B76F0"/>
    <w:rsid w:val="00CD7D97"/>
    <w:rsid w:val="00CE3EE6"/>
    <w:rsid w:val="00CE4BA1"/>
    <w:rsid w:val="00D000C7"/>
    <w:rsid w:val="00D3138C"/>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E6A0C2"/>
  <w15:docId w15:val="{510F588C-587C-43EC-9F17-A0A008FB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2-19/html/2026-03248.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57dbd773-deb1-4317-9e78-0249abf3ce00</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162A8DA-9CF7-4BF1-9B73-0C027A9DB39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2026-02-20T09:17:00Z</dcterms:created>
  <dcterms:modified xsi:type="dcterms:W3CDTF">2026-02-20T09:20:00Z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G/SPS/N/USA/3552</vt:lpwstr>
  </property>
  <property fmtid="{D5CDD505-2E9C-101B-9397-08002B2CF9AE}" pid="3" name="TitusGUID">
    <vt:lpwstr>57dbd773-deb1-4317-9e78-0249abf3ce00</vt:lpwstr>
  </property>
  <property fmtid="{D5CDD505-2E9C-101B-9397-08002B2CF9AE}" pid="4" name="WTOCLASSIFICATION">
    <vt:lpwstr>PUBLIC</vt:lpwstr>
  </property>
</Properties>
</file>