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1D872D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A74E5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7BAA7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EB4F99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7FD7877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AA3CC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8ACB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B90FE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2CDFBB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EE5A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04D126" w14:textId="77777777">
            <w:pPr>
              <w:spacing w:before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C93E3D" w:rsidRPr="0065690F" w:rsidP="00294B45" w14:paraId="42D86FE1" w14:textId="77777777">
            <w:pPr>
              <w:numPr>
                <w:ilvl w:val="0"/>
                <w:numId w:val="16"/>
              </w:numPr>
              <w:ind w:left="414" w:hanging="273"/>
            </w:pPr>
            <w:r w:rsidRPr="0065690F">
              <w:t>Meat and edible meat offal (HS codes: 02.01, 02.02, 02.03, 02.04, 02.05, 02.06, 02.08 and 02.09)</w:t>
            </w:r>
          </w:p>
          <w:p w:rsidR="00C93E3D" w:rsidRPr="0065690F" w:rsidP="00294B45" w14:paraId="0448D2C0" w14:textId="77777777">
            <w:pPr>
              <w:numPr>
                <w:ilvl w:val="0"/>
                <w:numId w:val="16"/>
              </w:numPr>
              <w:ind w:left="414" w:hanging="273"/>
            </w:pPr>
            <w:r w:rsidRPr="0065690F">
              <w:t>Dairy produce and natural honey (HS codes: 04.01 and 04.09)</w:t>
            </w:r>
          </w:p>
          <w:p w:rsidR="00C93E3D" w:rsidRPr="0065690F" w:rsidP="00294B45" w14:paraId="78C9B237" w14:textId="77777777">
            <w:pPr>
              <w:numPr>
                <w:ilvl w:val="0"/>
                <w:numId w:val="16"/>
              </w:numPr>
              <w:ind w:left="414" w:hanging="273"/>
            </w:pPr>
            <w:r w:rsidRPr="0065690F">
              <w:t>Animal originated products (HS code: 05.04)</w:t>
            </w:r>
          </w:p>
          <w:p w:rsidR="00C93E3D" w:rsidRPr="0065690F" w:rsidP="00294B45" w14:paraId="6CC6D719" w14:textId="77777777">
            <w:pPr>
              <w:numPr>
                <w:ilvl w:val="0"/>
                <w:numId w:val="16"/>
              </w:numPr>
              <w:ind w:left="414" w:hanging="273"/>
            </w:pPr>
            <w:r w:rsidRPr="0065690F">
              <w:t>Edible vegetables and certain roots and tubers (HS codes: 07.01, 07.02, 07.03, 07.04, 07.05, 07.06, 07.07, 07.09 and 07.10)</w:t>
            </w:r>
          </w:p>
          <w:p w:rsidR="00C93E3D" w:rsidRPr="0065690F" w:rsidP="00294B45" w14:paraId="2336C24F" w14:textId="77777777">
            <w:pPr>
              <w:numPr>
                <w:ilvl w:val="0"/>
                <w:numId w:val="16"/>
              </w:numPr>
              <w:ind w:left="414" w:hanging="273"/>
            </w:pPr>
            <w:r w:rsidRPr="0065690F">
              <w:t>Edible fruit and peel of citrus fruit (HS codes: 08.04, 08.05, 08.07, 08.08, 08.09, 08.10, 08.11, 08.13 and 08.14)</w:t>
            </w:r>
          </w:p>
          <w:p w:rsidR="00C93E3D" w:rsidRPr="0065690F" w:rsidP="00294B45" w14:paraId="06C91DA8" w14:textId="77777777">
            <w:pPr>
              <w:numPr>
                <w:ilvl w:val="0"/>
                <w:numId w:val="16"/>
              </w:numPr>
              <w:ind w:left="414" w:hanging="273"/>
            </w:pPr>
            <w:r w:rsidRPr="0065690F">
              <w:t>Coffee, tea and spices (HS codes: 09.01, 09.02, 09.04, 09.05, 09.06, 09.07, 09.08, 09.09 and 09.10)</w:t>
            </w:r>
          </w:p>
          <w:p w:rsidR="00C93E3D" w:rsidRPr="0065690F" w:rsidP="00294B45" w14:paraId="6C83580C" w14:textId="77777777">
            <w:pPr>
              <w:numPr>
                <w:ilvl w:val="0"/>
                <w:numId w:val="16"/>
              </w:numPr>
              <w:ind w:left="414" w:hanging="273"/>
            </w:pPr>
            <w:r w:rsidRPr="0065690F">
              <w:t>Cereals (HS code: 10.05)</w:t>
            </w:r>
          </w:p>
          <w:p w:rsidR="00C93E3D" w:rsidRPr="0065690F" w:rsidP="00294B45" w14:paraId="05D5B009" w14:textId="77777777">
            <w:pPr>
              <w:numPr>
                <w:ilvl w:val="0"/>
                <w:numId w:val="16"/>
              </w:numPr>
              <w:ind w:left="414" w:hanging="273"/>
            </w:pPr>
            <w:r w:rsidRPr="0065690F">
              <w:t>Oil seeds and oleaginous fruits, miscellaneous grains, seeds and fruit (HS codes: 12.01 and 12.07)</w:t>
            </w:r>
          </w:p>
          <w:p w:rsidR="00C93E3D" w:rsidRPr="0065690F" w:rsidP="00294B45" w14:paraId="71CEFD7E" w14:textId="77777777">
            <w:pPr>
              <w:numPr>
                <w:ilvl w:val="0"/>
                <w:numId w:val="16"/>
              </w:numPr>
              <w:spacing w:after="120"/>
              <w:ind w:left="414" w:hanging="273"/>
            </w:pPr>
            <w:r w:rsidRPr="0065690F">
              <w:t>Animal fats and oils (HS codes: 15.01, 15.02 and 15.06)</w:t>
            </w:r>
          </w:p>
        </w:tc>
      </w:tr>
      <w:tr w14:paraId="486F68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3324B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15855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3A9E95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868D2E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6DE9C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069B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80DA8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7F4C22C3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https://members.wto.org/crnattachments/2026/SPS/JPN/26_00942_00_e.pdf</w:t>
              </w:r>
            </w:hyperlink>
          </w:p>
        </w:tc>
      </w:tr>
      <w:tr w14:paraId="7A1993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17AF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94B45" w14:paraId="38A22C48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</w:t>
            </w:r>
          </w:p>
          <w:p w:rsidR="00C93E3D" w:rsidRPr="0065690F" w:rsidP="00294B45" w14:paraId="40899B5A" w14:textId="77777777">
            <w:pPr>
              <w:spacing w:after="120"/>
            </w:pPr>
            <w:r w:rsidRPr="0065690F">
              <w:t>Pesticide: Isocycloseram</w:t>
            </w:r>
          </w:p>
        </w:tc>
      </w:tr>
      <w:tr w14:paraId="7C7E3D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35C9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8E2716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</w:t>
            </w:r>
            <w:r w:rsidRPr="00441372">
              <w:rPr>
                <w:b/>
              </w:rPr>
              <w:t>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878B6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94B45" w14:paraId="12188DC6" w14:textId="77777777">
            <w:pPr>
              <w:pageBreakBefore/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039ED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CF1D45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 Residues in Food and feed – Pesticide Index – 334 – Isocycloseram</w:t>
            </w:r>
          </w:p>
          <w:p w:rsidR="00EA4725" w:rsidRPr="00441372" w:rsidP="00441372" w14:paraId="746B912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DAB671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39DED7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CACA6F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68ECB7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441372" w14:paraId="5F207DBA" w14:textId="77777777"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Animal products of Cattle, Pig, Other terrestrial mammals, Chicken and Other poultry, including muscle, fat, liver, kidney, edible offal, milk and eggs: </w:t>
            </w:r>
          </w:p>
          <w:p w:rsidR="00C93E3D" w:rsidRPr="0065690F" w:rsidP="00441372" w14:paraId="7C843F2E" w14:textId="5B1887B6">
            <w:pPr>
              <w:spacing w:after="120"/>
            </w:pPr>
            <w:r w:rsidRPr="0065690F">
              <w:t>Regarding these products, MRLs are to be set lower than those of Codex MRLs. In our estimate, Codex MRLs for these products are miscalculated on residues of Isocycloseram, metabolite</w:t>
            </w:r>
            <w:r w:rsidR="00294B45">
              <w:t> </w:t>
            </w:r>
            <w:r w:rsidRPr="0065690F">
              <w:t>G</w:t>
            </w:r>
            <w:r w:rsidRPr="0065690F">
              <w:rPr>
                <w:rFonts w:ascii="MS Mincho" w:eastAsia="MS Mincho" w:hAnsi="MS Mincho" w:cs="MS Mincho"/>
              </w:rPr>
              <w:t>【</w:t>
            </w:r>
            <w:r w:rsidRPr="0065690F">
              <w:t>N-[2-amino-1-(hydroxymethyl)-2-oxo-ethyl]-4-[5-(3,5-dichloro-4-fluorophenyl)-5-(trifluoromethyl)-4H-isoxazol-3-yl]-2-methylbenzamide</w:t>
            </w:r>
            <w:r w:rsidRPr="0065690F">
              <w:rPr>
                <w:rFonts w:ascii="MS Mincho" w:eastAsia="MS Mincho" w:hAnsi="MS Mincho" w:cs="MS Mincho"/>
              </w:rPr>
              <w:t>】</w:t>
            </w:r>
            <w:r w:rsidR="00294B45">
              <w:rPr>
                <w:rFonts w:ascii="MS Mincho" w:eastAsia="MS Mincho" w:hAnsi="MS Mincho" w:cs="MS Mincho"/>
              </w:rPr>
              <w:t> </w:t>
            </w:r>
            <w:r w:rsidRPr="0065690F">
              <w:t>and metabolite H</w:t>
            </w:r>
            <w:r w:rsidR="00294B45">
              <w:t> </w:t>
            </w:r>
            <w:r w:rsidRPr="0065690F">
              <w:rPr>
                <w:rFonts w:ascii="MS Mincho" w:eastAsia="MS Mincho" w:hAnsi="MS Mincho" w:cs="MS Mincho"/>
              </w:rPr>
              <w:t>【</w:t>
            </w:r>
            <w:r w:rsidRPr="0065690F">
              <w:t>4-[5-(3,5-dichloro-4-fluorophenyl)-5-(trifluoromethyl)-4H-isoxazol-3-yl]-2-methyl-N-(3-oxoisoxazolidin-4-yl)benzamide</w:t>
            </w:r>
            <w:r w:rsidRPr="0065690F">
              <w:rPr>
                <w:rFonts w:ascii="MS Mincho" w:eastAsia="MS Mincho" w:hAnsi="MS Mincho" w:cs="MS Mincho"/>
              </w:rPr>
              <w:t>】</w:t>
            </w:r>
            <w:r w:rsidRPr="0065690F">
              <w:t>.</w:t>
            </w:r>
            <w:r w:rsidRPr="0065690F">
              <w:t>CAA recalculates these MRLs based on the residue of Isocycloseram, excluding metabolite G and metabolite H in line with the Codex residue definition: Isocycloseram.</w:t>
            </w:r>
          </w:p>
        </w:tc>
      </w:tr>
      <w:tr w14:paraId="479652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F0EC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C93E3D" w:rsidRPr="0065690F" w:rsidP="00294B45" w14:paraId="197F66C5" w14:textId="4C15D999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 Sanitation Act (available in English). When adopted, these MRLs are to be published in Kampo (Official Government Gazette) (available in Japanese).</w:t>
            </w:r>
            <w:r w:rsidRPr="0065690F">
              <w:rPr>
                <w:bCs/>
              </w:rPr>
              <w:t xml:space="preserve"> </w:t>
            </w:r>
          </w:p>
        </w:tc>
      </w:tr>
      <w:tr w14:paraId="743E2A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EAEEC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D626A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In due course.</w:t>
            </w:r>
          </w:p>
          <w:p w:rsidR="00EA4725" w:rsidRPr="00441372" w:rsidP="00441372" w14:paraId="3196761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In due course.</w:t>
            </w:r>
          </w:p>
        </w:tc>
      </w:tr>
      <w:tr w14:paraId="25E0A4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EC77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B7D06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period.</w:t>
            </w:r>
          </w:p>
          <w:p w:rsidR="00EA4725" w:rsidRPr="00441372" w:rsidP="00441372" w14:paraId="0FC223B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9444C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009E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D1EE9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applicable.</w:t>
            </w:r>
          </w:p>
          <w:p w:rsidR="00EA4725" w:rsidRPr="00441372" w:rsidP="00441372" w14:paraId="20BACC8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5BE155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C43297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799AD2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</w:t>
            </w:r>
            <w:r w:rsidRPr="00441372">
              <w:rPr>
                <w:b/>
              </w:rPr>
              <w:t>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D9416C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253B45F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6DF89F0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75F9982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294B45" w:rsidP="00F3021D" w14:paraId="034EC419" w14:textId="77777777">
            <w:pPr>
              <w:keepNext/>
              <w:keepLines/>
              <w:rPr>
                <w:bCs/>
                <w:lang w:val="fr-CH"/>
              </w:rPr>
            </w:pPr>
            <w:r w:rsidRPr="00294B45">
              <w:rPr>
                <w:bCs/>
                <w:lang w:val="fr-CH"/>
              </w:rPr>
              <w:t>Fax: +(81 3) 5501 8343</w:t>
            </w:r>
          </w:p>
          <w:p w:rsidR="00EA4725" w:rsidRPr="00294B45" w:rsidP="00F3021D" w14:paraId="7FC5A1E9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294B45">
              <w:rPr>
                <w:bCs/>
                <w:lang w:val="fr-CH"/>
              </w:rPr>
              <w:t xml:space="preserve">E-mail: </w:t>
            </w:r>
            <w:hyperlink r:id="rId6" w:history="1">
              <w:r w:rsidRPr="00294B45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294B45" w:rsidP="00441372" w14:paraId="6E9F5801" w14:textId="77777777">
      <w:pPr>
        <w:rPr>
          <w:lang w:val="fr-CH"/>
        </w:rPr>
      </w:pPr>
    </w:p>
    <w:sectPr w:rsidSect="00E723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72397" w:rsidP="00E72397" w14:paraId="0A16D2D3" w14:textId="7182F46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72397" w:rsidP="00E72397" w14:paraId="01778DB9" w14:textId="1D1B58D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36B5DE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2397" w:rsidRPr="00E72397" w:rsidP="00E72397" w14:paraId="5D2D86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2397">
      <w:t>G/SPS/N/JPN/1388</w:t>
    </w:r>
  </w:p>
  <w:p w:rsidR="00E72397" w:rsidRPr="00E72397" w:rsidP="00E72397" w14:paraId="0AB70C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72397" w:rsidRPr="00E72397" w:rsidP="00E72397" w14:paraId="5786D4D0" w14:textId="368440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2397">
      <w:t xml:space="preserve">- </w:t>
    </w:r>
    <w:r w:rsidRPr="00E72397">
      <w:fldChar w:fldCharType="begin"/>
    </w:r>
    <w:r w:rsidRPr="00E72397">
      <w:instrText xml:space="preserve"> PAGE </w:instrText>
    </w:r>
    <w:r w:rsidRPr="00E72397">
      <w:fldChar w:fldCharType="separate"/>
    </w:r>
    <w:r w:rsidRPr="00E72397">
      <w:t>2</w:t>
    </w:r>
    <w:r w:rsidRPr="00E72397">
      <w:fldChar w:fldCharType="end"/>
    </w:r>
    <w:r w:rsidRPr="00E72397">
      <w:t xml:space="preserve"> -</w:t>
    </w:r>
  </w:p>
  <w:p w:rsidR="00EA4725" w:rsidRPr="00E72397" w:rsidP="00E72397" w14:paraId="3CB60F9A" w14:textId="0AE6E90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2397" w:rsidRPr="00E72397" w:rsidP="00E72397" w14:paraId="249A5D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2397">
      <w:t>G/SPS/N/JPN/1388</w:t>
    </w:r>
  </w:p>
  <w:p w:rsidR="00E72397" w:rsidRPr="00E72397" w:rsidP="00E72397" w14:paraId="4966E1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72397" w:rsidRPr="00E72397" w:rsidP="00E72397" w14:paraId="68E22653" w14:textId="50F7B1A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2397">
      <w:t xml:space="preserve">- </w:t>
    </w:r>
    <w:r w:rsidRPr="00E72397">
      <w:fldChar w:fldCharType="begin"/>
    </w:r>
    <w:r w:rsidRPr="00E72397">
      <w:instrText xml:space="preserve"> PAGE </w:instrText>
    </w:r>
    <w:r w:rsidRPr="00E72397">
      <w:fldChar w:fldCharType="separate"/>
    </w:r>
    <w:r w:rsidRPr="00E72397">
      <w:rPr>
        <w:noProof/>
      </w:rPr>
      <w:t>2</w:t>
    </w:r>
    <w:r w:rsidRPr="00E72397">
      <w:fldChar w:fldCharType="end"/>
    </w:r>
    <w:r w:rsidRPr="00E72397">
      <w:t xml:space="preserve"> -</w:t>
    </w:r>
  </w:p>
  <w:p w:rsidR="00EA4725" w:rsidRPr="00E72397" w:rsidP="00E72397" w14:paraId="702A3607" w14:textId="47E64B4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5B2735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7FFC34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9F3B6A3" w14:textId="6BA5133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A15FB9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A00A30E" w14:textId="2D698700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7125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7125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57C3BFC" w14:textId="77777777">
          <w:pPr>
            <w:jc w:val="right"/>
            <w:rPr>
              <w:b/>
              <w:szCs w:val="16"/>
            </w:rPr>
          </w:pPr>
        </w:p>
      </w:tc>
    </w:tr>
    <w:tr w14:paraId="4473CDD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862209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72397" w:rsidP="00656ABC" w14:paraId="53A9C65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G/SPS/N/JPN/1388</w:t>
          </w:r>
        </w:p>
        <w:bookmarkEnd w:id="1"/>
        <w:p w:rsidR="00656ABC" w:rsidRPr="00EA4725" w:rsidP="00656ABC" w14:paraId="491BA41D" w14:textId="64CE268C">
          <w:pPr>
            <w:jc w:val="right"/>
            <w:rPr>
              <w:b/>
              <w:szCs w:val="16"/>
            </w:rPr>
          </w:pPr>
        </w:p>
      </w:tc>
    </w:tr>
    <w:tr w14:paraId="6A5A6FC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AD959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3518B5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February 2026</w:t>
          </w:r>
          <w:bookmarkEnd w:id="3"/>
        </w:p>
      </w:tc>
    </w:tr>
    <w:tr w14:paraId="13BCEF5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A7E03F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(26-1096)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F6B558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B4D575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2379C06" w14:textId="7A06571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A6978D5" w14:textId="5570701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11DC91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872260959">
    <w:abstractNumId w:val="9"/>
  </w:num>
  <w:num w:numId="2" w16cid:durableId="1430391606">
    <w:abstractNumId w:val="7"/>
  </w:num>
  <w:num w:numId="3" w16cid:durableId="449860843">
    <w:abstractNumId w:val="6"/>
  </w:num>
  <w:num w:numId="4" w16cid:durableId="1439327827">
    <w:abstractNumId w:val="5"/>
  </w:num>
  <w:num w:numId="5" w16cid:durableId="91708015">
    <w:abstractNumId w:val="4"/>
  </w:num>
  <w:num w:numId="6" w16cid:durableId="50229113">
    <w:abstractNumId w:val="12"/>
  </w:num>
  <w:num w:numId="7" w16cid:durableId="1735422807">
    <w:abstractNumId w:val="11"/>
  </w:num>
  <w:num w:numId="8" w16cid:durableId="594023540">
    <w:abstractNumId w:val="10"/>
  </w:num>
  <w:num w:numId="9" w16cid:durableId="11308259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06094">
    <w:abstractNumId w:val="13"/>
  </w:num>
  <w:num w:numId="11" w16cid:durableId="1917472248">
    <w:abstractNumId w:val="8"/>
  </w:num>
  <w:num w:numId="12" w16cid:durableId="1142651897">
    <w:abstractNumId w:val="3"/>
  </w:num>
  <w:num w:numId="13" w16cid:durableId="1298796609">
    <w:abstractNumId w:val="2"/>
  </w:num>
  <w:num w:numId="14" w16cid:durableId="712923413">
    <w:abstractNumId w:val="1"/>
  </w:num>
  <w:num w:numId="15" w16cid:durableId="1380475676">
    <w:abstractNumId w:val="0"/>
  </w:num>
  <w:num w:numId="16" w16cid:durableId="10010026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94B45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57B9D"/>
    <w:rsid w:val="00C65C0C"/>
    <w:rsid w:val="00C808FC"/>
    <w:rsid w:val="00C863EB"/>
    <w:rsid w:val="00C93E3D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72397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759053"/>
  <w15:docId w15:val="{76781140-125F-4442-8DED-83BF377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JPN/26_00942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e1a21d99-9360-429f-8015-dbf8a16fc0e9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10DDD3C5-C962-4095-A62A-A3F10392362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584</Words>
  <Characters>3961</Characters>
  <Application>Microsoft Office Word</Application>
  <DocSecurity>0</DocSecurity>
  <Lines>84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2</cp:revision>
  <dcterms:created xsi:type="dcterms:W3CDTF">2026-02-16T14:44:00Z</dcterms:created>
  <dcterms:modified xsi:type="dcterms:W3CDTF">2026-02-16T14:44:00Z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G/SPS/N/JPN/1388</vt:lpwstr>
  </property>
  <property fmtid="{D5CDD505-2E9C-101B-9397-08002B2CF9AE}" pid="3" name="TitusGUID">
    <vt:lpwstr>e1a21d99-9360-429f-8015-dbf8a16fc0e9</vt:lpwstr>
  </property>
  <property fmtid="{D5CDD505-2E9C-101B-9397-08002B2CF9AE}" pid="4" name="WTOCLASSIFICATION">
    <vt:lpwstr>PUBLIC</vt:lpwstr>
  </property>
</Properties>
</file>