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6EE1EE5E" w14:textId="77777777">
      <w:pPr>
        <w:pStyle w:val="Title"/>
        <w:rPr>
          <w:caps w:val="0"/>
          <w:kern w:val="0"/>
        </w:rPr>
      </w:pPr>
      <w:r w:rsidRPr="008179F6">
        <w:rPr>
          <w:caps w:val="0"/>
          <w:kern w:val="0"/>
        </w:rPr>
        <w:t>NOTIFICACIÓN</w:t>
      </w:r>
    </w:p>
    <w:p w:rsidR="00730687" w:rsidRPr="008179F6" w:rsidP="008179F6" w14:paraId="6C828096" w14:textId="77777777">
      <w:pPr>
        <w:pStyle w:val="Title3"/>
      </w:pPr>
      <w:r w:rsidRPr="008179F6">
        <w:t>Addendum</w:t>
      </w:r>
    </w:p>
    <w:p w:rsidR="00337700" w:rsidRPr="008179F6" w:rsidP="008179F6" w14:paraId="658BDED2" w14:textId="77777777">
      <w:r w:rsidRPr="008179F6">
        <w:t xml:space="preserve">La siguiente comunicación, recibida el 11 de febrero de 2026, se distribuye a petición de la Delegación de </w:t>
      </w:r>
      <w:r w:rsidRPr="008179F6">
        <w:rPr>
          <w:u w:val="single"/>
        </w:rPr>
        <w:t>Colombia</w:t>
      </w:r>
      <w:r w:rsidRPr="008179F6">
        <w:t>.</w:t>
      </w:r>
    </w:p>
    <w:p w:rsidR="00730687" w:rsidRPr="008179F6" w:rsidP="008179F6" w14:paraId="41F00085" w14:textId="77777777"/>
    <w:p w:rsidR="00730687" w:rsidRPr="008179F6" w:rsidP="008179F6" w14:paraId="2F50CD2D" w14:textId="77777777">
      <w:pPr>
        <w:jc w:val="center"/>
        <w:rPr>
          <w:b/>
        </w:rPr>
      </w:pPr>
      <w:r w:rsidRPr="008179F6">
        <w:rPr>
          <w:b/>
        </w:rPr>
        <w:t>_______________</w:t>
      </w:r>
    </w:p>
    <w:p w:rsidR="00730687" w:rsidRPr="008179F6" w:rsidP="008179F6" w14:paraId="49DC0F8A" w14:textId="77777777"/>
    <w:p w:rsidR="00730687" w:rsidRPr="008179F6" w:rsidP="008179F6" w14:paraId="1A4CF2F5" w14:textId="77777777"/>
    <w:tbl>
      <w:tblPr>
        <w:tblW w:w="9242" w:type="dxa"/>
        <w:tblLayout w:type="fixed"/>
        <w:tblCellMar>
          <w:left w:w="0" w:type="dxa"/>
          <w:right w:w="115" w:type="dxa"/>
        </w:tblCellMar>
        <w:tblLook w:val="01E0"/>
      </w:tblPr>
      <w:tblGrid>
        <w:gridCol w:w="9242"/>
      </w:tblGrid>
      <w:tr w14:paraId="56E82D13" w14:textId="77777777" w:rsidTr="00085CD0">
        <w:tblPrEx>
          <w:tblW w:w="9242" w:type="dxa"/>
          <w:tblLayout w:type="fixed"/>
          <w:tblLook w:val="01E0"/>
        </w:tblPrEx>
        <w:tc>
          <w:tcPr>
            <w:tcW w:w="9242" w:type="dxa"/>
          </w:tcPr>
          <w:p w:rsidR="00730687" w:rsidRPr="008179F6" w:rsidP="008179F6" w14:paraId="151161F8" w14:textId="77777777">
            <w:pPr>
              <w:spacing w:after="240"/>
              <w:rPr>
                <w:u w:val="single"/>
              </w:rPr>
            </w:pPr>
            <w:r w:rsidRPr="008179F6">
              <w:rPr>
                <w:u w:val="single"/>
              </w:rPr>
              <w:t xml:space="preserve">Proyecto de resolución "Por medio de la cual se establecen los requisitos fitosanitarios para la importación a Colombia de plantas </w:t>
            </w:r>
            <w:r w:rsidRPr="008179F6">
              <w:rPr>
                <w:i/>
                <w:iCs/>
                <w:u w:val="single"/>
              </w:rPr>
              <w:t>in vitro</w:t>
            </w:r>
            <w:r w:rsidRPr="008179F6">
              <w:rPr>
                <w:u w:val="single"/>
              </w:rPr>
              <w:t xml:space="preserve"> y </w:t>
            </w:r>
            <w:r w:rsidRPr="008179F6">
              <w:rPr>
                <w:i/>
                <w:iCs/>
                <w:u w:val="single"/>
              </w:rPr>
              <w:t>ex agar</w:t>
            </w:r>
            <w:r w:rsidRPr="008179F6">
              <w:rPr>
                <w:u w:val="single"/>
              </w:rPr>
              <w:t xml:space="preserve"> de </w:t>
            </w:r>
            <w:r w:rsidRPr="008179F6">
              <w:rPr>
                <w:i/>
                <w:iCs/>
                <w:u w:val="single"/>
              </w:rPr>
              <w:t>Limonium Statice</w:t>
            </w:r>
            <w:r w:rsidRPr="008179F6">
              <w:rPr>
                <w:u w:val="single"/>
              </w:rPr>
              <w:t xml:space="preserve"> (Limonium) de origen y procedencia China para ensayo, uso comercial y/o siembra"</w:t>
            </w:r>
          </w:p>
        </w:tc>
      </w:tr>
      <w:tr w14:paraId="26F28A0A" w14:textId="77777777" w:rsidTr="00085CD0">
        <w:tblPrEx>
          <w:tblW w:w="9242" w:type="dxa"/>
          <w:tblLayout w:type="fixed"/>
          <w:tblLook w:val="01E0"/>
        </w:tblPrEx>
        <w:tc>
          <w:tcPr>
            <w:tcW w:w="9242" w:type="dxa"/>
          </w:tcPr>
          <w:p w:rsidR="00730687" w:rsidRPr="008179F6" w:rsidP="008179F6" w14:paraId="241624C5" w14:textId="77777777">
            <w:pPr>
              <w:spacing w:after="240"/>
            </w:pPr>
            <w:r>
              <w:t xml:space="preserve">La República de Colombia comunica la modificación del proyecto "Por medio del cual se establecen los requisitos fitosanitarios para la importación de plantas </w:t>
            </w:r>
            <w:r>
              <w:rPr>
                <w:i/>
                <w:iCs/>
              </w:rPr>
              <w:t>in vitro</w:t>
            </w:r>
            <w:r>
              <w:t xml:space="preserve"> y </w:t>
            </w:r>
            <w:r>
              <w:rPr>
                <w:i/>
                <w:iCs/>
              </w:rPr>
              <w:t>ex agar</w:t>
            </w:r>
            <w:r>
              <w:t xml:space="preserve"> de </w:t>
            </w:r>
            <w:r>
              <w:rPr>
                <w:i/>
                <w:iCs/>
              </w:rPr>
              <w:t>Limonium Statice</w:t>
            </w:r>
            <w:r>
              <w:t xml:space="preserve"> provenientes de China para ensayo, uso comercial y/o siembra", consistente en la eliminación del requisito de incluir en el certificado fitosanitario del país de origen la declaración adicional sobre la ausencia de </w:t>
            </w:r>
            <w:r>
              <w:rPr>
                <w:i/>
                <w:iCs/>
              </w:rPr>
              <w:t>Fabavirus alphaviciae</w:t>
            </w:r>
            <w:r>
              <w:t xml:space="preserve"> (Broad bean wilt virus – BBWV1) en plantas madre, verificada mediante pruebas de laboratorio (ELISA o PCR) en origen, tras el análisis de una observación recibida durante la consulta pública internacional y su contraste con la evidencia científica disponible, que permitió concluir la viabilidad técnica del ajuste.</w:t>
            </w:r>
          </w:p>
          <w:p w:rsidR="006C42DF" w:rsidP="008179F6" w14:paraId="008D5E81" w14:textId="77777777">
            <w:pPr>
              <w:spacing w:before="240"/>
            </w:pPr>
            <w:hyperlink r:id="rId5" w:tgtFrame="_blank" w:history="1">
              <w:r>
                <w:rPr>
                  <w:color w:val="0000FF"/>
                  <w:u w:val="single"/>
                </w:rPr>
                <w:t>https://www.sucop.gov.co/entidades/ica/Normativa?IDNorma=27322</w:t>
              </w:r>
            </w:hyperlink>
          </w:p>
          <w:p w:rsidR="006C42DF" w:rsidP="008179F6" w14:paraId="4A6F3289" w14:textId="77777777">
            <w:pPr>
              <w:spacing w:after="240"/>
            </w:pPr>
            <w:hyperlink r:id="rId6" w:tgtFrame="_blank" w:history="1">
              <w:r>
                <w:rPr>
                  <w:color w:val="0000FF"/>
                  <w:u w:val="single"/>
                </w:rPr>
                <w:t>https://members.wto.org/crnattachments/2026/SPS/COL/26_00874_00_s.pdf</w:t>
              </w:r>
            </w:hyperlink>
          </w:p>
        </w:tc>
      </w:tr>
      <w:tr w14:paraId="26AB72DF" w14:textId="77777777" w:rsidTr="00085CD0">
        <w:tblPrEx>
          <w:tblW w:w="9242" w:type="dxa"/>
          <w:tblLayout w:type="fixed"/>
          <w:tblLook w:val="01E0"/>
        </w:tblPrEx>
        <w:tc>
          <w:tcPr>
            <w:tcW w:w="9242" w:type="dxa"/>
          </w:tcPr>
          <w:p w:rsidR="00730687" w:rsidRPr="008179F6" w:rsidP="008179F6" w14:paraId="41A65F86" w14:textId="77777777">
            <w:pPr>
              <w:spacing w:after="240"/>
              <w:rPr>
                <w:b/>
              </w:rPr>
            </w:pPr>
            <w:r w:rsidRPr="008179F6">
              <w:rPr>
                <w:b/>
              </w:rPr>
              <w:t>Este addendum se refiere a:</w:t>
            </w:r>
          </w:p>
        </w:tc>
      </w:tr>
      <w:tr w14:paraId="516E5155" w14:textId="77777777" w:rsidTr="00085CD0">
        <w:tblPrEx>
          <w:tblW w:w="9242" w:type="dxa"/>
          <w:tblLayout w:type="fixed"/>
          <w:tblLook w:val="01E0"/>
        </w:tblPrEx>
        <w:tc>
          <w:tcPr>
            <w:tcW w:w="9242" w:type="dxa"/>
          </w:tcPr>
          <w:p w:rsidR="00730687" w:rsidRPr="008179F6" w:rsidP="008179F6" w14:paraId="1A628AAA"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0F67A3ED" w14:textId="77777777" w:rsidTr="00085CD0">
        <w:tblPrEx>
          <w:tblW w:w="9242" w:type="dxa"/>
          <w:tblLayout w:type="fixed"/>
          <w:tblLook w:val="01E0"/>
        </w:tblPrEx>
        <w:tc>
          <w:tcPr>
            <w:tcW w:w="9242" w:type="dxa"/>
          </w:tcPr>
          <w:p w:rsidR="00730687" w:rsidRPr="008179F6" w:rsidP="008179F6" w14:paraId="1032FEDA" w14:textId="77777777">
            <w:pPr>
              <w:ind w:left="1440" w:hanging="873"/>
            </w:pPr>
            <w:r w:rsidRPr="008179F6">
              <w:t>[ ]</w:t>
            </w:r>
            <w:r w:rsidRPr="008179F6">
              <w:tab/>
              <w:t>la notificación de la adopción, publicación o entrada en vigor del reglamento</w:t>
            </w:r>
          </w:p>
        </w:tc>
      </w:tr>
      <w:tr w14:paraId="5C5BB103" w14:textId="77777777" w:rsidTr="00085CD0">
        <w:tblPrEx>
          <w:tblW w:w="9242" w:type="dxa"/>
          <w:tblLayout w:type="fixed"/>
          <w:tblLook w:val="01E0"/>
        </w:tblPrEx>
        <w:tc>
          <w:tcPr>
            <w:tcW w:w="9242" w:type="dxa"/>
          </w:tcPr>
          <w:p w:rsidR="00730687" w:rsidRPr="008179F6" w:rsidP="008179F6" w14:paraId="16086D74" w14:textId="77777777">
            <w:pPr>
              <w:ind w:left="1440" w:hanging="873"/>
            </w:pPr>
            <w:r w:rsidRPr="008179F6">
              <w:t>[</w:t>
            </w:r>
            <w:r w:rsidRPr="008179F6">
              <w:rPr>
                <w:b/>
                <w:bCs/>
              </w:rPr>
              <w:t>X</w:t>
            </w:r>
            <w:r w:rsidRPr="008179F6">
              <w:t>]</w:t>
            </w:r>
            <w:r w:rsidRPr="008179F6">
              <w:tab/>
              <w:t>la modificación del contenido y/o ámbito de aplicación de un proyecto de reglamento previamente notificado</w:t>
            </w:r>
          </w:p>
        </w:tc>
      </w:tr>
      <w:tr w14:paraId="306A896E" w14:textId="77777777" w:rsidTr="00085CD0">
        <w:tblPrEx>
          <w:tblW w:w="9242" w:type="dxa"/>
          <w:tblLayout w:type="fixed"/>
          <w:tblLook w:val="01E0"/>
        </w:tblPrEx>
        <w:tc>
          <w:tcPr>
            <w:tcW w:w="9242" w:type="dxa"/>
          </w:tcPr>
          <w:p w:rsidR="00730687" w:rsidRPr="008179F6" w:rsidP="008179F6" w14:paraId="44A2B0EF" w14:textId="77777777">
            <w:pPr>
              <w:ind w:left="1440" w:hanging="873"/>
            </w:pPr>
            <w:r w:rsidRPr="008179F6">
              <w:t>[ ]</w:t>
            </w:r>
            <w:r w:rsidRPr="008179F6">
              <w:tab/>
              <w:t>el retiro del reglamento propuesto</w:t>
            </w:r>
          </w:p>
        </w:tc>
      </w:tr>
      <w:tr w14:paraId="314A5B80" w14:textId="77777777" w:rsidTr="00085CD0">
        <w:tblPrEx>
          <w:tblW w:w="9242" w:type="dxa"/>
          <w:tblLayout w:type="fixed"/>
          <w:tblLook w:val="01E0"/>
        </w:tblPrEx>
        <w:tc>
          <w:tcPr>
            <w:tcW w:w="9242" w:type="dxa"/>
          </w:tcPr>
          <w:p w:rsidR="00730687" w:rsidRPr="008179F6" w:rsidP="008179F6" w14:paraId="02271B2E" w14:textId="77777777">
            <w:pPr>
              <w:ind w:left="1440" w:hanging="873"/>
            </w:pPr>
            <w:r w:rsidRPr="008179F6">
              <w:t>[ ]</w:t>
            </w:r>
            <w:r w:rsidRPr="008179F6">
              <w:tab/>
              <w:t xml:space="preserve">la modificación de la fecha propuesta de adopción, publicación o entrada en vigor </w:t>
            </w:r>
          </w:p>
        </w:tc>
      </w:tr>
      <w:tr w14:paraId="3155919F" w14:textId="77777777" w:rsidTr="00085CD0">
        <w:tblPrEx>
          <w:tblW w:w="9242" w:type="dxa"/>
          <w:tblLayout w:type="fixed"/>
          <w:tblLook w:val="01E0"/>
        </w:tblPrEx>
        <w:tc>
          <w:tcPr>
            <w:tcW w:w="9242" w:type="dxa"/>
          </w:tcPr>
          <w:p w:rsidR="00730687" w:rsidRPr="008179F6" w:rsidP="008179F6" w14:paraId="0CA5024A" w14:textId="77777777">
            <w:pPr>
              <w:spacing w:after="240"/>
              <w:ind w:left="1440" w:hanging="873"/>
            </w:pPr>
            <w:r w:rsidRPr="008179F6">
              <w:t>[ ]</w:t>
            </w:r>
            <w:r w:rsidRPr="008179F6">
              <w:tab/>
              <w:t xml:space="preserve">otro aspecto: </w:t>
            </w:r>
          </w:p>
        </w:tc>
      </w:tr>
      <w:tr w14:paraId="00049BC3" w14:textId="77777777" w:rsidTr="00085CD0">
        <w:tblPrEx>
          <w:tblW w:w="9242" w:type="dxa"/>
          <w:tblLayout w:type="fixed"/>
          <w:tblLook w:val="01E0"/>
        </w:tblPrEx>
        <w:tc>
          <w:tcPr>
            <w:tcW w:w="9242" w:type="dxa"/>
          </w:tcPr>
          <w:p w:rsidR="00730687" w:rsidRPr="008179F6" w:rsidP="008179F6" w14:paraId="3AC05834"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3E1B4A1F" w14:textId="77777777" w:rsidTr="00085CD0">
        <w:tblPrEx>
          <w:tblW w:w="9242" w:type="dxa"/>
          <w:tblLayout w:type="fixed"/>
          <w:tblLook w:val="01E0"/>
        </w:tblPrEx>
        <w:tc>
          <w:tcPr>
            <w:tcW w:w="9242" w:type="dxa"/>
          </w:tcPr>
          <w:p w:rsidR="00730687" w:rsidRPr="008179F6" w:rsidP="008179F6" w14:paraId="4BD82549" w14:textId="77777777">
            <w:pPr>
              <w:spacing w:after="240"/>
              <w:ind w:left="1440" w:hanging="873"/>
            </w:pPr>
            <w:r w:rsidRPr="008179F6">
              <w:t>[</w:t>
            </w:r>
            <w:r w:rsidRPr="008179F6">
              <w:rPr>
                <w:b/>
                <w:bCs/>
              </w:rPr>
              <w:t>X</w:t>
            </w:r>
            <w:r w:rsidRPr="008179F6">
              <w:t>]</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13 de abril de 2026</w:t>
            </w:r>
          </w:p>
        </w:tc>
      </w:tr>
      <w:tr w14:paraId="27F058A5" w14:textId="77777777" w:rsidTr="00085CD0">
        <w:tblPrEx>
          <w:tblW w:w="9242" w:type="dxa"/>
          <w:tblLayout w:type="fixed"/>
          <w:tblLook w:val="01E0"/>
        </w:tblPrEx>
        <w:tc>
          <w:tcPr>
            <w:tcW w:w="9242" w:type="dxa"/>
          </w:tcPr>
          <w:p w:rsidR="00730687" w:rsidRPr="008179F6" w:rsidP="00283950" w14:paraId="37F75E7B" w14:textId="77777777">
            <w:pPr>
              <w:keepNext/>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70D03C7F" w14:textId="77777777" w:rsidTr="00085CD0">
        <w:tblPrEx>
          <w:tblW w:w="9242" w:type="dxa"/>
          <w:tblLayout w:type="fixed"/>
          <w:tblLook w:val="01E0"/>
        </w:tblPrEx>
        <w:tc>
          <w:tcPr>
            <w:tcW w:w="9242" w:type="dxa"/>
          </w:tcPr>
          <w:p w:rsidR="00730687" w:rsidRPr="008179F6" w:rsidP="00283950" w14:paraId="4A85821D" w14:textId="77777777">
            <w:pPr>
              <w:keepNext/>
            </w:pPr>
            <w:r w:rsidRPr="008179F6">
              <w:t>Punto de Contacto OTC/MSF</w:t>
            </w:r>
          </w:p>
          <w:p w:rsidR="00730687" w:rsidRPr="008179F6" w:rsidP="00283950" w14:paraId="7EDD7A02" w14:textId="77777777">
            <w:pPr>
              <w:keepNext/>
            </w:pPr>
            <w:r w:rsidRPr="008179F6">
              <w:t>Ministerio de Comercio, Industria y Turismo</w:t>
            </w:r>
          </w:p>
          <w:p w:rsidR="00730687" w:rsidRPr="008179F6" w:rsidP="00283950" w14:paraId="119E9903" w14:textId="77777777">
            <w:pPr>
              <w:keepNext/>
            </w:pPr>
            <w:r w:rsidRPr="008179F6">
              <w:t>Dirección de Regulación</w:t>
            </w:r>
          </w:p>
          <w:p w:rsidR="00730687" w:rsidRPr="008179F6" w:rsidP="00283950" w14:paraId="0C60CC5A" w14:textId="77777777">
            <w:pPr>
              <w:keepNext/>
            </w:pPr>
            <w:r w:rsidRPr="008179F6">
              <w:t>Calle 28 # 13 A 15 piso 3, Bogotá, DC</w:t>
            </w:r>
          </w:p>
          <w:p w:rsidR="00730687" w:rsidRPr="008179F6" w:rsidP="00283950" w14:paraId="788C5E60" w14:textId="77777777">
            <w:pPr>
              <w:keepNext/>
            </w:pPr>
            <w:r w:rsidRPr="008179F6">
              <w:t>Edificio Centro de Comercio Internacional</w:t>
            </w:r>
          </w:p>
          <w:p w:rsidR="00730687" w:rsidRPr="008179F6" w:rsidP="00283950" w14:paraId="3C0D863B" w14:textId="77777777">
            <w:pPr>
              <w:keepNext/>
            </w:pPr>
            <w:r w:rsidRPr="008179F6">
              <w:t>Tel: +(57 1) 606 7676, Ext. 1340</w:t>
            </w:r>
          </w:p>
          <w:p w:rsidR="00730687" w:rsidRPr="008179F6" w:rsidP="00283950" w14:paraId="6DE35AED" w14:textId="77777777">
            <w:pPr>
              <w:keepNext/>
            </w:pPr>
            <w:r w:rsidRPr="008179F6">
              <w:t xml:space="preserve">Correo electrónico: </w:t>
            </w:r>
            <w:hyperlink r:id="rId7" w:history="1">
              <w:r w:rsidRPr="008179F6">
                <w:rPr>
                  <w:color w:val="0000FF"/>
                  <w:u w:val="single"/>
                </w:rPr>
                <w:t>puntocontacto@mincit.gov.co</w:t>
              </w:r>
            </w:hyperlink>
          </w:p>
          <w:p w:rsidR="00730687" w:rsidRPr="00F51479" w:rsidP="00283950" w14:paraId="4624199A" w14:textId="77777777">
            <w:pPr>
              <w:keepNext/>
              <w:spacing w:after="120"/>
              <w:rPr>
                <w:lang w:val="es-ES_tradnl"/>
              </w:rPr>
            </w:pPr>
            <w:r w:rsidRPr="00F51479">
              <w:rPr>
                <w:lang w:val="es-ES_tradnl"/>
              </w:rPr>
              <w:t xml:space="preserve">Sitio web: </w:t>
            </w:r>
            <w:hyperlink r:id="rId8" w:history="1">
              <w:r w:rsidRPr="00F51479">
                <w:rPr>
                  <w:color w:val="0000FF"/>
                  <w:u w:val="single"/>
                  <w:lang w:val="es-ES_tradnl"/>
                </w:rPr>
                <w:t>http://www.mincit.gov.co</w:t>
              </w:r>
            </w:hyperlink>
          </w:p>
          <w:p w:rsidR="00730687" w:rsidRPr="008179F6" w:rsidP="00283950" w14:paraId="71F70B2C" w14:textId="77777777">
            <w:pPr>
              <w:keepNext/>
            </w:pPr>
            <w:r w:rsidRPr="008179F6">
              <w:t>Instituto Colombiano Agropecuario ICA</w:t>
            </w:r>
          </w:p>
          <w:p w:rsidR="00730687" w:rsidRPr="008179F6" w:rsidP="00283950" w14:paraId="2D749C35" w14:textId="77777777">
            <w:pPr>
              <w:keepNext/>
            </w:pPr>
            <w:r w:rsidRPr="008179F6">
              <w:t>Dirección Técnica de Asuntos Internacionales</w:t>
            </w:r>
          </w:p>
          <w:p w:rsidR="00730687" w:rsidRPr="008179F6" w:rsidP="00283950" w14:paraId="6D997598" w14:textId="77777777">
            <w:pPr>
              <w:keepNext/>
            </w:pPr>
            <w:r w:rsidRPr="008179F6">
              <w:t>Subgerencia de Regulación Sanitaria y Fitosanitaria</w:t>
            </w:r>
          </w:p>
          <w:p w:rsidR="00730687" w:rsidRPr="008179F6" w:rsidP="00283950" w14:paraId="334127FA" w14:textId="77777777">
            <w:pPr>
              <w:keepNext/>
            </w:pPr>
            <w:r w:rsidRPr="008179F6">
              <w:t>Oficinas Nacionales</w:t>
            </w:r>
          </w:p>
          <w:p w:rsidR="00730687" w:rsidRPr="008179F6" w:rsidP="00283950" w14:paraId="65A7810D" w14:textId="77777777">
            <w:pPr>
              <w:keepNext/>
            </w:pPr>
            <w:r w:rsidRPr="008179F6">
              <w:t>Edificio Neo Point 83, Av Carrera 20 # 83-20, Bogotá D.C. Colombia</w:t>
            </w:r>
          </w:p>
          <w:p w:rsidR="00730687" w:rsidRPr="008179F6" w:rsidP="00283950" w14:paraId="660ECAC1" w14:textId="77777777">
            <w:pPr>
              <w:keepNext/>
            </w:pPr>
            <w:r w:rsidRPr="008179F6">
              <w:t xml:space="preserve">Correo electrónico: </w:t>
            </w:r>
            <w:hyperlink r:id="rId9" w:history="1">
              <w:r w:rsidRPr="008179F6">
                <w:rPr>
                  <w:color w:val="0000FF"/>
                  <w:u w:val="single"/>
                </w:rPr>
                <w:t>asuntos.internacionales@ica.gov.co</w:t>
              </w:r>
            </w:hyperlink>
          </w:p>
          <w:p w:rsidR="00730687" w:rsidRPr="00F51479" w:rsidP="00283950" w14:paraId="608531B1" w14:textId="77777777">
            <w:pPr>
              <w:keepNext/>
              <w:spacing w:after="240"/>
            </w:pPr>
            <w:r w:rsidRPr="00F51479">
              <w:t xml:space="preserve">Sitio web: </w:t>
            </w:r>
            <w:hyperlink r:id="rId10" w:history="1">
              <w:r w:rsidRPr="00F51479">
                <w:rPr>
                  <w:color w:val="0000FF"/>
                  <w:u w:val="single"/>
                </w:rPr>
                <w:t>http://www.ica.gov.co</w:t>
              </w:r>
            </w:hyperlink>
          </w:p>
        </w:tc>
      </w:tr>
      <w:tr w14:paraId="4ADA5DCD" w14:textId="77777777" w:rsidTr="00085CD0">
        <w:tblPrEx>
          <w:tblW w:w="9242" w:type="dxa"/>
          <w:tblLayout w:type="fixed"/>
          <w:tblLook w:val="01E0"/>
        </w:tblPrEx>
        <w:tc>
          <w:tcPr>
            <w:tcW w:w="9242" w:type="dxa"/>
          </w:tcPr>
          <w:p w:rsidR="00730687" w:rsidRPr="008179F6" w:rsidP="008179F6" w14:paraId="7FADD53C"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2C6D5DF" w14:textId="77777777" w:rsidTr="00085CD0">
        <w:tblPrEx>
          <w:tblW w:w="9242" w:type="dxa"/>
          <w:tblLayout w:type="fixed"/>
          <w:tblLook w:val="01E0"/>
        </w:tblPrEx>
        <w:tc>
          <w:tcPr>
            <w:tcW w:w="9242" w:type="dxa"/>
          </w:tcPr>
          <w:p w:rsidR="00730687" w:rsidRPr="008179F6" w:rsidP="008179F6" w14:paraId="364D56D1" w14:textId="77777777">
            <w:r w:rsidRPr="008179F6">
              <w:t>Punto de Contacto OTC/MSF</w:t>
            </w:r>
          </w:p>
          <w:p w:rsidR="00730687" w:rsidRPr="008179F6" w:rsidP="008179F6" w14:paraId="5008657E" w14:textId="77777777">
            <w:r w:rsidRPr="008179F6">
              <w:t>Ministerio de Comercio, Industria y Turismo</w:t>
            </w:r>
          </w:p>
          <w:p w:rsidR="00730687" w:rsidRPr="008179F6" w:rsidP="008179F6" w14:paraId="6D2A7D3E" w14:textId="77777777">
            <w:r w:rsidRPr="008179F6">
              <w:t>Dirección de Regulación</w:t>
            </w:r>
          </w:p>
          <w:p w:rsidR="00730687" w:rsidRPr="008179F6" w:rsidP="008179F6" w14:paraId="1213B800" w14:textId="77777777">
            <w:r w:rsidRPr="008179F6">
              <w:t>Calle 28 # 13 A 15 piso 3, Bogotá, DC</w:t>
            </w:r>
          </w:p>
          <w:p w:rsidR="00730687" w:rsidRPr="008179F6" w:rsidP="008179F6" w14:paraId="198690E0" w14:textId="77777777">
            <w:r w:rsidRPr="008179F6">
              <w:t>Edificio Centro de Comercio Internacional</w:t>
            </w:r>
          </w:p>
          <w:p w:rsidR="00730687" w:rsidRPr="008179F6" w:rsidP="008179F6" w14:paraId="5A708FAE" w14:textId="77777777">
            <w:r w:rsidRPr="008179F6">
              <w:t>Tel: +(57 1) 606 7676, Ext. 1340</w:t>
            </w:r>
          </w:p>
          <w:p w:rsidR="00730687" w:rsidRPr="008179F6" w:rsidP="008179F6" w14:paraId="2B44E9CB" w14:textId="77777777">
            <w:r w:rsidRPr="008179F6">
              <w:t xml:space="preserve">Correo electrónico: </w:t>
            </w:r>
            <w:hyperlink r:id="rId7" w:history="1">
              <w:r w:rsidRPr="008179F6">
                <w:rPr>
                  <w:color w:val="0000FF"/>
                  <w:u w:val="single"/>
                </w:rPr>
                <w:t>puntocontacto@mincit.gov.co</w:t>
              </w:r>
            </w:hyperlink>
          </w:p>
          <w:p w:rsidR="00730687" w:rsidRPr="00F51479" w:rsidP="008179F6" w14:paraId="0DC9D396" w14:textId="77777777">
            <w:r w:rsidRPr="00F51479">
              <w:t xml:space="preserve">Sitio web: </w:t>
            </w:r>
            <w:hyperlink r:id="rId8" w:history="1">
              <w:r w:rsidRPr="00F51479">
                <w:rPr>
                  <w:color w:val="0000FF"/>
                  <w:u w:val="single"/>
                </w:rPr>
                <w:t>http://www.mincit.gov.co</w:t>
              </w:r>
            </w:hyperlink>
          </w:p>
        </w:tc>
      </w:tr>
    </w:tbl>
    <w:p w:rsidR="00293E6A" w:rsidRPr="00F51479" w:rsidP="008179F6" w14:paraId="71077E36" w14:textId="77777777"/>
    <w:p w:rsidR="00293E6A" w:rsidRPr="008179F6" w:rsidP="008179F6" w14:paraId="4781D248" w14:textId="77777777">
      <w:pPr>
        <w:jc w:val="center"/>
        <w:rPr>
          <w:b/>
        </w:rPr>
      </w:pPr>
      <w:r w:rsidRPr="008179F6">
        <w:rPr>
          <w:b/>
        </w:rPr>
        <w:t>__________</w:t>
      </w:r>
    </w:p>
    <w:sectPr w:rsidSect="00283950">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283950" w:rsidP="00283950" w14:paraId="03228E47" w14:textId="25793CA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83950" w:rsidP="00283950" w14:paraId="53878C58" w14:textId="1CA325D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05B73770"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3950" w:rsidRPr="00283950" w:rsidP="00283950" w14:paraId="245E8382" w14:textId="77777777">
    <w:pPr>
      <w:pStyle w:val="Header"/>
      <w:pBdr>
        <w:bottom w:val="single" w:sz="4" w:space="1" w:color="auto"/>
      </w:pBdr>
      <w:tabs>
        <w:tab w:val="clear" w:pos="4513"/>
        <w:tab w:val="clear" w:pos="9027"/>
      </w:tabs>
      <w:jc w:val="center"/>
      <w:rPr>
        <w:lang w:val="en-GB"/>
      </w:rPr>
    </w:pPr>
    <w:r w:rsidRPr="00283950">
      <w:rPr>
        <w:lang w:val="en-GB"/>
      </w:rPr>
      <w:t>G/SPS/N/COL/383/Add.1</w:t>
    </w:r>
  </w:p>
  <w:p w:rsidR="00283950" w:rsidRPr="00283950" w:rsidP="00283950" w14:paraId="534FA5BF" w14:textId="77777777">
    <w:pPr>
      <w:pStyle w:val="Header"/>
      <w:pBdr>
        <w:bottom w:val="single" w:sz="4" w:space="1" w:color="auto"/>
      </w:pBdr>
      <w:tabs>
        <w:tab w:val="clear" w:pos="4513"/>
        <w:tab w:val="clear" w:pos="9027"/>
      </w:tabs>
      <w:jc w:val="center"/>
      <w:rPr>
        <w:lang w:val="en-GB"/>
      </w:rPr>
    </w:pPr>
  </w:p>
  <w:p w:rsidR="00283950" w:rsidRPr="00283950" w:rsidP="00283950" w14:paraId="0BBDE52F" w14:textId="58E7E52C">
    <w:pPr>
      <w:pStyle w:val="Header"/>
      <w:pBdr>
        <w:bottom w:val="single" w:sz="4" w:space="1" w:color="auto"/>
      </w:pBdr>
      <w:tabs>
        <w:tab w:val="clear" w:pos="4513"/>
        <w:tab w:val="clear" w:pos="9027"/>
      </w:tabs>
      <w:jc w:val="center"/>
    </w:pPr>
    <w:r w:rsidRPr="00283950">
      <w:t xml:space="preserve">- </w:t>
    </w:r>
    <w:r w:rsidRPr="00283950">
      <w:fldChar w:fldCharType="begin"/>
    </w:r>
    <w:r w:rsidRPr="00283950">
      <w:instrText xml:space="preserve"> PAGE </w:instrText>
    </w:r>
    <w:r w:rsidRPr="00283950">
      <w:fldChar w:fldCharType="separate"/>
    </w:r>
    <w:r w:rsidRPr="00283950">
      <w:t>2</w:t>
    </w:r>
    <w:r w:rsidRPr="00283950">
      <w:fldChar w:fldCharType="end"/>
    </w:r>
    <w:r w:rsidRPr="00283950">
      <w:t xml:space="preserve"> -</w:t>
    </w:r>
  </w:p>
  <w:p w:rsidR="00730687" w:rsidRPr="00283950" w:rsidP="00283950" w14:paraId="622DFF65" w14:textId="18FBB79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3950" w:rsidRPr="00283950" w:rsidP="00283950" w14:paraId="2F83D876" w14:textId="77777777">
    <w:pPr>
      <w:pStyle w:val="Header"/>
      <w:pBdr>
        <w:bottom w:val="single" w:sz="4" w:space="1" w:color="auto"/>
      </w:pBdr>
      <w:tabs>
        <w:tab w:val="clear" w:pos="4513"/>
        <w:tab w:val="clear" w:pos="9027"/>
      </w:tabs>
      <w:jc w:val="center"/>
      <w:rPr>
        <w:lang w:val="en-GB"/>
      </w:rPr>
    </w:pPr>
    <w:r w:rsidRPr="00283950">
      <w:rPr>
        <w:lang w:val="en-GB"/>
      </w:rPr>
      <w:t>G/SPS/N/COL/383/Add.1</w:t>
    </w:r>
  </w:p>
  <w:p w:rsidR="00283950" w:rsidRPr="00283950" w:rsidP="00283950" w14:paraId="46C89B54" w14:textId="77777777">
    <w:pPr>
      <w:pStyle w:val="Header"/>
      <w:pBdr>
        <w:bottom w:val="single" w:sz="4" w:space="1" w:color="auto"/>
      </w:pBdr>
      <w:tabs>
        <w:tab w:val="clear" w:pos="4513"/>
        <w:tab w:val="clear" w:pos="9027"/>
      </w:tabs>
      <w:jc w:val="center"/>
      <w:rPr>
        <w:lang w:val="en-GB"/>
      </w:rPr>
    </w:pPr>
  </w:p>
  <w:p w:rsidR="00283950" w:rsidRPr="00283950" w:rsidP="00283950" w14:paraId="1EC2AB07" w14:textId="7013E86D">
    <w:pPr>
      <w:pStyle w:val="Header"/>
      <w:pBdr>
        <w:bottom w:val="single" w:sz="4" w:space="1" w:color="auto"/>
      </w:pBdr>
      <w:tabs>
        <w:tab w:val="clear" w:pos="4513"/>
        <w:tab w:val="clear" w:pos="9027"/>
      </w:tabs>
      <w:jc w:val="center"/>
    </w:pPr>
    <w:r w:rsidRPr="00283950">
      <w:t xml:space="preserve">- </w:t>
    </w:r>
    <w:r w:rsidRPr="00283950">
      <w:fldChar w:fldCharType="begin"/>
    </w:r>
    <w:r w:rsidRPr="00283950">
      <w:instrText xml:space="preserve"> PAGE </w:instrText>
    </w:r>
    <w:r w:rsidRPr="00283950">
      <w:fldChar w:fldCharType="separate"/>
    </w:r>
    <w:r w:rsidRPr="00283950">
      <w:rPr>
        <w:noProof/>
      </w:rPr>
      <w:t>2</w:t>
    </w:r>
    <w:r w:rsidRPr="00283950">
      <w:fldChar w:fldCharType="end"/>
    </w:r>
    <w:r w:rsidRPr="00283950">
      <w:t xml:space="preserve"> -</w:t>
    </w:r>
  </w:p>
  <w:p w:rsidR="00DD65B2" w:rsidRPr="00283950" w:rsidP="00283950" w14:paraId="1D847A77" w14:textId="3717952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77709CE"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F078D9E"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0FD0C736" w14:textId="1FFB91AB">
          <w:pPr>
            <w:jc w:val="right"/>
            <w:rPr>
              <w:b/>
              <w:color w:val="FF0000"/>
              <w:szCs w:val="18"/>
            </w:rPr>
          </w:pPr>
          <w:r>
            <w:rPr>
              <w:b/>
              <w:color w:val="FF0000"/>
              <w:szCs w:val="18"/>
            </w:rPr>
            <w:t xml:space="preserve"> </w:t>
          </w:r>
        </w:p>
      </w:tc>
    </w:tr>
    <w:bookmarkEnd w:id="0"/>
    <w:tr w14:paraId="4DA808D1"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0CBFFD9A"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C70C7A6" w14:textId="77777777">
          <w:pPr>
            <w:jc w:val="right"/>
            <w:rPr>
              <w:b/>
              <w:szCs w:val="18"/>
            </w:rPr>
          </w:pPr>
        </w:p>
      </w:tc>
    </w:tr>
    <w:tr w14:paraId="39949742"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426707C7"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83950" w:rsidRPr="00283950" w:rsidP="00294BE1" w14:paraId="1C8D6FC9" w14:textId="77777777">
          <w:pPr>
            <w:jc w:val="right"/>
            <w:rPr>
              <w:b/>
              <w:szCs w:val="18"/>
              <w:lang w:val="en-GB"/>
            </w:rPr>
          </w:pPr>
          <w:bookmarkStart w:id="1" w:name="bmkSymbols"/>
          <w:r w:rsidRPr="00283950">
            <w:rPr>
              <w:b/>
              <w:szCs w:val="18"/>
              <w:lang w:val="en-GB"/>
            </w:rPr>
            <w:t>G/SPS/N/COL/383/Add.1</w:t>
          </w:r>
        </w:p>
        <w:bookmarkEnd w:id="1"/>
        <w:p w:rsidR="005D4F0E" w:rsidRPr="00283950" w:rsidP="00294BE1" w14:paraId="05A22C92" w14:textId="4671F33E">
          <w:pPr>
            <w:jc w:val="right"/>
            <w:rPr>
              <w:b/>
              <w:szCs w:val="18"/>
              <w:lang w:val="en-GB"/>
            </w:rPr>
          </w:pPr>
        </w:p>
      </w:tc>
    </w:tr>
    <w:tr w14:paraId="7C9B606D" w14:textId="77777777" w:rsidTr="00433BE0">
      <w:tblPrEx>
        <w:tblW w:w="0" w:type="auto"/>
        <w:jc w:val="center"/>
        <w:tblLayout w:type="fixed"/>
        <w:tblLook w:val="04A0"/>
      </w:tblPrEx>
      <w:trPr>
        <w:trHeight w:val="240"/>
        <w:jc w:val="center"/>
      </w:trPr>
      <w:tc>
        <w:tcPr>
          <w:tcW w:w="3818" w:type="dxa"/>
          <w:vMerge/>
          <w:vAlign w:val="center"/>
          <w:hideMark/>
        </w:tcPr>
        <w:p w:rsidR="005D4F0E" w:rsidRPr="00283950" w14:paraId="147B9DFD"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6568B2AC" w14:textId="77777777">
          <w:pPr>
            <w:jc w:val="right"/>
            <w:rPr>
              <w:szCs w:val="18"/>
            </w:rPr>
          </w:pPr>
          <w:bookmarkStart w:id="2" w:name="bmkDate"/>
          <w:bookmarkStart w:id="3" w:name="spsDateDistribution"/>
          <w:r w:rsidRPr="00730687">
            <w:rPr>
              <w:szCs w:val="18"/>
            </w:rPr>
            <w:t>12 de febrero de 2026</w:t>
          </w:r>
          <w:bookmarkEnd w:id="2"/>
          <w:bookmarkEnd w:id="3"/>
        </w:p>
      </w:tc>
    </w:tr>
    <w:tr w14:paraId="0AA2D2FD"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6FCF1DAC" w14:textId="77777777">
          <w:pPr>
            <w:jc w:val="left"/>
            <w:rPr>
              <w:b/>
              <w:szCs w:val="18"/>
            </w:rPr>
          </w:pPr>
          <w:bookmarkStart w:id="4" w:name="bmkSerial"/>
          <w:r>
            <w:rPr>
              <w:rFonts w:ascii="Verdana" w:eastAsia="Verdana" w:hAnsi="Verdana" w:cs="Verdana"/>
              <w:b w:val="0"/>
              <w:color w:val="FF0000"/>
              <w:sz w:val="18"/>
            </w:rPr>
            <w:t>(26-1004)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77B234DC"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119CB962"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2384D927" w14:textId="2F5D306B">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3A8B6B36" w14:textId="0A7623B7">
          <w:pPr>
            <w:jc w:val="right"/>
            <w:rPr>
              <w:bCs/>
              <w:szCs w:val="18"/>
            </w:rPr>
          </w:pPr>
          <w:bookmarkStart w:id="7" w:name="bmkLanguage"/>
          <w:r>
            <w:rPr>
              <w:bCs/>
              <w:szCs w:val="18"/>
            </w:rPr>
            <w:t>Original: español</w:t>
          </w:r>
          <w:bookmarkEnd w:id="7"/>
        </w:p>
      </w:tc>
    </w:tr>
  </w:tbl>
  <w:p w:rsidR="00DD65B2" w:rsidRPr="008179F6" w14:paraId="4480920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41630752">
    <w:abstractNumId w:val="8"/>
  </w:num>
  <w:num w:numId="2" w16cid:durableId="568661931">
    <w:abstractNumId w:val="3"/>
  </w:num>
  <w:num w:numId="3" w16cid:durableId="1736975672">
    <w:abstractNumId w:val="2"/>
  </w:num>
  <w:num w:numId="4" w16cid:durableId="2126579073">
    <w:abstractNumId w:val="1"/>
  </w:num>
  <w:num w:numId="5" w16cid:durableId="613289220">
    <w:abstractNumId w:val="0"/>
  </w:num>
  <w:num w:numId="6" w16cid:durableId="615020746">
    <w:abstractNumId w:val="12"/>
  </w:num>
  <w:num w:numId="7" w16cid:durableId="1835798061">
    <w:abstractNumId w:val="10"/>
  </w:num>
  <w:num w:numId="8" w16cid:durableId="1195969449">
    <w:abstractNumId w:val="13"/>
  </w:num>
  <w:num w:numId="9" w16cid:durableId="332411980">
    <w:abstractNumId w:val="9"/>
  </w:num>
  <w:num w:numId="10" w16cid:durableId="1221672147">
    <w:abstractNumId w:val="7"/>
  </w:num>
  <w:num w:numId="11" w16cid:durableId="1664703194">
    <w:abstractNumId w:val="6"/>
  </w:num>
  <w:num w:numId="12" w16cid:durableId="1084228001">
    <w:abstractNumId w:val="5"/>
  </w:num>
  <w:num w:numId="13" w16cid:durableId="556360426">
    <w:abstractNumId w:val="4"/>
  </w:num>
  <w:num w:numId="14" w16cid:durableId="1519389223">
    <w:abstractNumId w:val="11"/>
  </w:num>
  <w:num w:numId="15" w16cid:durableId="77751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3950"/>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87F10"/>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C7449"/>
    <w:rsid w:val="00EE50B7"/>
    <w:rsid w:val="00F009AC"/>
    <w:rsid w:val="00F0768E"/>
    <w:rsid w:val="00F11625"/>
    <w:rsid w:val="00F167D1"/>
    <w:rsid w:val="00F325A3"/>
    <w:rsid w:val="00F51479"/>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8CA9362"/>
  <w15:docId w15:val="{9C97B83C-BD8E-478B-AA96-A6F654330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ucop.gov.co/entidades/ica/Normativa?IDNorma=27322" TargetMode="External" /><Relationship Id="rId6" Type="http://schemas.openxmlformats.org/officeDocument/2006/relationships/hyperlink" Target="https://members.wto.org/crnattachments/2026/SPS/COL/26_00874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7fa19a4d-5e88-4777-8c15-2c307265eeed</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48D2D24A-E70C-45E8-9D97-717EBAD63C2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Carter-Johnson, Victoria</cp:lastModifiedBy>
  <cp:revision>7</cp:revision>
  <dcterms:created xsi:type="dcterms:W3CDTF">2018-10-15T07:09:00Z</dcterms:created>
  <dcterms:modified xsi:type="dcterms:W3CDTF">2026-02-12T15:52:00Z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G/SPS/N/COL/383/Add.1</vt:lpwstr>
  </property>
  <property fmtid="{D5CDD505-2E9C-101B-9397-08002B2CF9AE}" pid="3" name="TitusGUID">
    <vt:lpwstr>7fa19a4d-5e88-4777-8c15-2c307265eeed</vt:lpwstr>
  </property>
  <property fmtid="{D5CDD505-2E9C-101B-9397-08002B2CF9AE}" pid="4" name="WTOCLASSIFICATION">
    <vt:lpwstr>PUBLIC</vt:lpwstr>
  </property>
</Properties>
</file>