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29F6752"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51827EF5" w14:textId="77777777" w:rsidTr="00F3021D">
        <w:tblPrEx>
          <w:tblW w:w="5000" w:type="pct"/>
          <w:tblLayout w:type="fixed"/>
          <w:tblLook w:val="0000"/>
        </w:tblPrEx>
        <w:tc>
          <w:tcPr>
            <w:tcW w:w="707" w:type="dxa"/>
            <w:tcBorders>
              <w:bottom w:val="single" w:sz="6" w:space="0" w:color="auto"/>
            </w:tcBorders>
          </w:tcPr>
          <w:p w:rsidR="00EA4725" w:rsidRPr="00441372" w:rsidP="00441372" w14:paraId="584B8988"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4E810F4" w14:textId="77777777">
            <w:pPr>
              <w:spacing w:before="120" w:after="120"/>
            </w:pPr>
            <w:r w:rsidRPr="00441372">
              <w:rPr>
                <w:b/>
              </w:rPr>
              <w:t>Notifying Member:</w:t>
            </w:r>
            <w:r w:rsidRPr="0065690F">
              <w:t xml:space="preserve"> </w:t>
            </w:r>
            <w:r w:rsidRPr="0065690F">
              <w:rPr>
                <w:u w:val="single"/>
              </w:rPr>
              <w:t>PHILIPPINES</w:t>
            </w:r>
          </w:p>
          <w:p w:rsidR="00EA4725" w:rsidRPr="00441372" w:rsidP="00441372" w14:paraId="35DF45B8" w14:textId="77777777">
            <w:pPr>
              <w:spacing w:after="120"/>
            </w:pPr>
            <w:r w:rsidRPr="00441372">
              <w:rPr>
                <w:b/>
                <w:bCs/>
              </w:rPr>
              <w:t>If applicable, name of local government involved:</w:t>
            </w:r>
            <w:r w:rsidRPr="0065690F">
              <w:rPr>
                <w:bCs/>
              </w:rPr>
              <w:t xml:space="preserve"> </w:t>
            </w:r>
          </w:p>
        </w:tc>
      </w:tr>
      <w:tr w14:paraId="6338BB7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64D520D"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2F51766B" w14:textId="77777777">
            <w:pPr>
              <w:spacing w:before="120" w:after="120"/>
            </w:pPr>
            <w:r w:rsidRPr="00441372">
              <w:rPr>
                <w:b/>
              </w:rPr>
              <w:t>Agency responsible:</w:t>
            </w:r>
            <w:r w:rsidRPr="0065690F">
              <w:t xml:space="preserve"> Department of Agriculture-Bureau of Animal Industry</w:t>
            </w:r>
          </w:p>
        </w:tc>
      </w:tr>
      <w:tr w14:paraId="13FB40F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27CA0D8"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5233456D" w14:textId="0510C3EB">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Live bovine animals</w:t>
            </w:r>
            <w:r>
              <w:t xml:space="preserve"> (</w:t>
            </w:r>
            <w:r w:rsidRPr="0065690F">
              <w:t>HS code: 01.02</w:t>
            </w:r>
            <w:r>
              <w:t>)</w:t>
            </w:r>
          </w:p>
        </w:tc>
      </w:tr>
      <w:tr w14:paraId="1734B13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F7F975"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C29BA0C"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7D32F3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BC6DDB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26FE1A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7E5414"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86C74B6" w14:textId="77777777">
            <w:pPr>
              <w:spacing w:before="120" w:after="120"/>
            </w:pPr>
            <w:r w:rsidRPr="00441372">
              <w:rPr>
                <w:b/>
              </w:rPr>
              <w:t>Title of the notified document:</w:t>
            </w:r>
            <w:r w:rsidRPr="0065690F">
              <w:t xml:space="preserve"> </w:t>
            </w:r>
            <w:r w:rsidRPr="0065690F">
              <w:t>Import Terms and Conditions for Large Ruminants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6</w:t>
            </w:r>
          </w:p>
          <w:p w:rsidR="00EA4725" w:rsidRPr="00441372" w:rsidP="00441372" w14:paraId="13C61DBF" w14:textId="77777777">
            <w:pPr>
              <w:spacing w:after="120"/>
            </w:pPr>
            <w:hyperlink r:id="rId5" w:tgtFrame="_blank" w:history="1">
              <w:r w:rsidRPr="00441372">
                <w:rPr>
                  <w:color w:val="0000FF"/>
                  <w:u w:val="single"/>
                </w:rPr>
                <w:t>https://members.wto.org/crnattachments/2026/SPS/PHL/26_00748_00_e.pdf</w:t>
              </w:r>
            </w:hyperlink>
          </w:p>
        </w:tc>
      </w:tr>
      <w:tr w14:paraId="473C4E8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92FD501"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B0B2FFA" w14:textId="77777777">
            <w:pPr>
              <w:spacing w:before="120" w:after="120"/>
            </w:pPr>
            <w:r w:rsidRPr="00441372">
              <w:rPr>
                <w:b/>
              </w:rPr>
              <w:t>Description of content:</w:t>
            </w:r>
            <w:r w:rsidRPr="0065690F">
              <w:t xml:space="preserve"> </w:t>
            </w:r>
            <w:r w:rsidRPr="0065690F">
              <w:t>This document provides guidelines on the required information and animal health attestations for the importation of large ruminants, which are to be indicated in the International Veterinary Health Certificate (IVHC) issued by the National Competent Authority of the exporting country and the Sanitary Phytosanitary Import Clearance (SPSIC) issued by the Bureau of Animal Industry.</w:t>
            </w:r>
          </w:p>
        </w:tc>
      </w:tr>
      <w:tr w14:paraId="5671DCC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9D8089"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858EC67"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3BC4141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9304C7B"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CF30ABC" w14:textId="77777777">
            <w:pPr>
              <w:spacing w:before="120" w:after="120"/>
            </w:pPr>
            <w:r w:rsidRPr="00441372">
              <w:rPr>
                <w:b/>
              </w:rPr>
              <w:t>Is there a relevant international standard? If so, identify the standard:</w:t>
            </w:r>
          </w:p>
          <w:p w:rsidR="00EA4725" w:rsidRPr="00441372" w:rsidP="00441372" w14:paraId="12EFB866"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3E21FA" w:rsidP="00441372" w14:paraId="0D88EC2D" w14:textId="77777777">
            <w:pPr>
              <w:ind w:left="720" w:hanging="720"/>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3E21FA" w14:paraId="1181DC53" w14:textId="2DC8DB11">
            <w:pPr>
              <w:ind w:left="720" w:hanging="6"/>
              <w:rPr>
                <w:b/>
              </w:rPr>
            </w:pPr>
            <w:r w:rsidRPr="0065690F">
              <w:t>WOAH Terrestrial Animal Health Code (2024):</w:t>
            </w:r>
          </w:p>
          <w:p w:rsidR="008D4554" w:rsidRPr="0065690F" w:rsidP="003E21FA" w14:paraId="3DEE29A1" w14:textId="3DD3D244">
            <w:pPr>
              <w:ind w:left="1134" w:hanging="981"/>
            </w:pPr>
            <w:r w:rsidRPr="0065690F">
              <w:rPr>
                <w:rFonts w:ascii="Arial" w:eastAsia="Arial" w:hAnsi="Arial" w:cs="Arial"/>
              </w:rPr>
              <w:t>    </w:t>
            </w:r>
            <w:r w:rsidRPr="0065690F">
              <w:t>-</w:t>
            </w:r>
            <w:r>
              <w:tab/>
            </w:r>
            <w:r w:rsidRPr="0065690F">
              <w:t>Section 5, Trade Measures, Import/Export Procedures and Veterinary Certification</w:t>
            </w:r>
          </w:p>
          <w:p w:rsidR="008D4554" w:rsidRPr="0065690F" w:rsidP="003E21FA" w14:paraId="74BFD848" w14:textId="0236494F">
            <w:pPr>
              <w:ind w:left="1134" w:hanging="981"/>
            </w:pPr>
            <w:r w:rsidRPr="0065690F">
              <w:rPr>
                <w:rFonts w:ascii="Arial" w:eastAsia="Arial" w:hAnsi="Arial" w:cs="Arial"/>
              </w:rPr>
              <w:t>    </w:t>
            </w:r>
            <w:r w:rsidRPr="0065690F">
              <w:t xml:space="preserve">- </w:t>
            </w:r>
            <w:r>
              <w:tab/>
            </w:r>
            <w:r w:rsidRPr="0065690F">
              <w:t>Section 8, Multiple Species</w:t>
            </w:r>
          </w:p>
          <w:p w:rsidR="008D4554" w:rsidRPr="0065690F" w:rsidP="003E21FA" w14:paraId="7ED93757" w14:textId="77A6FD90">
            <w:pPr>
              <w:spacing w:after="120"/>
              <w:ind w:left="1134" w:hanging="981"/>
            </w:pPr>
            <w:r w:rsidRPr="0065690F">
              <w:rPr>
                <w:rFonts w:ascii="Arial" w:eastAsia="Arial" w:hAnsi="Arial" w:cs="Arial"/>
              </w:rPr>
              <w:t>    </w:t>
            </w:r>
            <w:r w:rsidRPr="0065690F">
              <w:t xml:space="preserve">- </w:t>
            </w:r>
            <w:r>
              <w:tab/>
            </w:r>
            <w:r w:rsidRPr="0065690F">
              <w:t xml:space="preserve">Section 11, </w:t>
            </w:r>
            <w:r w:rsidRPr="0065690F">
              <w:t>Bovinae</w:t>
            </w:r>
            <w:r w:rsidRPr="0065690F">
              <w:t>.</w:t>
            </w:r>
          </w:p>
          <w:p w:rsidR="00EA4725" w:rsidRPr="00441372" w:rsidP="00441372" w14:paraId="6E2D081A"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509CC541" w14:textId="77777777">
            <w:pPr>
              <w:spacing w:after="120"/>
              <w:ind w:left="720" w:hanging="720"/>
              <w:rPr>
                <w:b/>
              </w:rPr>
            </w:pPr>
            <w:r w:rsidRPr="00441372">
              <w:rPr>
                <w:b/>
              </w:rPr>
              <w:t>[ ]</w:t>
            </w:r>
            <w:r w:rsidRPr="00441372">
              <w:rPr>
                <w:b/>
              </w:rPr>
              <w:tab/>
              <w:t>None</w:t>
            </w:r>
          </w:p>
          <w:p w:rsidR="00EA4725" w:rsidRPr="00441372" w:rsidP="00441372" w14:paraId="2948398A" w14:textId="77777777">
            <w:pPr>
              <w:spacing w:after="120"/>
              <w:rPr>
                <w:b/>
              </w:rPr>
            </w:pPr>
            <w:r w:rsidRPr="00441372">
              <w:rPr>
                <w:b/>
              </w:rPr>
              <w:t xml:space="preserve">Does this proposed regulation conform to the relevant international standard? </w:t>
            </w:r>
          </w:p>
          <w:p w:rsidR="00EA4725" w:rsidRPr="00441372" w:rsidP="00441372" w14:paraId="52D41E53" w14:textId="77777777">
            <w:pPr>
              <w:spacing w:after="120"/>
              <w:rPr>
                <w:b/>
              </w:rPr>
            </w:pPr>
            <w:r w:rsidRPr="00441372">
              <w:rPr>
                <w:b/>
              </w:rPr>
              <w:t>[X] Yes   [ ] No</w:t>
            </w:r>
          </w:p>
          <w:p w:rsidR="00EA4725" w:rsidRPr="00441372" w:rsidP="003E21FA" w14:paraId="2E9C4306" w14:textId="77777777">
            <w:pPr>
              <w:spacing w:before="240" w:after="120"/>
            </w:pPr>
            <w:r w:rsidRPr="00441372">
              <w:rPr>
                <w:b/>
              </w:rPr>
              <w:t xml:space="preserve">If no, describe, whenever possible, how and why it deviates from the </w:t>
            </w:r>
            <w:r w:rsidRPr="00441372">
              <w:rPr>
                <w:b/>
              </w:rPr>
              <w:t>international standard:</w:t>
            </w:r>
            <w:r w:rsidRPr="0065690F">
              <w:t xml:space="preserve"> </w:t>
            </w:r>
          </w:p>
        </w:tc>
      </w:tr>
      <w:tr w14:paraId="677C5EF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C43D188"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00CA2F11"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19943BE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9530D22"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722B9E86"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9 March 2026</w:t>
            </w:r>
          </w:p>
          <w:p w:rsidR="00EA4725" w:rsidRPr="00441372" w:rsidP="00441372" w14:paraId="0E6D7E55"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9 March 2026</w:t>
            </w:r>
          </w:p>
        </w:tc>
      </w:tr>
      <w:tr w14:paraId="0F918D4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CAC929"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C94053C"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1 September 2026</w:t>
            </w:r>
          </w:p>
          <w:p w:rsidR="00EA4725" w:rsidRPr="00441372" w:rsidP="00441372" w14:paraId="25999262" w14:textId="77777777">
            <w:pPr>
              <w:spacing w:after="120"/>
              <w:ind w:left="607" w:hanging="607"/>
              <w:rPr>
                <w:b/>
              </w:rPr>
            </w:pPr>
            <w:r w:rsidRPr="00441372">
              <w:rPr>
                <w:b/>
              </w:rPr>
              <w:t>[ ]</w:t>
            </w:r>
            <w:r w:rsidRPr="00441372">
              <w:rPr>
                <w:b/>
              </w:rPr>
              <w:tab/>
              <w:t>Trade facilitating measure</w:t>
            </w:r>
            <w:r w:rsidRPr="0065690F">
              <w:t xml:space="preserve"> </w:t>
            </w:r>
          </w:p>
        </w:tc>
      </w:tr>
      <w:tr w14:paraId="55F8438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E6725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CBCD28F"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9 March 2026</w:t>
            </w:r>
          </w:p>
          <w:p w:rsidR="00EA4725" w:rsidRPr="00441372" w:rsidP="00441372" w14:paraId="22E6B42F"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8D4554" w:rsidRPr="0065690F" w:rsidP="00441372" w14:paraId="079B28D9" w14:textId="77777777">
            <w:r w:rsidRPr="0065690F">
              <w:t>Office of the Director</w:t>
            </w:r>
          </w:p>
          <w:p w:rsidR="008D4554" w:rsidRPr="0065690F" w:rsidP="00441372" w14:paraId="667AC207" w14:textId="77777777">
            <w:r w:rsidRPr="0065690F">
              <w:t>Policy Research Service</w:t>
            </w:r>
          </w:p>
          <w:p w:rsidR="008D4554" w:rsidRPr="0065690F" w:rsidP="00441372" w14:paraId="0E728566" w14:textId="77777777">
            <w:r w:rsidRPr="0065690F">
              <w:t>Department of Agriculture</w:t>
            </w:r>
          </w:p>
          <w:p w:rsidR="008D4554" w:rsidRPr="0065690F" w:rsidP="00441372" w14:paraId="5A746163" w14:textId="77777777">
            <w:r w:rsidRPr="0065690F">
              <w:t>Elliptical Road, Diliman, Quezon City</w:t>
            </w:r>
          </w:p>
          <w:p w:rsidR="008D4554" w:rsidRPr="0065690F" w:rsidP="00441372" w14:paraId="3DC8E9CF" w14:textId="77777777">
            <w:r w:rsidRPr="0065690F">
              <w:t>Tel: +(632) 8 926 7439</w:t>
            </w:r>
          </w:p>
          <w:p w:rsidR="008D4554" w:rsidRPr="0065690F" w:rsidP="00441372" w14:paraId="5FBE71AE" w14:textId="77777777">
            <w:r w:rsidRPr="0065690F">
              <w:t>Fax: +(632) 8 928 0590</w:t>
            </w:r>
          </w:p>
          <w:p w:rsidR="003E21FA" w:rsidP="003E21FA" w14:paraId="7EFEF6FB" w14:textId="77777777">
            <w:r w:rsidRPr="0065690F">
              <w:t xml:space="preserve">E-mail: </w:t>
            </w:r>
            <w:hyperlink r:id="rId6" w:history="1">
              <w:r w:rsidRPr="0065690F">
                <w:rPr>
                  <w:color w:val="0000FF"/>
                  <w:u w:val="single"/>
                </w:rPr>
                <w:t>spspilipinas@da.gov.ph</w:t>
              </w:r>
            </w:hyperlink>
            <w:r w:rsidRPr="0065690F">
              <w:t xml:space="preserve">; </w:t>
            </w:r>
          </w:p>
          <w:p w:rsidR="008D4554" w:rsidRPr="0065690F" w:rsidP="003E21FA" w14:paraId="281C04FE" w14:textId="55D8F37A">
            <w:pPr>
              <w:spacing w:after="120"/>
              <w:ind w:firstLine="714"/>
            </w:pPr>
            <w:hyperlink r:id="rId7" w:history="1">
              <w:r w:rsidRPr="00615179">
                <w:rPr>
                  <w:rStyle w:val="Hyperlink"/>
                </w:rPr>
                <w:t>spspilipinas@gmail.com</w:t>
              </w:r>
            </w:hyperlink>
          </w:p>
        </w:tc>
      </w:tr>
      <w:tr w14:paraId="20DAFE8E" w14:textId="77777777" w:rsidTr="00F3021D">
        <w:tblPrEx>
          <w:tblW w:w="5000" w:type="pct"/>
          <w:tblLayout w:type="fixed"/>
          <w:tblLook w:val="0000"/>
        </w:tblPrEx>
        <w:tc>
          <w:tcPr>
            <w:tcW w:w="707" w:type="dxa"/>
            <w:tcBorders>
              <w:top w:val="single" w:sz="6" w:space="0" w:color="auto"/>
            </w:tcBorders>
          </w:tcPr>
          <w:p w:rsidR="00EA4725" w:rsidRPr="00441372" w:rsidP="00F3021D" w14:paraId="3042DE1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0500376"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8A1822F" w14:textId="77777777">
            <w:pPr>
              <w:keepNext/>
              <w:keepLines/>
              <w:rPr>
                <w:bCs/>
              </w:rPr>
            </w:pPr>
            <w:r w:rsidRPr="0065690F">
              <w:rPr>
                <w:bCs/>
              </w:rPr>
              <w:t>Office of the Director</w:t>
            </w:r>
          </w:p>
          <w:p w:rsidR="00EA4725" w:rsidRPr="0065690F" w:rsidP="00F3021D" w14:paraId="170C2762" w14:textId="77777777">
            <w:pPr>
              <w:keepNext/>
              <w:keepLines/>
              <w:rPr>
                <w:bCs/>
              </w:rPr>
            </w:pPr>
            <w:r w:rsidRPr="0065690F">
              <w:rPr>
                <w:bCs/>
              </w:rPr>
              <w:t>Policy Research Service</w:t>
            </w:r>
          </w:p>
          <w:p w:rsidR="00EA4725" w:rsidRPr="0065690F" w:rsidP="00F3021D" w14:paraId="484F9A11" w14:textId="77777777">
            <w:pPr>
              <w:keepNext/>
              <w:keepLines/>
              <w:rPr>
                <w:bCs/>
              </w:rPr>
            </w:pPr>
            <w:r w:rsidRPr="0065690F">
              <w:rPr>
                <w:bCs/>
              </w:rPr>
              <w:t>Department of Agriculture</w:t>
            </w:r>
          </w:p>
          <w:p w:rsidR="00EA4725" w:rsidRPr="0065690F" w:rsidP="00F3021D" w14:paraId="30D6523F" w14:textId="77777777">
            <w:pPr>
              <w:keepNext/>
              <w:keepLines/>
              <w:rPr>
                <w:bCs/>
              </w:rPr>
            </w:pPr>
            <w:r w:rsidRPr="0065690F">
              <w:rPr>
                <w:bCs/>
              </w:rPr>
              <w:t>Elliptical Road, Diliman, Quezon City</w:t>
            </w:r>
          </w:p>
          <w:p w:rsidR="00EA4725" w:rsidRPr="0065690F" w:rsidP="00F3021D" w14:paraId="291E0D16" w14:textId="77777777">
            <w:pPr>
              <w:keepNext/>
              <w:keepLines/>
              <w:rPr>
                <w:bCs/>
              </w:rPr>
            </w:pPr>
            <w:r w:rsidRPr="0065690F">
              <w:rPr>
                <w:bCs/>
              </w:rPr>
              <w:t>Tel: +(632) 8 926 7439</w:t>
            </w:r>
          </w:p>
          <w:p w:rsidR="00EA4725" w:rsidRPr="0065690F" w:rsidP="00F3021D" w14:paraId="00E8C270" w14:textId="77777777">
            <w:pPr>
              <w:keepNext/>
              <w:keepLines/>
              <w:rPr>
                <w:bCs/>
              </w:rPr>
            </w:pPr>
            <w:r w:rsidRPr="0065690F">
              <w:rPr>
                <w:bCs/>
              </w:rPr>
              <w:t>Fax: +(632) 8 928 0590</w:t>
            </w:r>
          </w:p>
          <w:p w:rsidR="003E21FA" w:rsidP="003E21FA" w14:paraId="62FA9EF0" w14:textId="77777777">
            <w:pPr>
              <w:keepNext/>
              <w:keepLines/>
              <w:rPr>
                <w:bCs/>
              </w:rPr>
            </w:pPr>
            <w:r w:rsidRPr="0065690F">
              <w:rPr>
                <w:bCs/>
              </w:rPr>
              <w:t xml:space="preserve">E-mail: </w:t>
            </w:r>
            <w:hyperlink r:id="rId6" w:history="1">
              <w:r w:rsidRPr="0065690F" w:rsidR="00EA4725">
                <w:rPr>
                  <w:bCs/>
                  <w:color w:val="0000FF"/>
                  <w:u w:val="single"/>
                </w:rPr>
                <w:t>spspilipinas@da.gov.ph</w:t>
              </w:r>
            </w:hyperlink>
            <w:r w:rsidRPr="0065690F">
              <w:rPr>
                <w:bCs/>
              </w:rPr>
              <w:t xml:space="preserve">; </w:t>
            </w:r>
          </w:p>
          <w:p w:rsidR="00EA4725" w:rsidRPr="0065690F" w:rsidP="003E21FA" w14:paraId="7C77F410" w14:textId="78D0A380">
            <w:pPr>
              <w:keepNext/>
              <w:keepLines/>
              <w:spacing w:after="120"/>
              <w:ind w:firstLine="728"/>
              <w:rPr>
                <w:bCs/>
              </w:rPr>
            </w:pPr>
            <w:hyperlink r:id="rId7" w:history="1">
              <w:r w:rsidRPr="00615179">
                <w:rPr>
                  <w:rStyle w:val="Hyperlink"/>
                  <w:bCs/>
                </w:rPr>
                <w:t>spspilipinas@gmail.com</w:t>
              </w:r>
            </w:hyperlink>
          </w:p>
        </w:tc>
      </w:tr>
    </w:tbl>
    <w:p w:rsidR="007141CF" w:rsidRPr="00441372" w:rsidP="00441372" w14:paraId="0C644C74" w14:textId="77777777"/>
    <w:sectPr w:rsidSect="0041644E">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1644E" w:rsidP="0041644E" w14:paraId="3BF5CCE8" w14:textId="66BC939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1644E" w:rsidP="0041644E" w14:paraId="4CCCC489" w14:textId="06F9FA0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EBB450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644E" w:rsidRPr="0041644E" w:rsidP="0041644E" w14:paraId="15BD3970" w14:textId="77777777">
    <w:pPr>
      <w:pStyle w:val="Header"/>
      <w:pBdr>
        <w:bottom w:val="single" w:sz="4" w:space="1" w:color="auto"/>
      </w:pBdr>
      <w:tabs>
        <w:tab w:val="clear" w:pos="4513"/>
        <w:tab w:val="clear" w:pos="9027"/>
      </w:tabs>
      <w:jc w:val="center"/>
    </w:pPr>
    <w:r w:rsidRPr="0041644E">
      <w:t>G/SPS/N/PHL/540</w:t>
    </w:r>
  </w:p>
  <w:p w:rsidR="0041644E" w:rsidRPr="0041644E" w:rsidP="0041644E" w14:paraId="2358ED18" w14:textId="77777777">
    <w:pPr>
      <w:pStyle w:val="Header"/>
      <w:pBdr>
        <w:bottom w:val="single" w:sz="4" w:space="1" w:color="auto"/>
      </w:pBdr>
      <w:tabs>
        <w:tab w:val="clear" w:pos="4513"/>
        <w:tab w:val="clear" w:pos="9027"/>
      </w:tabs>
      <w:jc w:val="center"/>
    </w:pPr>
  </w:p>
  <w:p w:rsidR="0041644E" w:rsidRPr="0041644E" w:rsidP="0041644E" w14:paraId="34B6480C" w14:textId="175141E0">
    <w:pPr>
      <w:pStyle w:val="Header"/>
      <w:pBdr>
        <w:bottom w:val="single" w:sz="4" w:space="1" w:color="auto"/>
      </w:pBdr>
      <w:tabs>
        <w:tab w:val="clear" w:pos="4513"/>
        <w:tab w:val="clear" w:pos="9027"/>
      </w:tabs>
      <w:jc w:val="center"/>
    </w:pPr>
    <w:r w:rsidRPr="0041644E">
      <w:t xml:space="preserve">- </w:t>
    </w:r>
    <w:r w:rsidRPr="0041644E">
      <w:fldChar w:fldCharType="begin"/>
    </w:r>
    <w:r w:rsidRPr="0041644E">
      <w:instrText xml:space="preserve"> PAGE </w:instrText>
    </w:r>
    <w:r w:rsidRPr="0041644E">
      <w:fldChar w:fldCharType="separate"/>
    </w:r>
    <w:r w:rsidRPr="0041644E">
      <w:t>2</w:t>
    </w:r>
    <w:r w:rsidRPr="0041644E">
      <w:fldChar w:fldCharType="end"/>
    </w:r>
    <w:r w:rsidRPr="0041644E">
      <w:t xml:space="preserve"> -</w:t>
    </w:r>
  </w:p>
  <w:p w:rsidR="00EA4725" w:rsidRPr="0041644E" w:rsidP="0041644E" w14:paraId="4D879290" w14:textId="15D558A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644E" w:rsidRPr="0041644E" w:rsidP="0041644E" w14:paraId="4FB493B6" w14:textId="77777777">
    <w:pPr>
      <w:pStyle w:val="Header"/>
      <w:pBdr>
        <w:bottom w:val="single" w:sz="4" w:space="1" w:color="auto"/>
      </w:pBdr>
      <w:tabs>
        <w:tab w:val="clear" w:pos="4513"/>
        <w:tab w:val="clear" w:pos="9027"/>
      </w:tabs>
      <w:jc w:val="center"/>
    </w:pPr>
    <w:r w:rsidRPr="0041644E">
      <w:t>G/SPS/N/PHL/540</w:t>
    </w:r>
  </w:p>
  <w:p w:rsidR="0041644E" w:rsidRPr="0041644E" w:rsidP="0041644E" w14:paraId="7DFE0A12" w14:textId="77777777">
    <w:pPr>
      <w:pStyle w:val="Header"/>
      <w:pBdr>
        <w:bottom w:val="single" w:sz="4" w:space="1" w:color="auto"/>
      </w:pBdr>
      <w:tabs>
        <w:tab w:val="clear" w:pos="4513"/>
        <w:tab w:val="clear" w:pos="9027"/>
      </w:tabs>
      <w:jc w:val="center"/>
    </w:pPr>
  </w:p>
  <w:p w:rsidR="0041644E" w:rsidRPr="0041644E" w:rsidP="0041644E" w14:paraId="2A60F00E" w14:textId="5D937BB7">
    <w:pPr>
      <w:pStyle w:val="Header"/>
      <w:pBdr>
        <w:bottom w:val="single" w:sz="4" w:space="1" w:color="auto"/>
      </w:pBdr>
      <w:tabs>
        <w:tab w:val="clear" w:pos="4513"/>
        <w:tab w:val="clear" w:pos="9027"/>
      </w:tabs>
      <w:jc w:val="center"/>
    </w:pPr>
    <w:r w:rsidRPr="0041644E">
      <w:t xml:space="preserve">- </w:t>
    </w:r>
    <w:r w:rsidRPr="0041644E">
      <w:fldChar w:fldCharType="begin"/>
    </w:r>
    <w:r w:rsidRPr="0041644E">
      <w:instrText xml:space="preserve"> PAGE </w:instrText>
    </w:r>
    <w:r w:rsidRPr="0041644E">
      <w:fldChar w:fldCharType="separate"/>
    </w:r>
    <w:r w:rsidRPr="0041644E">
      <w:rPr>
        <w:noProof/>
      </w:rPr>
      <w:t>2</w:t>
    </w:r>
    <w:r w:rsidRPr="0041644E">
      <w:fldChar w:fldCharType="end"/>
    </w:r>
    <w:r w:rsidRPr="0041644E">
      <w:t xml:space="preserve"> -</w:t>
    </w:r>
  </w:p>
  <w:p w:rsidR="00EA4725" w:rsidRPr="0041644E" w:rsidP="0041644E" w14:paraId="270E1413" w14:textId="6B7609C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2F7EA87"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212BD1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3ED558D" w14:textId="208021B2">
          <w:pPr>
            <w:jc w:val="right"/>
            <w:rPr>
              <w:b/>
              <w:color w:val="FF0000"/>
              <w:szCs w:val="16"/>
            </w:rPr>
          </w:pPr>
          <w:r>
            <w:rPr>
              <w:b/>
              <w:color w:val="FF0000"/>
              <w:szCs w:val="16"/>
            </w:rPr>
            <w:t xml:space="preserve"> </w:t>
          </w:r>
        </w:p>
      </w:tc>
    </w:tr>
    <w:bookmarkEnd w:id="0"/>
    <w:tr w14:paraId="26A9962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BECEA85" w14:textId="249857CB">
          <w:pPr>
            <w:jc w:val="left"/>
          </w:pPr>
          <w:r>
            <w:rPr>
              <w:noProof/>
              <w:lang w:eastAsia="en-GB"/>
            </w:rPr>
            <w:drawing>
              <wp:inline distT="0" distB="0" distL="0" distR="0">
                <wp:extent cx="2400300" cy="71628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4AEDFA56" w14:textId="77777777">
          <w:pPr>
            <w:jc w:val="right"/>
            <w:rPr>
              <w:b/>
              <w:szCs w:val="16"/>
            </w:rPr>
          </w:pPr>
        </w:p>
      </w:tc>
    </w:tr>
    <w:tr w14:paraId="3D82A687"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52F11E25" w14:textId="77777777">
          <w:pPr>
            <w:jc w:val="left"/>
            <w:rPr>
              <w:noProof/>
              <w:lang w:eastAsia="en-GB"/>
            </w:rPr>
          </w:pPr>
        </w:p>
      </w:tc>
      <w:tc>
        <w:tcPr>
          <w:tcW w:w="5448" w:type="dxa"/>
          <w:gridSpan w:val="2"/>
          <w:shd w:val="clear" w:color="auto" w:fill="FFFFFF"/>
          <w:tcMar>
            <w:left w:w="108" w:type="dxa"/>
            <w:right w:w="108" w:type="dxa"/>
          </w:tcMar>
        </w:tcPr>
        <w:p w:rsidR="0041644E" w:rsidP="00656ABC" w14:paraId="37345E72" w14:textId="77777777">
          <w:pPr>
            <w:jc w:val="right"/>
            <w:rPr>
              <w:b/>
              <w:szCs w:val="16"/>
            </w:rPr>
          </w:pPr>
          <w:bookmarkStart w:id="1" w:name="bmkSymbols"/>
          <w:r>
            <w:rPr>
              <w:b/>
              <w:szCs w:val="16"/>
            </w:rPr>
            <w:t>G/SPS/N/PHL/540</w:t>
          </w:r>
        </w:p>
        <w:bookmarkEnd w:id="1"/>
        <w:p w:rsidR="00656ABC" w:rsidRPr="00EA4725" w:rsidP="00656ABC" w14:paraId="2F99E212" w14:textId="434E8AEC">
          <w:pPr>
            <w:jc w:val="right"/>
            <w:rPr>
              <w:b/>
              <w:szCs w:val="16"/>
            </w:rPr>
          </w:pPr>
        </w:p>
      </w:tc>
    </w:tr>
    <w:tr w14:paraId="5041E3E6"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83B68A6" w14:textId="77777777"/>
      </w:tc>
      <w:tc>
        <w:tcPr>
          <w:tcW w:w="5448" w:type="dxa"/>
          <w:gridSpan w:val="2"/>
          <w:shd w:val="clear" w:color="auto" w:fill="FFFFFF"/>
          <w:tcMar>
            <w:left w:w="108" w:type="dxa"/>
            <w:right w:w="108" w:type="dxa"/>
          </w:tcMar>
          <w:vAlign w:val="center"/>
        </w:tcPr>
        <w:p w:rsidR="00ED54E0" w:rsidRPr="00EA4725" w:rsidP="00422B6F" w14:paraId="7A2A9FD0" w14:textId="77777777">
          <w:pPr>
            <w:jc w:val="right"/>
            <w:rPr>
              <w:szCs w:val="16"/>
            </w:rPr>
          </w:pPr>
          <w:bookmarkStart w:id="2" w:name="spsDateDistribution"/>
          <w:bookmarkStart w:id="3" w:name="bmkDate"/>
          <w:bookmarkEnd w:id="2"/>
          <w:r w:rsidRPr="00EA4725">
            <w:rPr>
              <w:szCs w:val="16"/>
            </w:rPr>
            <w:t>6 February 2026</w:t>
          </w:r>
          <w:bookmarkEnd w:id="3"/>
        </w:p>
      </w:tc>
    </w:tr>
    <w:tr w14:paraId="63DF6BCE"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AD0D9C8" w14:textId="77777777">
          <w:pPr>
            <w:jc w:val="left"/>
            <w:rPr>
              <w:b/>
            </w:rPr>
          </w:pPr>
          <w:bookmarkStart w:id="4" w:name="bmkSerial"/>
          <w:r>
            <w:rPr>
              <w:rFonts w:ascii="Verdana" w:eastAsia="Verdana" w:hAnsi="Verdana" w:cs="Verdana"/>
              <w:b w:val="0"/>
              <w:color w:val="FF0000"/>
              <w:sz w:val="18"/>
            </w:rPr>
            <w:t>(26-0831)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93F7E5D"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A2248CE"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0D37BC9E" w14:textId="30FC415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E4BB9C3" w14:textId="3398EA2E">
          <w:pPr>
            <w:jc w:val="right"/>
            <w:rPr>
              <w:bCs/>
              <w:szCs w:val="18"/>
            </w:rPr>
          </w:pPr>
          <w:bookmarkStart w:id="7" w:name="bmkLanguage"/>
          <w:r>
            <w:rPr>
              <w:bCs/>
              <w:szCs w:val="18"/>
            </w:rPr>
            <w:t>Original: English</w:t>
          </w:r>
          <w:bookmarkEnd w:id="7"/>
        </w:p>
      </w:tc>
    </w:tr>
  </w:tbl>
  <w:p w:rsidR="00ED54E0" w:rsidRPr="00441372" w14:paraId="004FCDF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00234268">
    <w:abstractNumId w:val="9"/>
  </w:num>
  <w:num w:numId="2" w16cid:durableId="869142885">
    <w:abstractNumId w:val="7"/>
  </w:num>
  <w:num w:numId="3" w16cid:durableId="828911126">
    <w:abstractNumId w:val="6"/>
  </w:num>
  <w:num w:numId="4" w16cid:durableId="1464612556">
    <w:abstractNumId w:val="5"/>
  </w:num>
  <w:num w:numId="5" w16cid:durableId="1136220215">
    <w:abstractNumId w:val="4"/>
  </w:num>
  <w:num w:numId="6" w16cid:durableId="1955674742">
    <w:abstractNumId w:val="12"/>
  </w:num>
  <w:num w:numId="7" w16cid:durableId="654339183">
    <w:abstractNumId w:val="11"/>
  </w:num>
  <w:num w:numId="8" w16cid:durableId="1829666593">
    <w:abstractNumId w:val="10"/>
  </w:num>
  <w:num w:numId="9" w16cid:durableId="659387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70215227">
    <w:abstractNumId w:val="13"/>
  </w:num>
  <w:num w:numId="11" w16cid:durableId="207257312">
    <w:abstractNumId w:val="8"/>
  </w:num>
  <w:num w:numId="12" w16cid:durableId="1962615844">
    <w:abstractNumId w:val="3"/>
  </w:num>
  <w:num w:numId="13" w16cid:durableId="6952522">
    <w:abstractNumId w:val="2"/>
  </w:num>
  <w:num w:numId="14" w16cid:durableId="2117171825">
    <w:abstractNumId w:val="1"/>
  </w:num>
  <w:num w:numId="15" w16cid:durableId="253824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1FA"/>
    <w:rsid w:val="003E2958"/>
    <w:rsid w:val="0041644E"/>
    <w:rsid w:val="00422B6F"/>
    <w:rsid w:val="00423377"/>
    <w:rsid w:val="00441372"/>
    <w:rsid w:val="00467032"/>
    <w:rsid w:val="0046754A"/>
    <w:rsid w:val="004B39D5"/>
    <w:rsid w:val="004E4B52"/>
    <w:rsid w:val="004F203A"/>
    <w:rsid w:val="005336B8"/>
    <w:rsid w:val="005456FA"/>
    <w:rsid w:val="00547B5F"/>
    <w:rsid w:val="005B04B9"/>
    <w:rsid w:val="005B68C7"/>
    <w:rsid w:val="005B7054"/>
    <w:rsid w:val="005C04C1"/>
    <w:rsid w:val="005D5981"/>
    <w:rsid w:val="005E6F8D"/>
    <w:rsid w:val="005F30CB"/>
    <w:rsid w:val="00612644"/>
    <w:rsid w:val="00615179"/>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D4554"/>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EF67082"/>
  <w15:docId w15:val="{F78DE852-CE0E-4D43-B0E6-3DEEE5072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3E21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PHL/26_00748_00_e.pdf" TargetMode="External" /><Relationship Id="rId6" Type="http://schemas.openxmlformats.org/officeDocument/2006/relationships/hyperlink" Target="mailto:spspilipinas@da.gov.ph" TargetMode="External" /><Relationship Id="rId7" Type="http://schemas.openxmlformats.org/officeDocument/2006/relationships/hyperlink" Target="mailto:spspilipinas@gmail.com"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7fa01e97-27a0-4e80-8312-ddbc8ce40108</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F4BFAAB4-D90A-4E65-9B4E-42DB674A75A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489</Words>
  <Characters>3111</Characters>
  <Application>Microsoft Office Word</Application>
  <DocSecurity>0</DocSecurity>
  <Lines>62</Lines>
  <Paragraphs>23</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Favez, Helen</cp:lastModifiedBy>
  <cp:revision>3</cp:revision>
  <dcterms:created xsi:type="dcterms:W3CDTF">2026-02-06T11:28:00Z</dcterms:created>
  <dcterms:modified xsi:type="dcterms:W3CDTF">2026-02-06T11:34:00Z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G/SPS/N/PHL/540</vt:lpwstr>
  </property>
  <property fmtid="{D5CDD505-2E9C-101B-9397-08002B2CF9AE}" pid="3" name="TitusGUID">
    <vt:lpwstr>7fa01e97-27a0-4e80-8312-ddbc8ce40108</vt:lpwstr>
  </property>
  <property fmtid="{D5CDD505-2E9C-101B-9397-08002B2CF9AE}" pid="4" name="WTOCLASSIFICATION">
    <vt:lpwstr>PUBLIC</vt:lpwstr>
  </property>
</Properties>
</file>