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561539" w14:paraId="5DCA6980" w14:textId="77777777">
      <w:pPr>
        <w:pStyle w:val="Title"/>
        <w:spacing w:before="360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011712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93E4EE8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665FA57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3141B033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0E3F6B1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82E3908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04EE8A3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26A1958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1FC1BD6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FC4A959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 xml:space="preserve">; deberá </w:t>
            </w:r>
            <w:r w:rsidRPr="00DA2000">
              <w:rPr>
                <w:b/>
              </w:rPr>
              <w:t>indicarse</w:t>
            </w:r>
            <w:r w:rsidRPr="00DA2000">
              <w:rPr>
                <w:b/>
              </w:rPr>
              <w:t xml:space="preserve"> además, cuando proceda, el número de partida de la ICS):</w:t>
            </w:r>
            <w:r w:rsidRPr="00A834A1">
              <w:t xml:space="preserve"> Follaje palmera fénix (</w:t>
            </w:r>
            <w:r w:rsidRPr="00A834A1">
              <w:rPr>
                <w:i/>
                <w:iCs/>
              </w:rPr>
              <w:t xml:space="preserve">Phoenix </w:t>
            </w:r>
            <w:r w:rsidRPr="00A834A1">
              <w:rPr>
                <w:i/>
                <w:iCs/>
              </w:rPr>
              <w:t>roebelenii</w:t>
            </w:r>
            <w:r w:rsidRPr="00A834A1">
              <w:t>)</w:t>
            </w:r>
          </w:p>
        </w:tc>
      </w:tr>
      <w:tr w14:paraId="4466AD4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FF2EA0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50839E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67A11679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29E80077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Costa Rica</w:t>
            </w:r>
          </w:p>
        </w:tc>
      </w:tr>
      <w:tr w14:paraId="44C5498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2121A51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561539" w14:paraId="7B885EA1" w14:textId="77777777">
            <w:pPr>
              <w:spacing w:before="120" w:after="8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Resolución 125-2026-IPSA, Establecimiento de Requisitos Fitosanitarios para la Importación de follaje palmera fénix (</w:t>
            </w:r>
            <w:r w:rsidRPr="00A834A1">
              <w:rPr>
                <w:i/>
                <w:iCs/>
              </w:rPr>
              <w:t xml:space="preserve">Phoenix </w:t>
            </w:r>
            <w:r w:rsidRPr="00A834A1">
              <w:rPr>
                <w:i/>
                <w:iCs/>
              </w:rPr>
              <w:t>roebelenii</w:t>
            </w:r>
            <w:r w:rsidRPr="00A834A1">
              <w:t>) origen Costa Rica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39A33216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https://members.wto.org/crnattachments/2026/SPS/NIC/26_00628_00_s.pdf</w:t>
              </w:r>
            </w:hyperlink>
          </w:p>
        </w:tc>
      </w:tr>
      <w:tr w14:paraId="06CED71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FA2FAEA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561539" w14:paraId="0A80BD4D" w14:textId="77777777">
            <w:pPr>
              <w:spacing w:before="120" w:after="8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Este documento establece los requisitos fitosanitarios de importación de follaje palmera fénix procedente de Costa Rica.</w:t>
            </w:r>
          </w:p>
          <w:p w:rsidR="00A92608" w:rsidRPr="00A834A1" w:rsidP="00561539" w14:paraId="07EAE1BB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 xml:space="preserve">El envío deberá estar acompañado de un Certificado Fitosanitario Oficial, indicando en la declaración adicional que el producto vegetal ha sido inspeccionado oficialmente por la ONPF del país de origen y encontrado libre de: </w:t>
            </w:r>
            <w:r w:rsidRPr="00A834A1">
              <w:rPr>
                <w:i/>
                <w:iCs/>
              </w:rPr>
              <w:t>Ceroplastes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stellifer</w:t>
            </w:r>
            <w:r w:rsidRPr="00A834A1">
              <w:t>;</w:t>
            </w:r>
          </w:p>
          <w:p w:rsidR="00A92608" w:rsidRPr="00A834A1" w:rsidP="00561539" w14:paraId="58E28398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será sujeto a inspección fitosanitaria y muestreo para diagnóstico fitosanitario por inspectores de la Dirección de Cuarentena, en el Puesto de Cuarentena Agropecuario de ingreso al país, para la aplicación de la medida fitosanitaria que corresponda.</w:t>
            </w:r>
          </w:p>
          <w:p w:rsidR="00A92608" w:rsidRPr="00A834A1" w:rsidP="00561539" w14:paraId="04DF550F" w14:textId="77777777">
            <w:pPr>
              <w:spacing w:before="8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60A4AFB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81DB75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70F4A5D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inocuidad de los alimentos,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sanidad animal,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preservación de los vegetales,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0C31FE7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8F703B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561539" w14:paraId="27552D7D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561539" w14:paraId="09BED0E2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</w:t>
            </w:r>
            <w:r w:rsidRPr="00DA2000">
              <w:rPr>
                <w:b/>
              </w:rPr>
              <w:t>Alimentarius</w:t>
            </w:r>
            <w:r w:rsidRPr="00DA2000">
              <w:rPr>
                <w:b/>
              </w:rPr>
              <w:t xml:space="preserve">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7860119D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561539" w14:paraId="1890B7FD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2EF1372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28C9A82D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5B457CD2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Sí</w:t>
            </w:r>
            <w:r w:rsidRPr="00DA2000">
              <w:rPr>
                <w:b/>
              </w:rPr>
              <w:t xml:space="preserve">   [</w:t>
            </w:r>
            <w:r w:rsidRPr="00DA2000">
              <w:rPr>
                <w:b/>
              </w:rPr>
              <w:t xml:space="preserve"> ] No</w:t>
            </w:r>
          </w:p>
          <w:p w:rsidR="00B91FF3" w:rsidRPr="00DA2000" w:rsidP="00DA2000" w14:paraId="13D27728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051C600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4FBF943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A92608" w:rsidRPr="00A834A1" w:rsidP="00561539" w14:paraId="056B6C0A" w14:textId="18E73688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Ley</w:t>
            </w:r>
            <w:r>
              <w:t> </w:t>
            </w:r>
            <w:r w:rsidRPr="00A834A1">
              <w:t>No.</w:t>
            </w:r>
            <w:r>
              <w:t> </w:t>
            </w:r>
            <w:r w:rsidRPr="00A834A1">
              <w:t>1020</w:t>
            </w:r>
            <w:r>
              <w:t> </w:t>
            </w:r>
            <w:r w:rsidRPr="00A834A1">
              <w:t>"Ley de Protección Fitosanitaria de Nicaragua" (disponible en español)</w:t>
            </w:r>
          </w:p>
        </w:tc>
      </w:tr>
      <w:tr w14:paraId="6C83AF7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C9D9C56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5835FFE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0C0665FF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3CC0448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2F05609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921420E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7BEFE20F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6E15561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71191E3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81676B3" w14:textId="1FA6790C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="00A149BF">
              <w:t>5</w:t>
            </w:r>
            <w:r w:rsidRPr="00A834A1">
              <w:t xml:space="preserve"> de abril de 2026</w:t>
            </w:r>
          </w:p>
          <w:p w:rsidR="00B91FF3" w:rsidRPr="00DA2000" w:rsidP="00DA2000" w14:paraId="50D48492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[X] Organismo nacional encargado de la notificación,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A92608" w:rsidRPr="00A834A1" w:rsidP="00DA2000" w14:paraId="03EEC330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A92608" w:rsidRPr="00A834A1" w:rsidP="00DA2000" w14:paraId="79C2BC5C" w14:textId="77777777">
            <w:pPr>
              <w:keepNext/>
            </w:pPr>
            <w:r w:rsidRPr="00A834A1">
              <w:t>Oficina de Información y Notificación</w:t>
            </w:r>
          </w:p>
          <w:p w:rsidR="00A92608" w:rsidRPr="00A834A1" w:rsidP="00DA2000" w14:paraId="3EC110E7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A92608" w:rsidRPr="00A834A1" w:rsidP="00DA2000" w14:paraId="0FB254F3" w14:textId="77777777">
            <w:pPr>
              <w:keepNext/>
            </w:pPr>
            <w:r w:rsidRPr="00A834A1">
              <w:t>Managua</w:t>
            </w:r>
          </w:p>
          <w:p w:rsidR="00A92608" w:rsidRPr="00A834A1" w:rsidP="00DA2000" w14:paraId="47719863" w14:textId="77777777">
            <w:pPr>
              <w:keepNext/>
            </w:pPr>
            <w:r w:rsidRPr="00A834A1">
              <w:t>Tel: +(505) 8395 3300, Ext.: 1472, 1470</w:t>
            </w:r>
          </w:p>
          <w:p w:rsidR="00A92608" w:rsidRPr="00A834A1" w:rsidP="00DA2000" w14:paraId="6BEFEAF3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7C77079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3940306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2044DB38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A92608" w:rsidRPr="00A834A1" w:rsidP="000D29D0" w14:paraId="0C9AA540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A92608" w:rsidRPr="00A834A1" w:rsidP="000D29D0" w14:paraId="23C23AAE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A92608" w:rsidRPr="00A834A1" w:rsidP="000D29D0" w14:paraId="6D51E20D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A92608" w:rsidRPr="00A834A1" w:rsidP="000D29D0" w14:paraId="7959F971" w14:textId="77777777">
            <w:pPr>
              <w:keepNext/>
              <w:keepLines/>
            </w:pPr>
            <w:r w:rsidRPr="00A834A1">
              <w:t>Managua</w:t>
            </w:r>
          </w:p>
          <w:p w:rsidR="00A92608" w:rsidRPr="00A834A1" w:rsidP="000D29D0" w14:paraId="0BC35379" w14:textId="77777777">
            <w:pPr>
              <w:keepNext/>
              <w:keepLines/>
            </w:pPr>
            <w:r w:rsidRPr="00A834A1">
              <w:t>Tel: +(505) 8395 3300, Ext.: 1472, 1470</w:t>
            </w:r>
          </w:p>
          <w:p w:rsidR="00A92608" w:rsidRPr="00A834A1" w:rsidP="00561539" w14:paraId="5F660054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A92608" w:rsidRPr="00A834A1" w:rsidP="000D29D0" w14:paraId="67277945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A92608" w:rsidRPr="00D77E07" w:rsidP="000D29D0" w14:paraId="70643557" w14:textId="77777777">
            <w:pPr>
              <w:keepNext/>
              <w:keepLines/>
              <w:rPr>
                <w:lang w:val="pt-BR"/>
              </w:rPr>
            </w:pPr>
            <w:r w:rsidRPr="00D77E07">
              <w:rPr>
                <w:lang w:val="pt-BR"/>
              </w:rPr>
              <w:t>Km 5½ Carretera Norte, contiguo a ENACAL Portezuelo Managua, Nicaragua</w:t>
            </w:r>
          </w:p>
          <w:p w:rsidR="00A92608" w:rsidRPr="00A834A1" w:rsidP="000D29D0" w14:paraId="4F5F2C50" w14:textId="77777777">
            <w:pPr>
              <w:keepNext/>
              <w:keepLines/>
            </w:pPr>
            <w:r w:rsidRPr="00A834A1">
              <w:t>Managua</w:t>
            </w:r>
          </w:p>
          <w:p w:rsidR="00A92608" w:rsidRPr="00A834A1" w:rsidP="00561539" w14:paraId="1133CD83" w14:textId="021F7330">
            <w:pPr>
              <w:keepNext/>
              <w:keepLines/>
              <w:tabs>
                <w:tab w:val="left" w:pos="400"/>
              </w:tabs>
            </w:pPr>
            <w:r w:rsidRPr="00A834A1">
              <w:t>Tel:</w:t>
            </w:r>
            <w:r>
              <w:tab/>
            </w:r>
            <w:r w:rsidRPr="00A834A1">
              <w:t>+(505) 2298 1330</w:t>
            </w:r>
          </w:p>
          <w:p w:rsidR="00A92608" w:rsidRPr="00A834A1" w:rsidP="00561539" w14:paraId="0B5FC2E8" w14:textId="4E46ADB8">
            <w:pPr>
              <w:keepNext/>
              <w:keepLines/>
              <w:tabs>
                <w:tab w:val="left" w:pos="400"/>
              </w:tabs>
            </w:pPr>
            <w:r>
              <w:tab/>
            </w:r>
            <w:r w:rsidRPr="00A834A1">
              <w:t>+(505) 2298 1331</w:t>
            </w:r>
          </w:p>
          <w:p w:rsidR="00A92608" w:rsidRPr="00A834A1" w:rsidP="00561539" w14:paraId="73C4E71D" w14:textId="08834A7B">
            <w:pPr>
              <w:keepNext/>
              <w:keepLines/>
              <w:tabs>
                <w:tab w:val="left" w:pos="400"/>
              </w:tabs>
            </w:pPr>
            <w:r>
              <w:tab/>
            </w:r>
            <w:r w:rsidRPr="00A834A1">
              <w:t>+(505) 2298 1349</w:t>
            </w:r>
          </w:p>
          <w:p w:rsidR="00A92608" w:rsidRPr="00A834A1" w:rsidP="000D29D0" w14:paraId="63E34383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A92608" w:rsidRPr="00561539" w:rsidP="000D29D0" w14:paraId="20A1DBB9" w14:textId="77777777">
            <w:pPr>
              <w:keepNext/>
              <w:keepLines/>
              <w:spacing w:after="120"/>
              <w:rPr>
                <w:lang w:val="en-GB"/>
              </w:rPr>
            </w:pPr>
            <w:r w:rsidRPr="00561539">
              <w:rPr>
                <w:lang w:val="en-GB"/>
              </w:rPr>
              <w:t xml:space="preserve">Sitio web: </w:t>
            </w:r>
            <w:hyperlink r:id="rId8" w:history="1">
              <w:r w:rsidRPr="00561539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561539" w:rsidP="00DA2000" w14:paraId="7D6B45AE" w14:textId="77777777">
      <w:pPr>
        <w:rPr>
          <w:lang w:val="en-GB"/>
        </w:rPr>
      </w:pPr>
    </w:p>
    <w:sectPr w:rsidSect="005615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561539" w:rsidP="00561539" w14:paraId="5497BAF2" w14:textId="0C7D21D1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561539" w:rsidP="00561539" w14:paraId="7C5AA9ED" w14:textId="7840A8A5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4FA7D482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61539" w:rsidRPr="00561539" w:rsidP="00561539" w14:paraId="652971D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61539">
      <w:t>G/SPS/N/NIC/254</w:t>
    </w:r>
  </w:p>
  <w:p w:rsidR="00561539" w:rsidRPr="00561539" w:rsidP="00561539" w14:paraId="2226D2D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61539" w:rsidRPr="00561539" w:rsidP="00561539" w14:paraId="0F3E2770" w14:textId="0202028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61539">
      <w:t xml:space="preserve">- </w:t>
    </w:r>
    <w:r w:rsidRPr="00561539">
      <w:fldChar w:fldCharType="begin"/>
    </w:r>
    <w:r w:rsidRPr="00561539">
      <w:instrText xml:space="preserve"> PAGE </w:instrText>
    </w:r>
    <w:r w:rsidRPr="00561539">
      <w:fldChar w:fldCharType="separate"/>
    </w:r>
    <w:r w:rsidRPr="00561539">
      <w:t>2</w:t>
    </w:r>
    <w:r w:rsidRPr="00561539">
      <w:fldChar w:fldCharType="end"/>
    </w:r>
    <w:r w:rsidRPr="00561539">
      <w:t xml:space="preserve"> -</w:t>
    </w:r>
  </w:p>
  <w:p w:rsidR="00B91FF3" w:rsidRPr="00561539" w:rsidP="00561539" w14:paraId="454BB3E3" w14:textId="14FED500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61539" w:rsidRPr="00561539" w:rsidP="00561539" w14:paraId="5CC1426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61539">
      <w:t>G/SPS/N/NIC/254</w:t>
    </w:r>
  </w:p>
  <w:p w:rsidR="00561539" w:rsidRPr="00561539" w:rsidP="00561539" w14:paraId="09DD973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61539" w:rsidRPr="00561539" w:rsidP="00561539" w14:paraId="4FB0AF65" w14:textId="7D1E2E2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61539">
      <w:t xml:space="preserve">- </w:t>
    </w:r>
    <w:r w:rsidRPr="00561539">
      <w:fldChar w:fldCharType="begin"/>
    </w:r>
    <w:r w:rsidRPr="00561539">
      <w:instrText xml:space="preserve"> PAGE </w:instrText>
    </w:r>
    <w:r w:rsidRPr="00561539">
      <w:fldChar w:fldCharType="separate"/>
    </w:r>
    <w:r w:rsidRPr="00561539">
      <w:rPr>
        <w:noProof/>
      </w:rPr>
      <w:t>2</w:t>
    </w:r>
    <w:r w:rsidRPr="00561539">
      <w:fldChar w:fldCharType="end"/>
    </w:r>
    <w:r w:rsidRPr="00561539">
      <w:t xml:space="preserve"> -</w:t>
    </w:r>
  </w:p>
  <w:p w:rsidR="00DD65B2" w:rsidRPr="00561539" w:rsidP="00561539" w14:paraId="55704E93" w14:textId="3786F6A3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5B861480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9F60D44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F67C890" w14:textId="44EC32A3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2EB03DE7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41CD6AAF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0082A2E8" w14:textId="77777777">
          <w:pPr>
            <w:jc w:val="right"/>
            <w:rPr>
              <w:b/>
              <w:szCs w:val="18"/>
            </w:rPr>
          </w:pPr>
        </w:p>
      </w:tc>
    </w:tr>
    <w:tr w14:paraId="3B243994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A43936C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561539" w:rsidP="00043017" w14:paraId="69FFE0EF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G/SPS/N/NIC/254</w:t>
          </w:r>
        </w:p>
        <w:bookmarkEnd w:id="1"/>
        <w:p w:rsidR="00043017" w:rsidRPr="00B91FF3" w:rsidP="00043017" w14:paraId="121E9AC5" w14:textId="1A773383">
          <w:pPr>
            <w:jc w:val="right"/>
            <w:rPr>
              <w:b/>
              <w:szCs w:val="18"/>
            </w:rPr>
          </w:pPr>
        </w:p>
      </w:tc>
    </w:tr>
    <w:tr w14:paraId="3D68723A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77C1BD93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5E92B64C" w14:textId="2475F45C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>
            <w:rPr>
              <w:szCs w:val="18"/>
            </w:rPr>
            <w:t>4</w:t>
          </w:r>
          <w:r w:rsidRPr="00B91FF3" w:rsidR="00561539">
            <w:rPr>
              <w:szCs w:val="18"/>
            </w:rPr>
            <w:t xml:space="preserve"> de febrero de 2026</w:t>
          </w:r>
          <w:bookmarkEnd w:id="3"/>
        </w:p>
      </w:tc>
    </w:tr>
    <w:tr w14:paraId="3F111A90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6AF2F522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(26-0753)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05B2FFEF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4800E5A2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0E34DCA2" w14:textId="243105F1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1D00EFEC" w14:textId="3EAB27D0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65765AD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40722048">
    <w:abstractNumId w:val="8"/>
  </w:num>
  <w:num w:numId="2" w16cid:durableId="1775781002">
    <w:abstractNumId w:val="3"/>
  </w:num>
  <w:num w:numId="3" w16cid:durableId="1314800761">
    <w:abstractNumId w:val="2"/>
  </w:num>
  <w:num w:numId="4" w16cid:durableId="1233586453">
    <w:abstractNumId w:val="1"/>
  </w:num>
  <w:num w:numId="5" w16cid:durableId="1278022527">
    <w:abstractNumId w:val="0"/>
  </w:num>
  <w:num w:numId="6" w16cid:durableId="757093001">
    <w:abstractNumId w:val="13"/>
  </w:num>
  <w:num w:numId="7" w16cid:durableId="799998416">
    <w:abstractNumId w:val="11"/>
  </w:num>
  <w:num w:numId="8" w16cid:durableId="1597442871">
    <w:abstractNumId w:val="14"/>
  </w:num>
  <w:num w:numId="9" w16cid:durableId="926577586">
    <w:abstractNumId w:val="10"/>
  </w:num>
  <w:num w:numId="10" w16cid:durableId="217716624">
    <w:abstractNumId w:val="9"/>
  </w:num>
  <w:num w:numId="11" w16cid:durableId="1007444433">
    <w:abstractNumId w:val="7"/>
  </w:num>
  <w:num w:numId="12" w16cid:durableId="1664815517">
    <w:abstractNumId w:val="6"/>
  </w:num>
  <w:num w:numId="13" w16cid:durableId="1459030483">
    <w:abstractNumId w:val="5"/>
  </w:num>
  <w:num w:numId="14" w16cid:durableId="177669911">
    <w:abstractNumId w:val="4"/>
  </w:num>
  <w:num w:numId="15" w16cid:durableId="1291204235">
    <w:abstractNumId w:val="12"/>
  </w:num>
  <w:num w:numId="16" w16cid:durableId="71396737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09552787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61539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69B7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149BF"/>
    <w:rsid w:val="00A37C79"/>
    <w:rsid w:val="00A46611"/>
    <w:rsid w:val="00A47790"/>
    <w:rsid w:val="00A60556"/>
    <w:rsid w:val="00A60F50"/>
    <w:rsid w:val="00A67526"/>
    <w:rsid w:val="00A73F8C"/>
    <w:rsid w:val="00A834A1"/>
    <w:rsid w:val="00A84BF5"/>
    <w:rsid w:val="00A92608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77E07"/>
    <w:rsid w:val="00DA2000"/>
    <w:rsid w:val="00DB47DD"/>
    <w:rsid w:val="00DB63AB"/>
    <w:rsid w:val="00DB7CB0"/>
    <w:rsid w:val="00DD65B2"/>
    <w:rsid w:val="00E41710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5195270"/>
  <w15:docId w15:val="{564626CC-4886-4E94-9061-16E43B8EA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NIC/26_00628_00_s.pdf" TargetMode="External" /><Relationship Id="rId6" Type="http://schemas.openxmlformats.org/officeDocument/2006/relationships/hyperlink" Target="mailto:imartinez@cnnc.gob.ni" TargetMode="External" /><Relationship Id="rId7" Type="http://schemas.openxmlformats.org/officeDocument/2006/relationships/hyperlink" Target="mailto:santiago.rodriguez@ipsa.gob.ni" TargetMode="External" /><Relationship Id="rId8" Type="http://schemas.openxmlformats.org/officeDocument/2006/relationships/hyperlink" Target="http://www.ipsa.gob.ni/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7b918681-a8ab-4d19-bffb-f3a7be26b788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89D098C6-BC18-4B82-B5AE-68E157142D72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751</Words>
  <Characters>4286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Carter-Johnson, Victoria</cp:lastModifiedBy>
  <cp:revision>13</cp:revision>
  <dcterms:created xsi:type="dcterms:W3CDTF">2017-07-03T11:20:00Z</dcterms:created>
  <dcterms:modified xsi:type="dcterms:W3CDTF">2026-02-04T08:01:00Z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G/SPS/N/NIC/254</vt:lpwstr>
  </property>
  <property fmtid="{D5CDD505-2E9C-101B-9397-08002B2CF9AE}" pid="3" name="TitusGUID">
    <vt:lpwstr>7b918681-a8ab-4d19-bffb-f3a7be26b788</vt:lpwstr>
  </property>
  <property fmtid="{D5CDD505-2E9C-101B-9397-08002B2CF9AE}" pid="4" name="WTOCLASSIFICATION">
    <vt:lpwstr>PUBLIC</vt:lpwstr>
  </property>
</Properties>
</file>