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0AD15850" w14:textId="77777777">
      <w:pPr>
        <w:pStyle w:val="Title"/>
        <w:rPr>
          <w:caps w:val="0"/>
          <w:kern w:val="0"/>
        </w:rPr>
      </w:pPr>
      <w:r w:rsidRPr="008179F6">
        <w:rPr>
          <w:caps w:val="0"/>
          <w:kern w:val="0"/>
        </w:rPr>
        <w:t>NOTIFICACIÓN</w:t>
      </w:r>
    </w:p>
    <w:p w:rsidR="00730687" w:rsidRPr="008179F6" w:rsidP="008179F6" w14:paraId="1C359D60" w14:textId="77777777">
      <w:pPr>
        <w:pStyle w:val="Title3"/>
      </w:pPr>
      <w:r w:rsidRPr="008179F6">
        <w:t>Addendum</w:t>
      </w:r>
    </w:p>
    <w:p w:rsidR="00337700" w:rsidRPr="008179F6" w:rsidP="008179F6" w14:paraId="4FE33B13" w14:textId="77777777">
      <w:r w:rsidRPr="008179F6">
        <w:t xml:space="preserve">La siguiente comunicación, recibida el 22 de enero de 2026, se distribuye a petición de la Delegación de </w:t>
      </w:r>
      <w:r w:rsidRPr="008179F6">
        <w:rPr>
          <w:u w:val="single"/>
        </w:rPr>
        <w:t>Honduras</w:t>
      </w:r>
      <w:r w:rsidRPr="008179F6">
        <w:t>.</w:t>
      </w:r>
    </w:p>
    <w:p w:rsidR="00730687" w:rsidRPr="008179F6" w:rsidP="008179F6" w14:paraId="5B5E2184" w14:textId="77777777"/>
    <w:p w:rsidR="00730687" w:rsidRPr="008179F6" w:rsidP="008179F6" w14:paraId="4538A815" w14:textId="77777777">
      <w:pPr>
        <w:jc w:val="center"/>
        <w:rPr>
          <w:b/>
        </w:rPr>
      </w:pPr>
      <w:r w:rsidRPr="008179F6">
        <w:rPr>
          <w:b/>
        </w:rPr>
        <w:t>_______________</w:t>
      </w:r>
    </w:p>
    <w:p w:rsidR="00730687" w:rsidRPr="008179F6" w:rsidP="008179F6" w14:paraId="29951362" w14:textId="77777777"/>
    <w:p w:rsidR="00730687" w:rsidRPr="008179F6" w:rsidP="008179F6" w14:paraId="571563B4" w14:textId="77777777"/>
    <w:tbl>
      <w:tblPr>
        <w:tblW w:w="9242" w:type="dxa"/>
        <w:tblLayout w:type="fixed"/>
        <w:tblCellMar>
          <w:left w:w="0" w:type="dxa"/>
          <w:right w:w="115" w:type="dxa"/>
        </w:tblCellMar>
        <w:tblLook w:val="01E0"/>
      </w:tblPr>
      <w:tblGrid>
        <w:gridCol w:w="9242"/>
      </w:tblGrid>
      <w:tr w14:paraId="6839F12E" w14:textId="77777777" w:rsidTr="00085CD0">
        <w:tblPrEx>
          <w:tblW w:w="9242" w:type="dxa"/>
          <w:tblLayout w:type="fixed"/>
          <w:tblLook w:val="01E0"/>
        </w:tblPrEx>
        <w:tc>
          <w:tcPr>
            <w:tcW w:w="9242" w:type="dxa"/>
          </w:tcPr>
          <w:p w:rsidR="00730687" w:rsidRPr="008179F6" w:rsidP="008179F6" w14:paraId="6A9EC6B5" w14:textId="77777777">
            <w:pPr>
              <w:spacing w:after="240"/>
              <w:rPr>
                <w:u w:val="single"/>
              </w:rPr>
            </w:pPr>
            <w:r w:rsidRPr="008179F6">
              <w:rPr>
                <w:u w:val="single"/>
              </w:rPr>
              <w:t>Reglamento para la Producción, Procesamiento, Comercialización, Registro y Control de la Agricultura Orgánica</w:t>
            </w:r>
          </w:p>
        </w:tc>
      </w:tr>
      <w:tr w14:paraId="53343906" w14:textId="77777777" w:rsidTr="00085CD0">
        <w:tblPrEx>
          <w:tblW w:w="9242" w:type="dxa"/>
          <w:tblLayout w:type="fixed"/>
          <w:tblLook w:val="01E0"/>
        </w:tblPrEx>
        <w:tc>
          <w:tcPr>
            <w:tcW w:w="9242" w:type="dxa"/>
          </w:tcPr>
          <w:p w:rsidR="00730687" w:rsidRPr="008179F6" w:rsidP="00762924" w14:paraId="11E67357" w14:textId="77777777">
            <w:pPr>
              <w:spacing w:after="120"/>
            </w:pPr>
            <w:r>
              <w:t>La República de Honduras notifica que se amplía el plazo de la notificación bajo la signatura G/SPS/N/HND/17/Add.1 notificado el 24 de noviembre de 2025, referente al Reglamento para la Producción, Procesamiento, Comercialización, Registro y Control de la Agricultura Orgánica.</w:t>
            </w:r>
          </w:p>
          <w:p w:rsidR="006C42DF" w:rsidP="00762924" w14:paraId="50E38D39" w14:textId="77777777">
            <w:pPr>
              <w:spacing w:after="120"/>
            </w:pPr>
            <w:r>
              <w:t>El plazo para la presentación de comentarios u observaciones se prórroga hasta el 22 de febrero de 2026.</w:t>
            </w:r>
          </w:p>
          <w:p w:rsidR="006C42DF" w:rsidP="008179F6" w14:paraId="44AD9B86" w14:textId="77777777">
            <w:pPr>
              <w:spacing w:before="240" w:after="240"/>
            </w:pPr>
            <w:hyperlink r:id="rId5" w:tgtFrame="_blank" w:history="1">
              <w:r>
                <w:rPr>
                  <w:color w:val="0000FF"/>
                  <w:u w:val="single"/>
                </w:rPr>
                <w:t>https://sde.gob.hn/wp-content/uploads/2025/11/REGLAMENTO-PARA-LA-PRODUCCION-PROCESAMIENTO-COMERCIALIZACION-REGISTRO-Y-CONTROL-DE-LA-AGRICULTURA-ORGANICA.pdf</w:t>
              </w:r>
            </w:hyperlink>
          </w:p>
        </w:tc>
      </w:tr>
      <w:tr w14:paraId="61FE39DC" w14:textId="77777777" w:rsidTr="00085CD0">
        <w:tblPrEx>
          <w:tblW w:w="9242" w:type="dxa"/>
          <w:tblLayout w:type="fixed"/>
          <w:tblLook w:val="01E0"/>
        </w:tblPrEx>
        <w:tc>
          <w:tcPr>
            <w:tcW w:w="9242" w:type="dxa"/>
          </w:tcPr>
          <w:p w:rsidR="00730687" w:rsidRPr="008179F6" w:rsidP="008179F6" w14:paraId="157C70C0" w14:textId="77777777">
            <w:pPr>
              <w:spacing w:after="240"/>
              <w:rPr>
                <w:b/>
              </w:rPr>
            </w:pPr>
            <w:r w:rsidRPr="008179F6">
              <w:rPr>
                <w:b/>
              </w:rPr>
              <w:t xml:space="preserve">Este </w:t>
            </w:r>
            <w:r w:rsidRPr="008179F6">
              <w:rPr>
                <w:b/>
              </w:rPr>
              <w:t>addendum</w:t>
            </w:r>
            <w:r w:rsidRPr="008179F6">
              <w:rPr>
                <w:b/>
              </w:rPr>
              <w:t xml:space="preserve"> se refiere a:</w:t>
            </w:r>
          </w:p>
        </w:tc>
      </w:tr>
      <w:tr w14:paraId="70289123" w14:textId="77777777" w:rsidTr="00085CD0">
        <w:tblPrEx>
          <w:tblW w:w="9242" w:type="dxa"/>
          <w:tblLayout w:type="fixed"/>
          <w:tblLook w:val="01E0"/>
        </w:tblPrEx>
        <w:tc>
          <w:tcPr>
            <w:tcW w:w="9242" w:type="dxa"/>
          </w:tcPr>
          <w:p w:rsidR="00730687" w:rsidRPr="008179F6" w:rsidP="008179F6" w14:paraId="70FE8B07" w14:textId="77777777">
            <w:pPr>
              <w:ind w:left="1440" w:hanging="873"/>
            </w:pPr>
            <w:r w:rsidRPr="008179F6">
              <w:t>[</w:t>
            </w:r>
            <w:r w:rsidRPr="008179F6">
              <w:rPr>
                <w:b/>
                <w:bCs/>
              </w:rPr>
              <w:t>X</w:t>
            </w:r>
            <w:r w:rsidRPr="008179F6" w:rsidR="00C23CA9">
              <w:t>]</w:t>
            </w:r>
            <w:r w:rsidRPr="008179F6" w:rsidR="00C50712">
              <w:tab/>
            </w:r>
            <w:r w:rsidRPr="008179F6">
              <w:t>la modificación de la fecha límite para la presentación de observaciones</w:t>
            </w:r>
          </w:p>
        </w:tc>
      </w:tr>
      <w:tr w14:paraId="5727F0E9" w14:textId="77777777" w:rsidTr="00085CD0">
        <w:tblPrEx>
          <w:tblW w:w="9242" w:type="dxa"/>
          <w:tblLayout w:type="fixed"/>
          <w:tblLook w:val="01E0"/>
        </w:tblPrEx>
        <w:tc>
          <w:tcPr>
            <w:tcW w:w="9242" w:type="dxa"/>
          </w:tcPr>
          <w:p w:rsidR="00730687" w:rsidRPr="008179F6" w:rsidP="008179F6" w14:paraId="5F54E6D2" w14:textId="77777777">
            <w:pPr>
              <w:ind w:left="1440" w:hanging="873"/>
            </w:pPr>
            <w:r w:rsidRPr="008179F6">
              <w:t>[ ]</w:t>
            </w:r>
            <w:r w:rsidRPr="008179F6">
              <w:tab/>
              <w:t>la notificación de la adopción, publicación o entrada en vigor del reglamento</w:t>
            </w:r>
          </w:p>
        </w:tc>
      </w:tr>
      <w:tr w14:paraId="0FD78B4C" w14:textId="77777777" w:rsidTr="00085CD0">
        <w:tblPrEx>
          <w:tblW w:w="9242" w:type="dxa"/>
          <w:tblLayout w:type="fixed"/>
          <w:tblLook w:val="01E0"/>
        </w:tblPrEx>
        <w:tc>
          <w:tcPr>
            <w:tcW w:w="9242" w:type="dxa"/>
          </w:tcPr>
          <w:p w:rsidR="00730687" w:rsidRPr="008179F6" w:rsidP="008179F6" w14:paraId="325206B1" w14:textId="77777777">
            <w:pPr>
              <w:ind w:left="1440" w:hanging="873"/>
            </w:pPr>
            <w:r w:rsidRPr="008179F6">
              <w:t>[ ]</w:t>
            </w:r>
            <w:r w:rsidRPr="008179F6">
              <w:tab/>
              <w:t>la modificación del contenido y/o ámbito de aplicación de un proyecto de reglamento previamente notificado</w:t>
            </w:r>
          </w:p>
        </w:tc>
      </w:tr>
      <w:tr w14:paraId="4C6C034B" w14:textId="77777777" w:rsidTr="00085CD0">
        <w:tblPrEx>
          <w:tblW w:w="9242" w:type="dxa"/>
          <w:tblLayout w:type="fixed"/>
          <w:tblLook w:val="01E0"/>
        </w:tblPrEx>
        <w:tc>
          <w:tcPr>
            <w:tcW w:w="9242" w:type="dxa"/>
          </w:tcPr>
          <w:p w:rsidR="00730687" w:rsidRPr="008179F6" w:rsidP="008179F6" w14:paraId="5B0791AA" w14:textId="77777777">
            <w:pPr>
              <w:ind w:left="1440" w:hanging="873"/>
            </w:pPr>
            <w:r w:rsidRPr="008179F6">
              <w:t>[ ]</w:t>
            </w:r>
            <w:r w:rsidRPr="008179F6">
              <w:tab/>
              <w:t>el retiro del reglamento propuesto</w:t>
            </w:r>
          </w:p>
        </w:tc>
      </w:tr>
      <w:tr w14:paraId="041FDE12" w14:textId="77777777" w:rsidTr="00085CD0">
        <w:tblPrEx>
          <w:tblW w:w="9242" w:type="dxa"/>
          <w:tblLayout w:type="fixed"/>
          <w:tblLook w:val="01E0"/>
        </w:tblPrEx>
        <w:tc>
          <w:tcPr>
            <w:tcW w:w="9242" w:type="dxa"/>
          </w:tcPr>
          <w:p w:rsidR="00730687" w:rsidRPr="008179F6" w:rsidP="008179F6" w14:paraId="66C73A99" w14:textId="77777777">
            <w:pPr>
              <w:ind w:left="1440" w:hanging="873"/>
            </w:pPr>
            <w:r w:rsidRPr="008179F6">
              <w:t>[ ]</w:t>
            </w:r>
            <w:r w:rsidRPr="008179F6">
              <w:tab/>
              <w:t xml:space="preserve">la modificación de la fecha propuesta de adopción, publicación o entrada en vigor </w:t>
            </w:r>
          </w:p>
        </w:tc>
      </w:tr>
      <w:tr w14:paraId="1EFCA3E5" w14:textId="77777777" w:rsidTr="00085CD0">
        <w:tblPrEx>
          <w:tblW w:w="9242" w:type="dxa"/>
          <w:tblLayout w:type="fixed"/>
          <w:tblLook w:val="01E0"/>
        </w:tblPrEx>
        <w:tc>
          <w:tcPr>
            <w:tcW w:w="9242" w:type="dxa"/>
          </w:tcPr>
          <w:p w:rsidR="00730687" w:rsidRPr="008179F6" w:rsidP="008179F6" w14:paraId="55970DE3" w14:textId="77777777">
            <w:pPr>
              <w:spacing w:after="240"/>
              <w:ind w:left="1440" w:hanging="873"/>
            </w:pPr>
            <w:r w:rsidRPr="008179F6">
              <w:t>[ ]</w:t>
            </w:r>
            <w:r w:rsidRPr="008179F6">
              <w:tab/>
              <w:t xml:space="preserve">otro aspecto: </w:t>
            </w:r>
          </w:p>
        </w:tc>
      </w:tr>
      <w:tr w14:paraId="6D436CBF" w14:textId="77777777" w:rsidTr="00085CD0">
        <w:tblPrEx>
          <w:tblW w:w="9242" w:type="dxa"/>
          <w:tblLayout w:type="fixed"/>
          <w:tblLook w:val="01E0"/>
        </w:tblPrEx>
        <w:tc>
          <w:tcPr>
            <w:tcW w:w="9242" w:type="dxa"/>
          </w:tcPr>
          <w:p w:rsidR="00730687" w:rsidRPr="008179F6" w:rsidP="008179F6" w14:paraId="5D284748" w14:textId="77777777">
            <w:pPr>
              <w:spacing w:after="24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47B98D5E" w14:textId="77777777" w:rsidTr="00085CD0">
        <w:tblPrEx>
          <w:tblW w:w="9242" w:type="dxa"/>
          <w:tblLayout w:type="fixed"/>
          <w:tblLook w:val="01E0"/>
        </w:tblPrEx>
        <w:tc>
          <w:tcPr>
            <w:tcW w:w="9242" w:type="dxa"/>
          </w:tcPr>
          <w:p w:rsidR="00730687" w:rsidRPr="008179F6" w:rsidP="008179F6" w14:paraId="4EAFC230" w14:textId="77777777">
            <w:pPr>
              <w:spacing w:after="24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22 de febrero de 2026</w:t>
            </w:r>
          </w:p>
        </w:tc>
      </w:tr>
      <w:tr w14:paraId="769148CF" w14:textId="77777777" w:rsidTr="00085CD0">
        <w:tblPrEx>
          <w:tblW w:w="9242" w:type="dxa"/>
          <w:tblLayout w:type="fixed"/>
          <w:tblLook w:val="01E0"/>
        </w:tblPrEx>
        <w:tc>
          <w:tcPr>
            <w:tcW w:w="9242" w:type="dxa"/>
          </w:tcPr>
          <w:p w:rsidR="00730687" w:rsidRPr="008179F6" w:rsidP="008179F6" w14:paraId="34713880" w14:textId="77777777">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089ABABC" w14:textId="77777777" w:rsidTr="00085CD0">
        <w:tblPrEx>
          <w:tblW w:w="9242" w:type="dxa"/>
          <w:tblLayout w:type="fixed"/>
          <w:tblLook w:val="01E0"/>
        </w:tblPrEx>
        <w:tc>
          <w:tcPr>
            <w:tcW w:w="9242" w:type="dxa"/>
          </w:tcPr>
          <w:p w:rsidR="00730687" w:rsidRPr="008179F6" w:rsidP="008179F6" w14:paraId="3EA323E3" w14:textId="77777777">
            <w:r w:rsidRPr="008179F6">
              <w:t>Ing. Carlos David Paz Padilla</w:t>
            </w:r>
          </w:p>
          <w:p w:rsidR="00730687" w:rsidRPr="008179F6" w:rsidP="008179F6" w14:paraId="13A48A84" w14:textId="77777777">
            <w:r w:rsidRPr="008179F6">
              <w:t>Jefe del Departamento de Agricultura Orgánica</w:t>
            </w:r>
          </w:p>
          <w:p w:rsidR="00730687" w:rsidRPr="008179F6" w:rsidP="008179F6" w14:paraId="2A62B5A2" w14:textId="77777777">
            <w:r w:rsidRPr="008179F6">
              <w:t>Dirección Técnica de Sanidad Vegetal</w:t>
            </w:r>
          </w:p>
          <w:p w:rsidR="00730687" w:rsidRPr="008179F6" w:rsidP="008179F6" w14:paraId="27DECCDD" w14:textId="77777777">
            <w:r w:rsidRPr="008179F6">
              <w:t>Servicio Nacional de Sanidad e Inocuidad Agroalimentaria (SENASA)</w:t>
            </w:r>
          </w:p>
          <w:p w:rsidR="00730687" w:rsidRPr="008179F6" w:rsidP="008179F6" w14:paraId="2965F8ED" w14:textId="77777777">
            <w:r w:rsidRPr="00762924">
              <w:rPr>
                <w:lang w:val="fr-CH"/>
              </w:rPr>
              <w:t xml:space="preserve">Boulevard Miraflores, Ave. La FAO. </w:t>
            </w:r>
            <w:r w:rsidRPr="008179F6">
              <w:t>Loma Linda Norte, Tegucigalpa, M.D.C.</w:t>
            </w:r>
          </w:p>
          <w:p w:rsidR="00730687" w:rsidRPr="008179F6" w:rsidP="008179F6" w14:paraId="480B703E" w14:textId="77777777">
            <w:r w:rsidRPr="008179F6">
              <w:t>Tel: +(504) 2232 6213</w:t>
            </w:r>
          </w:p>
          <w:p w:rsidR="00730687" w:rsidRPr="008179F6" w:rsidP="00762924" w14:paraId="79DDD3AF" w14:textId="77777777">
            <w:pPr>
              <w:spacing w:after="120"/>
            </w:pPr>
            <w:r w:rsidRPr="008179F6">
              <w:t xml:space="preserve">Correo electrónico: </w:t>
            </w:r>
            <w:hyperlink r:id="rId6" w:history="1">
              <w:r w:rsidRPr="008179F6">
                <w:rPr>
                  <w:color w:val="0000FF"/>
                  <w:u w:val="single"/>
                </w:rPr>
                <w:t>carlos.paz@senasa.gob.hn</w:t>
              </w:r>
            </w:hyperlink>
          </w:p>
          <w:p w:rsidR="00730687" w:rsidRPr="008179F6" w:rsidP="008179F6" w14:paraId="4E0EE69F" w14:textId="77777777">
            <w:r w:rsidRPr="008179F6">
              <w:t>Secretaría de Desarrollo Económico</w:t>
            </w:r>
          </w:p>
          <w:p w:rsidR="00730687" w:rsidRPr="008179F6" w:rsidP="008179F6" w14:paraId="2CB239F4" w14:textId="77777777">
            <w:r w:rsidRPr="008179F6">
              <w:t>Dirección General de Integración Económica y Política Comercial</w:t>
            </w:r>
          </w:p>
          <w:p w:rsidR="00730687" w:rsidRPr="008179F6" w:rsidP="008179F6" w14:paraId="4C661776" w14:textId="77777777">
            <w:r w:rsidRPr="008179F6">
              <w:t>Centro Cívico Gubernamental "José Cecilio del Valle"</w:t>
            </w:r>
          </w:p>
          <w:p w:rsidR="00730687" w:rsidRPr="008179F6" w:rsidP="008179F6" w14:paraId="039EF133" w14:textId="77777777">
            <w:r w:rsidRPr="008179F6">
              <w:t>Torre I, Nivel 9</w:t>
            </w:r>
          </w:p>
          <w:p w:rsidR="00730687" w:rsidRPr="008179F6" w:rsidP="008179F6" w14:paraId="0397D127" w14:textId="77777777">
            <w:r w:rsidRPr="008179F6">
              <w:t>Tel: +(504) 2242 8365</w:t>
            </w:r>
          </w:p>
          <w:p w:rsidR="00730687" w:rsidRPr="008179F6" w:rsidP="00762924" w14:paraId="723F6B4E" w14:textId="4FAD9F03">
            <w:pPr>
              <w:tabs>
                <w:tab w:val="left" w:pos="1988"/>
              </w:tabs>
            </w:pPr>
            <w:r w:rsidRPr="008179F6">
              <w:t>Correos electrónicos:</w:t>
            </w:r>
            <w:r>
              <w:tab/>
            </w:r>
            <w:hyperlink r:id="rId7" w:history="1">
              <w:r w:rsidRPr="00F34A70">
                <w:rPr>
                  <w:rStyle w:val="Hyperlink"/>
                </w:rPr>
                <w:t>gabriela.salinas@sde.gob.hn</w:t>
              </w:r>
            </w:hyperlink>
          </w:p>
          <w:p w:rsidR="00730687" w:rsidRPr="00762924" w:rsidP="00762924" w14:paraId="06047AA3" w14:textId="4749A296">
            <w:pPr>
              <w:tabs>
                <w:tab w:val="left" w:pos="1988"/>
              </w:tabs>
              <w:rPr>
                <w:lang w:val="en-GB"/>
              </w:rPr>
            </w:pPr>
            <w:r>
              <w:tab/>
            </w:r>
            <w:hyperlink r:id="rId8" w:history="1">
              <w:r w:rsidRPr="00F34A70">
                <w:rPr>
                  <w:rStyle w:val="Hyperlink"/>
                  <w:lang w:val="en-GB"/>
                </w:rPr>
                <w:t>gsalinas_sic@yahoo.com</w:t>
              </w:r>
            </w:hyperlink>
          </w:p>
          <w:p w:rsidR="00730687" w:rsidRPr="00762924" w:rsidP="008179F6" w14:paraId="74E176E2" w14:textId="77777777">
            <w:pPr>
              <w:spacing w:after="240"/>
              <w:rPr>
                <w:lang w:val="en-GB"/>
              </w:rPr>
            </w:pPr>
            <w:r w:rsidRPr="00762924">
              <w:rPr>
                <w:lang w:val="en-GB"/>
              </w:rPr>
              <w:t xml:space="preserve">Sitio Web: </w:t>
            </w:r>
            <w:hyperlink r:id="rId5" w:history="1">
              <w:r w:rsidRPr="00762924">
                <w:rPr>
                  <w:color w:val="0000FF"/>
                  <w:u w:val="single"/>
                  <w:lang w:val="en-GB"/>
                </w:rPr>
                <w:t>https://sde.gob.hn/wp-content/uploads/2025/11/REGLAMENTO-PARA-LA-PRODUCCION-PROCESAMIENTO-COMERCIALIZACION-REGISTRO-Y-CONTROL-DE-LA-AGRICULTURA-ORGANICA.pdf</w:t>
              </w:r>
            </w:hyperlink>
          </w:p>
        </w:tc>
      </w:tr>
      <w:tr w14:paraId="4CC90C27" w14:textId="77777777" w:rsidTr="00085CD0">
        <w:tblPrEx>
          <w:tblW w:w="9242" w:type="dxa"/>
          <w:tblLayout w:type="fixed"/>
          <w:tblLook w:val="01E0"/>
        </w:tblPrEx>
        <w:tc>
          <w:tcPr>
            <w:tcW w:w="9242" w:type="dxa"/>
          </w:tcPr>
          <w:p w:rsidR="00730687" w:rsidRPr="008179F6" w:rsidP="008179F6" w14:paraId="32FA70E0"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5BA0AD36" w14:textId="77777777" w:rsidTr="00085CD0">
        <w:tblPrEx>
          <w:tblW w:w="9242" w:type="dxa"/>
          <w:tblLayout w:type="fixed"/>
          <w:tblLook w:val="01E0"/>
        </w:tblPrEx>
        <w:tc>
          <w:tcPr>
            <w:tcW w:w="9242" w:type="dxa"/>
          </w:tcPr>
          <w:p w:rsidR="00730687" w:rsidRPr="008179F6" w:rsidP="008179F6" w14:paraId="57E418A5" w14:textId="77777777">
            <w:r w:rsidRPr="008179F6">
              <w:t>Ing. Carlos David Paz Padilla</w:t>
            </w:r>
          </w:p>
          <w:p w:rsidR="00730687" w:rsidRPr="008179F6" w:rsidP="008179F6" w14:paraId="64926208" w14:textId="77777777">
            <w:r w:rsidRPr="008179F6">
              <w:t>Jefe del Departamento de Agricultura Orgánica</w:t>
            </w:r>
          </w:p>
          <w:p w:rsidR="00730687" w:rsidRPr="008179F6" w:rsidP="008179F6" w14:paraId="5EC7C2EB" w14:textId="77777777">
            <w:r w:rsidRPr="008179F6">
              <w:t>Dirección Técnica de Sanidad Vegetal</w:t>
            </w:r>
          </w:p>
          <w:p w:rsidR="00730687" w:rsidRPr="008179F6" w:rsidP="008179F6" w14:paraId="308D8E6F" w14:textId="77777777">
            <w:r w:rsidRPr="008179F6">
              <w:t>Servicio Nacional de Sanidad e Inocuidad Agroalimentaria (SENASA)</w:t>
            </w:r>
          </w:p>
          <w:p w:rsidR="00730687" w:rsidRPr="008179F6" w:rsidP="008179F6" w14:paraId="419E02BA" w14:textId="77777777">
            <w:r w:rsidRPr="00762924">
              <w:rPr>
                <w:lang w:val="fr-CH"/>
              </w:rPr>
              <w:t xml:space="preserve">Boulevard Miraflores, Ave. La FAO. </w:t>
            </w:r>
            <w:r w:rsidRPr="008179F6">
              <w:t>Loma Linda Norte, Tegucigalpa, M.D.C.</w:t>
            </w:r>
          </w:p>
          <w:p w:rsidR="00730687" w:rsidRPr="008179F6" w:rsidP="008179F6" w14:paraId="65DB8192" w14:textId="77777777">
            <w:r w:rsidRPr="008179F6">
              <w:t>Tel: +(504) 2232 6213</w:t>
            </w:r>
          </w:p>
          <w:p w:rsidR="00730687" w:rsidRPr="008179F6" w:rsidP="00762924" w14:paraId="31069C60" w14:textId="77777777">
            <w:pPr>
              <w:spacing w:after="120"/>
            </w:pPr>
            <w:r w:rsidRPr="008179F6">
              <w:t xml:space="preserve">Correo electrónico: </w:t>
            </w:r>
            <w:hyperlink r:id="rId6" w:history="1">
              <w:r w:rsidRPr="008179F6">
                <w:rPr>
                  <w:color w:val="0000FF"/>
                  <w:u w:val="single"/>
                </w:rPr>
                <w:t>carlos.paz@senasa.gob.hn</w:t>
              </w:r>
            </w:hyperlink>
          </w:p>
          <w:p w:rsidR="00730687" w:rsidRPr="008179F6" w:rsidP="008179F6" w14:paraId="65A9DCA6" w14:textId="77777777">
            <w:r w:rsidRPr="008179F6">
              <w:t>Secretaría de Desarrollo Económico</w:t>
            </w:r>
          </w:p>
          <w:p w:rsidR="00730687" w:rsidRPr="008179F6" w:rsidP="008179F6" w14:paraId="4082BAF9" w14:textId="77777777">
            <w:r w:rsidRPr="008179F6">
              <w:t>Dirección General de Integración Económica y Política Comercial</w:t>
            </w:r>
          </w:p>
          <w:p w:rsidR="00730687" w:rsidRPr="008179F6" w:rsidP="008179F6" w14:paraId="724BC728" w14:textId="77777777">
            <w:r w:rsidRPr="008179F6">
              <w:t>Centro Cívico Gubernamental "José Cecilio del Valle"</w:t>
            </w:r>
          </w:p>
          <w:p w:rsidR="00730687" w:rsidRPr="008179F6" w:rsidP="008179F6" w14:paraId="60244E87" w14:textId="77777777">
            <w:r w:rsidRPr="008179F6">
              <w:t>Torre I, Nivel 9</w:t>
            </w:r>
          </w:p>
          <w:p w:rsidR="00730687" w:rsidRPr="008179F6" w:rsidP="008179F6" w14:paraId="6BE57AC4" w14:textId="77777777">
            <w:r w:rsidRPr="008179F6">
              <w:t>Tel: +(504) 2242 8365</w:t>
            </w:r>
          </w:p>
          <w:p w:rsidR="00730687" w:rsidRPr="008179F6" w:rsidP="00762924" w14:paraId="5DA3965B" w14:textId="0FED8F71">
            <w:pPr>
              <w:tabs>
                <w:tab w:val="left" w:pos="1988"/>
              </w:tabs>
            </w:pPr>
            <w:r w:rsidRPr="008179F6">
              <w:t>Correos electrónicos:</w:t>
            </w:r>
            <w:r>
              <w:tab/>
            </w:r>
            <w:hyperlink r:id="rId7" w:history="1">
              <w:r w:rsidRPr="00F34A70">
                <w:rPr>
                  <w:rStyle w:val="Hyperlink"/>
                </w:rPr>
                <w:t>gabriela.salinas@sde.gob.hn</w:t>
              </w:r>
            </w:hyperlink>
          </w:p>
          <w:p w:rsidR="00730687" w:rsidRPr="00762924" w:rsidP="00762924" w14:paraId="67CC034A" w14:textId="4AB5659A">
            <w:pPr>
              <w:tabs>
                <w:tab w:val="left" w:pos="1988"/>
              </w:tabs>
              <w:rPr>
                <w:lang w:val="en-GB"/>
              </w:rPr>
            </w:pPr>
            <w:r>
              <w:tab/>
            </w:r>
            <w:hyperlink r:id="rId8" w:history="1">
              <w:r w:rsidRPr="00F34A70">
                <w:rPr>
                  <w:rStyle w:val="Hyperlink"/>
                  <w:lang w:val="en-GB"/>
                </w:rPr>
                <w:t>gsalinas_sic@yahoo.com</w:t>
              </w:r>
            </w:hyperlink>
          </w:p>
          <w:p w:rsidR="00730687" w:rsidRPr="00762924" w:rsidP="008179F6" w14:paraId="18A70CBF" w14:textId="77777777">
            <w:pPr>
              <w:rPr>
                <w:lang w:val="en-GB"/>
              </w:rPr>
            </w:pPr>
            <w:r w:rsidRPr="00762924">
              <w:rPr>
                <w:lang w:val="en-GB"/>
              </w:rPr>
              <w:t xml:space="preserve">Sitio Web: </w:t>
            </w:r>
            <w:hyperlink r:id="rId5" w:history="1">
              <w:r w:rsidRPr="00762924">
                <w:rPr>
                  <w:color w:val="0000FF"/>
                  <w:u w:val="single"/>
                  <w:lang w:val="en-GB"/>
                </w:rPr>
                <w:t>https://sde.gob.hn/wp-content/uploads/2025/11/REGLAMENTO-PARA-LA-PRODUCCION-PROCESAMIENTO-COMERCIALIZACION-REGISTRO-Y-CONTROL-DE-LA-AGRICULTURA-ORGANICA.pdf</w:t>
              </w:r>
            </w:hyperlink>
          </w:p>
        </w:tc>
      </w:tr>
    </w:tbl>
    <w:p w:rsidR="00293E6A" w:rsidRPr="00762924" w:rsidP="008179F6" w14:paraId="3E21E8CD" w14:textId="77777777">
      <w:pPr>
        <w:rPr>
          <w:lang w:val="en-GB"/>
        </w:rPr>
      </w:pPr>
    </w:p>
    <w:p w:rsidR="00293E6A" w:rsidRPr="008179F6" w:rsidP="008179F6" w14:paraId="35ECE7CD" w14:textId="77777777">
      <w:pPr>
        <w:jc w:val="center"/>
        <w:rPr>
          <w:b/>
        </w:rPr>
      </w:pPr>
      <w:r w:rsidRPr="008179F6">
        <w:rPr>
          <w:b/>
        </w:rPr>
        <w:t>__________</w:t>
      </w:r>
    </w:p>
    <w:sectPr w:rsidSect="00391231">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391231" w:rsidP="00391231" w14:paraId="144AC187" w14:textId="27AC346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91231" w:rsidP="00391231" w14:paraId="763B0EC3" w14:textId="0CD37DE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49E988B6"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1231" w:rsidRPr="00391231" w:rsidP="00391231" w14:paraId="5960456C" w14:textId="77777777">
    <w:pPr>
      <w:pStyle w:val="Header"/>
      <w:pBdr>
        <w:bottom w:val="single" w:sz="4" w:space="1" w:color="auto"/>
      </w:pBdr>
      <w:tabs>
        <w:tab w:val="clear" w:pos="4513"/>
        <w:tab w:val="clear" w:pos="9027"/>
      </w:tabs>
      <w:jc w:val="center"/>
      <w:rPr>
        <w:lang w:val="en-GB"/>
      </w:rPr>
    </w:pPr>
    <w:r w:rsidRPr="00391231">
      <w:rPr>
        <w:lang w:val="en-GB"/>
      </w:rPr>
      <w:t>G/SPS/N/HND/17/Add.2</w:t>
    </w:r>
  </w:p>
  <w:p w:rsidR="00391231" w:rsidRPr="00391231" w:rsidP="00391231" w14:paraId="007BA56E" w14:textId="77777777">
    <w:pPr>
      <w:pStyle w:val="Header"/>
      <w:pBdr>
        <w:bottom w:val="single" w:sz="4" w:space="1" w:color="auto"/>
      </w:pBdr>
      <w:tabs>
        <w:tab w:val="clear" w:pos="4513"/>
        <w:tab w:val="clear" w:pos="9027"/>
      </w:tabs>
      <w:jc w:val="center"/>
      <w:rPr>
        <w:lang w:val="en-GB"/>
      </w:rPr>
    </w:pPr>
  </w:p>
  <w:p w:rsidR="00391231" w:rsidRPr="00391231" w:rsidP="00391231" w14:paraId="2A8FAFF5" w14:textId="5D54277C">
    <w:pPr>
      <w:pStyle w:val="Header"/>
      <w:pBdr>
        <w:bottom w:val="single" w:sz="4" w:space="1" w:color="auto"/>
      </w:pBdr>
      <w:tabs>
        <w:tab w:val="clear" w:pos="4513"/>
        <w:tab w:val="clear" w:pos="9027"/>
      </w:tabs>
      <w:jc w:val="center"/>
    </w:pPr>
    <w:r w:rsidRPr="00391231">
      <w:t xml:space="preserve">- </w:t>
    </w:r>
    <w:r w:rsidRPr="00391231">
      <w:fldChar w:fldCharType="begin"/>
    </w:r>
    <w:r w:rsidRPr="00391231">
      <w:instrText xml:space="preserve"> PAGE </w:instrText>
    </w:r>
    <w:r w:rsidRPr="00391231">
      <w:fldChar w:fldCharType="separate"/>
    </w:r>
    <w:r w:rsidRPr="00391231">
      <w:t>2</w:t>
    </w:r>
    <w:r w:rsidRPr="00391231">
      <w:fldChar w:fldCharType="end"/>
    </w:r>
    <w:r w:rsidRPr="00391231">
      <w:t xml:space="preserve"> -</w:t>
    </w:r>
  </w:p>
  <w:p w:rsidR="00730687" w:rsidRPr="00391231" w:rsidP="00391231" w14:paraId="72DC2643" w14:textId="6AC1DED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1231" w:rsidRPr="00391231" w:rsidP="00391231" w14:paraId="5E4BC165" w14:textId="77777777">
    <w:pPr>
      <w:pStyle w:val="Header"/>
      <w:pBdr>
        <w:bottom w:val="single" w:sz="4" w:space="1" w:color="auto"/>
      </w:pBdr>
      <w:tabs>
        <w:tab w:val="clear" w:pos="4513"/>
        <w:tab w:val="clear" w:pos="9027"/>
      </w:tabs>
      <w:jc w:val="center"/>
      <w:rPr>
        <w:lang w:val="en-GB"/>
      </w:rPr>
    </w:pPr>
    <w:r w:rsidRPr="00391231">
      <w:rPr>
        <w:lang w:val="en-GB"/>
      </w:rPr>
      <w:t>G/SPS/N/HND/17/Add.2</w:t>
    </w:r>
  </w:p>
  <w:p w:rsidR="00391231" w:rsidRPr="00391231" w:rsidP="00391231" w14:paraId="13B390AC" w14:textId="77777777">
    <w:pPr>
      <w:pStyle w:val="Header"/>
      <w:pBdr>
        <w:bottom w:val="single" w:sz="4" w:space="1" w:color="auto"/>
      </w:pBdr>
      <w:tabs>
        <w:tab w:val="clear" w:pos="4513"/>
        <w:tab w:val="clear" w:pos="9027"/>
      </w:tabs>
      <w:jc w:val="center"/>
      <w:rPr>
        <w:lang w:val="en-GB"/>
      </w:rPr>
    </w:pPr>
  </w:p>
  <w:p w:rsidR="00391231" w:rsidRPr="00391231" w:rsidP="00391231" w14:paraId="237FA683" w14:textId="1B472718">
    <w:pPr>
      <w:pStyle w:val="Header"/>
      <w:pBdr>
        <w:bottom w:val="single" w:sz="4" w:space="1" w:color="auto"/>
      </w:pBdr>
      <w:tabs>
        <w:tab w:val="clear" w:pos="4513"/>
        <w:tab w:val="clear" w:pos="9027"/>
      </w:tabs>
      <w:jc w:val="center"/>
    </w:pPr>
    <w:r w:rsidRPr="00391231">
      <w:t xml:space="preserve">- </w:t>
    </w:r>
    <w:r w:rsidRPr="00391231">
      <w:fldChar w:fldCharType="begin"/>
    </w:r>
    <w:r w:rsidRPr="00391231">
      <w:instrText xml:space="preserve"> PAGE </w:instrText>
    </w:r>
    <w:r w:rsidRPr="00391231">
      <w:fldChar w:fldCharType="separate"/>
    </w:r>
    <w:r w:rsidRPr="00391231">
      <w:rPr>
        <w:noProof/>
      </w:rPr>
      <w:t>2</w:t>
    </w:r>
    <w:r w:rsidRPr="00391231">
      <w:fldChar w:fldCharType="end"/>
    </w:r>
    <w:r w:rsidRPr="00391231">
      <w:t xml:space="preserve"> -</w:t>
    </w:r>
  </w:p>
  <w:p w:rsidR="00DD65B2" w:rsidRPr="00391231" w:rsidP="00391231" w14:paraId="061926B5" w14:textId="14628B1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780FD26F"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1E19248A"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459B7622" w14:textId="2DF8DF3F">
          <w:pPr>
            <w:jc w:val="right"/>
            <w:rPr>
              <w:b/>
              <w:color w:val="FF0000"/>
              <w:szCs w:val="18"/>
            </w:rPr>
          </w:pPr>
          <w:r>
            <w:rPr>
              <w:b/>
              <w:color w:val="FF0000"/>
              <w:szCs w:val="18"/>
            </w:rPr>
            <w:t xml:space="preserve"> </w:t>
          </w:r>
        </w:p>
      </w:tc>
    </w:tr>
    <w:bookmarkEnd w:id="0"/>
    <w:tr w14:paraId="5076FAA4"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1208F599"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7CC29910" w14:textId="77777777">
          <w:pPr>
            <w:jc w:val="right"/>
            <w:rPr>
              <w:b/>
              <w:szCs w:val="18"/>
            </w:rPr>
          </w:pPr>
        </w:p>
      </w:tc>
    </w:tr>
    <w:tr w14:paraId="3CF68599"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7F7A3AEB"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391231" w:rsidP="00294BE1" w14:paraId="75B79D5B" w14:textId="77777777">
          <w:pPr>
            <w:jc w:val="right"/>
            <w:rPr>
              <w:b/>
              <w:szCs w:val="18"/>
              <w:lang w:val="en-GB"/>
            </w:rPr>
          </w:pPr>
          <w:bookmarkStart w:id="1" w:name="bmkSymbols"/>
          <w:r>
            <w:rPr>
              <w:b/>
              <w:szCs w:val="18"/>
              <w:lang w:val="en-GB"/>
            </w:rPr>
            <w:t>G/SPS/N/HND/17/Add.2</w:t>
          </w:r>
        </w:p>
        <w:bookmarkEnd w:id="1"/>
        <w:p w:rsidR="005D4F0E" w:rsidRPr="00762924" w:rsidP="00294BE1" w14:paraId="0F33454E" w14:textId="464C3C71">
          <w:pPr>
            <w:jc w:val="right"/>
            <w:rPr>
              <w:b/>
              <w:szCs w:val="18"/>
              <w:lang w:val="en-GB"/>
            </w:rPr>
          </w:pPr>
        </w:p>
      </w:tc>
    </w:tr>
    <w:tr w14:paraId="7C763114" w14:textId="77777777" w:rsidTr="00433BE0">
      <w:tblPrEx>
        <w:tblW w:w="0" w:type="auto"/>
        <w:jc w:val="center"/>
        <w:tblLayout w:type="fixed"/>
        <w:tblLook w:val="04A0"/>
      </w:tblPrEx>
      <w:trPr>
        <w:trHeight w:val="240"/>
        <w:jc w:val="center"/>
      </w:trPr>
      <w:tc>
        <w:tcPr>
          <w:tcW w:w="3818" w:type="dxa"/>
          <w:vMerge/>
          <w:vAlign w:val="center"/>
          <w:hideMark/>
        </w:tcPr>
        <w:p w:rsidR="005D4F0E" w:rsidRPr="00762924" w14:paraId="58700444"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5C607BB2" w14:textId="04790E3E">
          <w:pPr>
            <w:jc w:val="right"/>
            <w:rPr>
              <w:szCs w:val="18"/>
            </w:rPr>
          </w:pPr>
          <w:bookmarkStart w:id="2" w:name="bmkDate"/>
          <w:bookmarkStart w:id="3" w:name="spsDateDistribution"/>
          <w:r w:rsidRPr="00730687">
            <w:rPr>
              <w:szCs w:val="18"/>
            </w:rPr>
            <w:t>2</w:t>
          </w:r>
          <w:r w:rsidR="00391231">
            <w:rPr>
              <w:szCs w:val="18"/>
            </w:rPr>
            <w:t>3</w:t>
          </w:r>
          <w:r w:rsidRPr="00730687">
            <w:rPr>
              <w:szCs w:val="18"/>
            </w:rPr>
            <w:t xml:space="preserve"> de enero de 2026</w:t>
          </w:r>
          <w:bookmarkEnd w:id="2"/>
          <w:bookmarkEnd w:id="3"/>
        </w:p>
      </w:tc>
    </w:tr>
    <w:tr w14:paraId="01087308"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5D45CF2A" w14:textId="77777777">
          <w:pPr>
            <w:jc w:val="left"/>
            <w:rPr>
              <w:b/>
              <w:szCs w:val="18"/>
            </w:rPr>
          </w:pPr>
          <w:bookmarkStart w:id="4" w:name="bmkSerial"/>
          <w:r>
            <w:rPr>
              <w:rFonts w:ascii="Verdana" w:eastAsia="Verdana" w:hAnsi="Verdana" w:cs="Verdana"/>
              <w:b w:val="0"/>
              <w:color w:val="FF0000"/>
              <w:sz w:val="18"/>
            </w:rPr>
            <w:t>(26-0487)</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5A2964AF"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1FB4AB91"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3C31AB22" w14:textId="2505F00C">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587F1E27" w14:textId="36591944">
          <w:pPr>
            <w:jc w:val="right"/>
            <w:rPr>
              <w:bCs/>
              <w:szCs w:val="18"/>
            </w:rPr>
          </w:pPr>
          <w:bookmarkStart w:id="7" w:name="bmkLanguage"/>
          <w:r>
            <w:rPr>
              <w:bCs/>
              <w:szCs w:val="18"/>
            </w:rPr>
            <w:t>Original: español</w:t>
          </w:r>
          <w:bookmarkEnd w:id="7"/>
        </w:p>
      </w:tc>
    </w:tr>
  </w:tbl>
  <w:p w:rsidR="00DD65B2" w:rsidRPr="008179F6" w14:paraId="712694A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24582258">
    <w:abstractNumId w:val="8"/>
  </w:num>
  <w:num w:numId="2" w16cid:durableId="523788853">
    <w:abstractNumId w:val="3"/>
  </w:num>
  <w:num w:numId="3" w16cid:durableId="567956615">
    <w:abstractNumId w:val="2"/>
  </w:num>
  <w:num w:numId="4" w16cid:durableId="679235639">
    <w:abstractNumId w:val="1"/>
  </w:num>
  <w:num w:numId="5" w16cid:durableId="162087550">
    <w:abstractNumId w:val="0"/>
  </w:num>
  <w:num w:numId="6" w16cid:durableId="1536498135">
    <w:abstractNumId w:val="12"/>
  </w:num>
  <w:num w:numId="7" w16cid:durableId="2146390910">
    <w:abstractNumId w:val="10"/>
  </w:num>
  <w:num w:numId="8" w16cid:durableId="2064403658">
    <w:abstractNumId w:val="13"/>
  </w:num>
  <w:num w:numId="9" w16cid:durableId="1869103797">
    <w:abstractNumId w:val="9"/>
  </w:num>
  <w:num w:numId="10" w16cid:durableId="1229458373">
    <w:abstractNumId w:val="7"/>
  </w:num>
  <w:num w:numId="11" w16cid:durableId="438333037">
    <w:abstractNumId w:val="6"/>
  </w:num>
  <w:num w:numId="12" w16cid:durableId="939409843">
    <w:abstractNumId w:val="5"/>
  </w:num>
  <w:num w:numId="13" w16cid:durableId="412435800">
    <w:abstractNumId w:val="4"/>
  </w:num>
  <w:num w:numId="14" w16cid:durableId="1847792171">
    <w:abstractNumId w:val="11"/>
  </w:num>
  <w:num w:numId="15" w16cid:durableId="3018142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91231"/>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65A14"/>
    <w:rsid w:val="00674833"/>
    <w:rsid w:val="006A2F2A"/>
    <w:rsid w:val="006C42DF"/>
    <w:rsid w:val="006E0C67"/>
    <w:rsid w:val="006F1734"/>
    <w:rsid w:val="00727F5B"/>
    <w:rsid w:val="00730687"/>
    <w:rsid w:val="00735ADA"/>
    <w:rsid w:val="00762924"/>
    <w:rsid w:val="00795114"/>
    <w:rsid w:val="007A761F"/>
    <w:rsid w:val="007B242B"/>
    <w:rsid w:val="007B7BB1"/>
    <w:rsid w:val="007C4766"/>
    <w:rsid w:val="007D39B5"/>
    <w:rsid w:val="007F7EFF"/>
    <w:rsid w:val="008111FC"/>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15B92"/>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77DC0"/>
    <w:rsid w:val="00C97117"/>
    <w:rsid w:val="00CA7A10"/>
    <w:rsid w:val="00CB2591"/>
    <w:rsid w:val="00CD0195"/>
    <w:rsid w:val="00CD5EC3"/>
    <w:rsid w:val="00CE1C9D"/>
    <w:rsid w:val="00D5391B"/>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34A70"/>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CB0FF4"/>
  <w15:docId w15:val="{4EA791CC-22B2-4133-81C4-948ABC9A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 w:type="character" w:styleId="UnresolvedMention">
    <w:name w:val="Unresolved Mention"/>
    <w:basedOn w:val="DefaultParagraphFont"/>
    <w:uiPriority w:val="99"/>
    <w:rsid w:val="00762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de.gob.hn/wp-content/uploads/2025/11/REGLAMENTO-PARA-LA-PRODUCCION-PROCESAMIENTO-COMERCIALIZACION-REGISTRO-Y-CONTROL-DE-LA-AGRICULTURA-ORGANICA.pdf" TargetMode="External" /><Relationship Id="rId6" Type="http://schemas.openxmlformats.org/officeDocument/2006/relationships/hyperlink" Target="mailto:carlos.paz@senasa.gob.hn" TargetMode="External" /><Relationship Id="rId7" Type="http://schemas.openxmlformats.org/officeDocument/2006/relationships/hyperlink" Target="mailto:gabriela.salinas@sde.gob.hn" TargetMode="External" /><Relationship Id="rId8" Type="http://schemas.openxmlformats.org/officeDocument/2006/relationships/hyperlink" Target="mailto:gsalinas_sic@yahoo.co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7da15dc8-b8da-4dff-a286-ed84abfa03c2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0F5BCB6-6F1A-4ECC-9436-FDB26AEDEBB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8</cp:revision>
  <dcterms:created xsi:type="dcterms:W3CDTF">2018-10-15T07:09:00Z</dcterms:created>
  <dcterms:modified xsi:type="dcterms:W3CDTF">2026-01-23T08:12:00Z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G/SPS/N/HND/17/Add.2</vt:lpwstr>
  </property>
  <property fmtid="{D5CDD505-2E9C-101B-9397-08002B2CF9AE}" pid="3" name="TitusGUID">
    <vt:lpwstr>7da15dc8-b8da-4dff-a286-ed84abfa03c2</vt:lpwstr>
  </property>
  <property fmtid="{D5CDD505-2E9C-101B-9397-08002B2CF9AE}" pid="4" name="WTOCLASSIFICATION">
    <vt:lpwstr>WTO OFFICIAL</vt:lpwstr>
  </property>
</Properties>
</file>