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E5CE7B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DEA93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D3208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373AF5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281A242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CFB24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198A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09D3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5F0605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E1D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6BE39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Dairy products obtained from bovine, caprine or ovine milk</w:t>
            </w:r>
          </w:p>
        </w:tc>
      </w:tr>
      <w:tr w14:paraId="4692E8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182D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D55E2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89D52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9C35B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C03A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F21B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267E4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General animal health requirements for the importation of dairy products obtained from bovine, caprine or ovine milk for human consumption and for animal feed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42C8786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https://members.wto.org/crnattachments/2026/SPS/BRA/26_00417_00_x.pdf</w:t>
              </w:r>
            </w:hyperlink>
          </w:p>
        </w:tc>
      </w:tr>
      <w:tr w14:paraId="79A3A3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3D8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E5315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Establishes the general animal health requirements for the importation into Brazil of dairy products obtained from bovine, caprine or ovine milk and intended for human consumption and for animal feed.</w:t>
            </w:r>
          </w:p>
        </w:tc>
      </w:tr>
      <w:tr w14:paraId="64813F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C793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6F7FA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5F156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749C0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36E2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BF56FF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327C8A" w:rsidP="00441372" w14:paraId="6FF3DB5E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27C8A" w14:paraId="41D50722" w14:textId="2933CC0A">
            <w:pPr>
              <w:numPr>
                <w:ilvl w:val="0"/>
                <w:numId w:val="16"/>
              </w:numPr>
              <w:ind w:left="1086"/>
              <w:rPr>
                <w:b/>
              </w:rPr>
            </w:pPr>
            <w:r w:rsidRPr="0065690F">
              <w:t>Chapter 2.1. Import risk analysis</w:t>
            </w:r>
          </w:p>
          <w:p w:rsidR="0073695F" w:rsidRPr="0065690F" w:rsidP="00327C8A" w14:paraId="247F8A61" w14:textId="75705D87">
            <w:pPr>
              <w:numPr>
                <w:ilvl w:val="0"/>
                <w:numId w:val="16"/>
              </w:numPr>
              <w:ind w:left="1086"/>
            </w:pPr>
            <w:r w:rsidRPr="0065690F">
              <w:t>Chapter 2.2. Criteria applied by WOAH for assessing the safety of commodities</w:t>
            </w:r>
          </w:p>
          <w:p w:rsidR="0073695F" w:rsidRPr="0065690F" w:rsidP="00327C8A" w14:paraId="4BEC7BB6" w14:textId="72C10824">
            <w:pPr>
              <w:numPr>
                <w:ilvl w:val="0"/>
                <w:numId w:val="16"/>
              </w:numPr>
              <w:ind w:left="1086"/>
            </w:pPr>
            <w:r w:rsidRPr="0065690F">
              <w:t>Chapter 5.1. General obligations related to certification</w:t>
            </w:r>
          </w:p>
          <w:p w:rsidR="0073695F" w:rsidRPr="0065690F" w:rsidP="00327C8A" w14:paraId="4A52D21A" w14:textId="72622FE8">
            <w:pPr>
              <w:numPr>
                <w:ilvl w:val="0"/>
                <w:numId w:val="16"/>
              </w:numPr>
              <w:ind w:left="1086"/>
            </w:pPr>
            <w:r w:rsidRPr="0065690F">
              <w:t>Chapter 5.2. Certification procedures</w:t>
            </w:r>
          </w:p>
          <w:p w:rsidR="0073695F" w:rsidRPr="0065690F" w:rsidP="00327C8A" w14:paraId="6653193E" w14:textId="3BD4C799">
            <w:pPr>
              <w:numPr>
                <w:ilvl w:val="0"/>
                <w:numId w:val="16"/>
              </w:numPr>
              <w:ind w:left="1086"/>
            </w:pPr>
            <w:r w:rsidRPr="0065690F">
              <w:t>Chapter 5.3. WOAH procedures relevant to the Agreement on the Application of Sanitary and Phytosanitary Measures of the World Trade Organization</w:t>
            </w:r>
          </w:p>
          <w:p w:rsidR="0073695F" w:rsidRPr="0065690F" w:rsidP="00327C8A" w14:paraId="1CFC4BA6" w14:textId="6CFA1D35">
            <w:pPr>
              <w:numPr>
                <w:ilvl w:val="0"/>
                <w:numId w:val="16"/>
              </w:numPr>
              <w:ind w:left="1086"/>
            </w:pPr>
            <w:r w:rsidRPr="0065690F">
              <w:t>Chapter 5.4. Animal health measures applicable before and at departure</w:t>
            </w:r>
          </w:p>
          <w:p w:rsidR="0073695F" w:rsidRPr="0065690F" w:rsidP="00327C8A" w14:paraId="15EED6E8" w14:textId="523F7848">
            <w:pPr>
              <w:numPr>
                <w:ilvl w:val="0"/>
                <w:numId w:val="16"/>
              </w:numPr>
              <w:ind w:left="1086"/>
            </w:pPr>
            <w:r w:rsidRPr="0065690F">
              <w:t>Chapter 5.5. Animal health measures applicable during transit from the place of departure in the exporting country to the place of arrival in the importing country</w:t>
            </w:r>
          </w:p>
          <w:p w:rsidR="0073695F" w:rsidRPr="0065690F" w:rsidP="00327C8A" w14:paraId="06B72D38" w14:textId="67F65013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Chapter 8.</w:t>
            </w:r>
            <w:r w:rsidRPr="0065690F">
              <w:t>16.Infection</w:t>
            </w:r>
            <w:r w:rsidRPr="0065690F">
              <w:t xml:space="preserve"> with Rift Valley fever virus</w:t>
            </w:r>
          </w:p>
          <w:p w:rsidR="00EA4725" w:rsidRPr="00441372" w:rsidP="00441372" w14:paraId="3C4E73E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27C8A" w14:paraId="28C0D4A9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8AB214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82858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EC5664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73B6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9373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B2EE7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31E39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4BA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6921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14 January 2026</w:t>
            </w:r>
          </w:p>
          <w:p w:rsidR="00EA4725" w:rsidRPr="00441372" w:rsidP="00441372" w14:paraId="22F02DE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14 January 2026</w:t>
            </w:r>
          </w:p>
        </w:tc>
      </w:tr>
      <w:tr w14:paraId="7641E9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90FF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0F25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14 January 2026</w:t>
            </w:r>
          </w:p>
          <w:p w:rsidR="00EA4725" w:rsidRPr="00441372" w:rsidP="00441372" w14:paraId="0B7DDAD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803CD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97CF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02370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6006DDF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3695F" w:rsidRPr="0065690F" w:rsidP="00441372" w14:paraId="027E2A52" w14:textId="77777777">
            <w:r w:rsidRPr="0065690F">
              <w:t>Ministry of Agriculture and Livestock</w:t>
            </w:r>
          </w:p>
          <w:p w:rsidR="0073695F" w:rsidRPr="0065690F" w:rsidP="00441372" w14:paraId="3D2A3A3F" w14:textId="77777777">
            <w:r w:rsidRPr="0065690F">
              <w:t>Secretariat of Trade and International Relations</w:t>
            </w:r>
          </w:p>
          <w:p w:rsidR="0073695F" w:rsidRPr="0065690F" w:rsidP="00441372" w14:paraId="18094E0B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BC10C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4F312A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C1EEFE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9E722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32271F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B7B142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181A14D4" w14:textId="77777777"/>
    <w:sectPr w:rsidSect="00327C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27C8A" w:rsidP="00327C8A" w14:paraId="36EED19E" w14:textId="054C2E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27C8A" w:rsidP="00327C8A" w14:paraId="42934C96" w14:textId="5FA8C0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A74F81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C8A" w:rsidRPr="00327C8A" w:rsidP="00327C8A" w14:paraId="177D05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C8A">
      <w:t>G/SPS/N/BRA/2465</w:t>
    </w:r>
  </w:p>
  <w:p w:rsidR="00327C8A" w:rsidRPr="00327C8A" w:rsidP="00327C8A" w14:paraId="7D104A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C8A" w:rsidRPr="00327C8A" w:rsidP="00327C8A" w14:paraId="0096A560" w14:textId="325B8B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C8A">
      <w:t xml:space="preserve">- </w:t>
    </w:r>
    <w:r w:rsidRPr="00327C8A">
      <w:fldChar w:fldCharType="begin"/>
    </w:r>
    <w:r w:rsidRPr="00327C8A">
      <w:instrText xml:space="preserve"> PAGE </w:instrText>
    </w:r>
    <w:r w:rsidRPr="00327C8A">
      <w:fldChar w:fldCharType="separate"/>
    </w:r>
    <w:r w:rsidRPr="00327C8A">
      <w:t>2</w:t>
    </w:r>
    <w:r w:rsidRPr="00327C8A">
      <w:fldChar w:fldCharType="end"/>
    </w:r>
    <w:r w:rsidRPr="00327C8A">
      <w:t xml:space="preserve"> -</w:t>
    </w:r>
  </w:p>
  <w:p w:rsidR="00EA4725" w:rsidRPr="00327C8A" w:rsidP="00327C8A" w14:paraId="238E1DA5" w14:textId="4F3A09C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C8A" w:rsidRPr="00327C8A" w:rsidP="00327C8A" w14:paraId="0831FB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C8A">
      <w:t>G/SPS/N/BRA/2465</w:t>
    </w:r>
  </w:p>
  <w:p w:rsidR="00327C8A" w:rsidRPr="00327C8A" w:rsidP="00327C8A" w14:paraId="31601C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C8A" w:rsidRPr="00327C8A" w:rsidP="00327C8A" w14:paraId="69D44DEA" w14:textId="009A0F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C8A">
      <w:t xml:space="preserve">- </w:t>
    </w:r>
    <w:r w:rsidRPr="00327C8A">
      <w:fldChar w:fldCharType="begin"/>
    </w:r>
    <w:r w:rsidRPr="00327C8A">
      <w:instrText xml:space="preserve"> PAGE </w:instrText>
    </w:r>
    <w:r w:rsidRPr="00327C8A">
      <w:fldChar w:fldCharType="separate"/>
    </w:r>
    <w:r w:rsidRPr="00327C8A">
      <w:rPr>
        <w:noProof/>
      </w:rPr>
      <w:t>2</w:t>
    </w:r>
    <w:r w:rsidRPr="00327C8A">
      <w:fldChar w:fldCharType="end"/>
    </w:r>
    <w:r w:rsidRPr="00327C8A">
      <w:t xml:space="preserve"> -</w:t>
    </w:r>
  </w:p>
  <w:p w:rsidR="00EA4725" w:rsidRPr="00327C8A" w:rsidP="00327C8A" w14:paraId="3DF92C6C" w14:textId="56933E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9B74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A8D26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9C3B4B" w14:textId="55D31C8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C58BA9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0D329E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FC47BB" w14:textId="77777777">
          <w:pPr>
            <w:jc w:val="right"/>
            <w:rPr>
              <w:b/>
              <w:szCs w:val="16"/>
            </w:rPr>
          </w:pPr>
        </w:p>
      </w:tc>
    </w:tr>
    <w:tr w14:paraId="33BEE73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FAC4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7C8A" w:rsidP="00656ABC" w14:paraId="6520545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G/SPS/N/BRA/2465</w:t>
          </w:r>
        </w:p>
        <w:bookmarkEnd w:id="1"/>
        <w:p w:rsidR="00656ABC" w:rsidRPr="00EA4725" w:rsidP="00656ABC" w14:paraId="6A6B5C40" w14:textId="3023B696">
          <w:pPr>
            <w:jc w:val="right"/>
            <w:rPr>
              <w:b/>
              <w:szCs w:val="16"/>
            </w:rPr>
          </w:pPr>
        </w:p>
      </w:tc>
    </w:tr>
    <w:tr w14:paraId="00D4D0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B89B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34F62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January 2026</w:t>
          </w:r>
          <w:bookmarkEnd w:id="3"/>
        </w:p>
      </w:tc>
    </w:tr>
    <w:tr w14:paraId="544419C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4CA25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(26-0471)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FDAF8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30A473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9D9632" w14:textId="272D54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F97F120" w14:textId="10F23AA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C5B0D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C2B00"/>
    <w:multiLevelType w:val="hybridMultilevel"/>
    <w:tmpl w:val="EA322C20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58044F31"/>
    <w:multiLevelType w:val="hybridMultilevel"/>
    <w:tmpl w:val="7D3A96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8371559">
    <w:abstractNumId w:val="9"/>
  </w:num>
  <w:num w:numId="2" w16cid:durableId="107432148">
    <w:abstractNumId w:val="7"/>
  </w:num>
  <w:num w:numId="3" w16cid:durableId="2003002489">
    <w:abstractNumId w:val="6"/>
  </w:num>
  <w:num w:numId="4" w16cid:durableId="140312643">
    <w:abstractNumId w:val="5"/>
  </w:num>
  <w:num w:numId="5" w16cid:durableId="1598975479">
    <w:abstractNumId w:val="4"/>
  </w:num>
  <w:num w:numId="6" w16cid:durableId="1925144913">
    <w:abstractNumId w:val="13"/>
  </w:num>
  <w:num w:numId="7" w16cid:durableId="658121891">
    <w:abstractNumId w:val="12"/>
  </w:num>
  <w:num w:numId="8" w16cid:durableId="1277983210">
    <w:abstractNumId w:val="11"/>
  </w:num>
  <w:num w:numId="9" w16cid:durableId="14629607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7390677">
    <w:abstractNumId w:val="15"/>
  </w:num>
  <w:num w:numId="11" w16cid:durableId="1399405046">
    <w:abstractNumId w:val="8"/>
  </w:num>
  <w:num w:numId="12" w16cid:durableId="1483503431">
    <w:abstractNumId w:val="3"/>
  </w:num>
  <w:num w:numId="13" w16cid:durableId="1262958004">
    <w:abstractNumId w:val="2"/>
  </w:num>
  <w:num w:numId="14" w16cid:durableId="1661618821">
    <w:abstractNumId w:val="1"/>
  </w:num>
  <w:num w:numId="15" w16cid:durableId="2007048982">
    <w:abstractNumId w:val="0"/>
  </w:num>
  <w:num w:numId="16" w16cid:durableId="800465373">
    <w:abstractNumId w:val="14"/>
  </w:num>
  <w:num w:numId="17" w16cid:durableId="361982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7C8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695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7DC0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020BA"/>
  <w15:docId w15:val="{4EA791CC-22B2-4133-81C4-948ABC9A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0417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2026-01-22T13:50:00Z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G/SPS/N/BRA/2465</vt:lpwstr>
  </property>
</Properties>
</file>