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EA4725" w:rsidRPr="00441372" w:rsidP="00441372" w14:paraId="615F6D6F" w14:textId="77777777">
      <w:pPr>
        <w:pStyle w:val="Title"/>
        <w:rPr>
          <w:caps w:val="0"/>
          <w:kern w:val="0"/>
        </w:rPr>
      </w:pPr>
      <w:r w:rsidRPr="00441372">
        <w:rPr>
          <w:caps w:val="0"/>
          <w:kern w:val="0"/>
        </w:rPr>
        <w:t>NOTIFICATION</w:t>
      </w:r>
    </w:p>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Look w:val="0000"/>
      </w:tblPr>
      <w:tblGrid>
        <w:gridCol w:w="704"/>
        <w:gridCol w:w="8276"/>
      </w:tblGrid>
      <w:tr w14:paraId="4C20E611" w14:textId="77777777" w:rsidTr="00F3021D">
        <w:tblPrEx>
          <w:tblW w:w="5000" w:type="pct"/>
          <w:tblLayout w:type="fixed"/>
          <w:tblLook w:val="0000"/>
        </w:tblPrEx>
        <w:tc>
          <w:tcPr>
            <w:tcW w:w="707" w:type="dxa"/>
            <w:tcBorders>
              <w:bottom w:val="single" w:sz="6" w:space="0" w:color="auto"/>
            </w:tcBorders>
          </w:tcPr>
          <w:p w:rsidR="00EA4725" w:rsidRPr="00441372" w:rsidP="00441372" w14:paraId="24F6213B" w14:textId="77777777">
            <w:pPr>
              <w:spacing w:before="120" w:after="120"/>
              <w:jc w:val="left"/>
            </w:pPr>
            <w:r w:rsidRPr="00441372">
              <w:rPr>
                <w:b/>
              </w:rPr>
              <w:t>1.</w:t>
            </w:r>
          </w:p>
        </w:tc>
        <w:tc>
          <w:tcPr>
            <w:tcW w:w="8320" w:type="dxa"/>
            <w:tcBorders>
              <w:bottom w:val="single" w:sz="6" w:space="0" w:color="auto"/>
            </w:tcBorders>
          </w:tcPr>
          <w:p w:rsidR="00EA4725" w:rsidRPr="00441372" w:rsidP="00441372" w14:paraId="1165891D" w14:textId="77777777">
            <w:pPr>
              <w:spacing w:before="120" w:after="120"/>
            </w:pPr>
            <w:r w:rsidRPr="00441372">
              <w:rPr>
                <w:b/>
              </w:rPr>
              <w:t>Notifying Member:</w:t>
            </w:r>
            <w:r w:rsidRPr="0065690F">
              <w:t xml:space="preserve"> </w:t>
            </w:r>
            <w:r w:rsidRPr="0065690F">
              <w:rPr>
                <w:u w:val="single"/>
              </w:rPr>
              <w:t>ARMENIA</w:t>
            </w:r>
          </w:p>
          <w:p w:rsidR="00EA4725" w:rsidRPr="00441372" w:rsidP="00441372" w14:paraId="7F49C53E" w14:textId="77777777">
            <w:pPr>
              <w:spacing w:after="120"/>
            </w:pPr>
            <w:r w:rsidRPr="00441372">
              <w:rPr>
                <w:b/>
                <w:bCs/>
              </w:rPr>
              <w:t>If applicable, name of local government involved:</w:t>
            </w:r>
            <w:r w:rsidRPr="0065690F">
              <w:rPr>
                <w:bCs/>
              </w:rPr>
              <w:t xml:space="preserve"> Republic of Armenia</w:t>
            </w:r>
          </w:p>
        </w:tc>
      </w:tr>
      <w:tr w14:paraId="06327C1C"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2526EE79" w14:textId="77777777">
            <w:pPr>
              <w:spacing w:before="120" w:after="120"/>
              <w:jc w:val="left"/>
            </w:pPr>
            <w:r w:rsidRPr="00441372">
              <w:rPr>
                <w:b/>
              </w:rPr>
              <w:t>2.</w:t>
            </w:r>
          </w:p>
        </w:tc>
        <w:tc>
          <w:tcPr>
            <w:tcW w:w="8320" w:type="dxa"/>
            <w:tcBorders>
              <w:top w:val="single" w:sz="6" w:space="0" w:color="auto"/>
              <w:bottom w:val="single" w:sz="6" w:space="0" w:color="auto"/>
            </w:tcBorders>
          </w:tcPr>
          <w:p w:rsidR="00EA4725" w:rsidRPr="00441372" w:rsidP="00441372" w14:paraId="619758B1" w14:textId="77777777">
            <w:pPr>
              <w:spacing w:before="120" w:after="120"/>
            </w:pPr>
            <w:r w:rsidRPr="00441372">
              <w:rPr>
                <w:b/>
              </w:rPr>
              <w:t>Agency responsible:</w:t>
            </w:r>
            <w:r w:rsidRPr="0065690F">
              <w:t xml:space="preserve"> The Eurasian Economic Commission</w:t>
            </w:r>
          </w:p>
        </w:tc>
      </w:tr>
      <w:tr w14:paraId="6FF72DE6"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59CFF0AC" w14:textId="77777777">
            <w:pPr>
              <w:spacing w:before="120" w:after="120"/>
              <w:jc w:val="left"/>
            </w:pPr>
            <w:r w:rsidRPr="00441372">
              <w:rPr>
                <w:b/>
              </w:rPr>
              <w:t>3.</w:t>
            </w:r>
          </w:p>
        </w:tc>
        <w:tc>
          <w:tcPr>
            <w:tcW w:w="8320" w:type="dxa"/>
            <w:tcBorders>
              <w:top w:val="single" w:sz="6" w:space="0" w:color="auto"/>
              <w:bottom w:val="single" w:sz="6" w:space="0" w:color="auto"/>
            </w:tcBorders>
          </w:tcPr>
          <w:p w:rsidR="00EA4725" w:rsidRPr="00441372" w:rsidP="00851940" w14:paraId="1950E0A9" w14:textId="77777777">
            <w:pPr>
              <w:spacing w:before="120"/>
            </w:pPr>
            <w:r w:rsidRPr="00441372">
              <w:rPr>
                <w:b/>
              </w:rPr>
              <w:t>Products covered (provide tariff item number(s) as specified in national schedules deposited with the WTO; ICS numbers should be provided in addition, where applicable):</w:t>
            </w:r>
            <w:r w:rsidRPr="0065690F">
              <w:t xml:space="preserve"> </w:t>
            </w:r>
          </w:p>
          <w:p w:rsidR="00D34698" w:rsidRPr="0065690F" w:rsidP="00787470" w14:paraId="4EC775A1" w14:textId="41793E18">
            <w:pPr>
              <w:numPr>
                <w:ilvl w:val="0"/>
                <w:numId w:val="16"/>
              </w:numPr>
              <w:ind w:left="295" w:hanging="284"/>
            </w:pPr>
            <w:r w:rsidRPr="0065690F">
              <w:t>Plants: olive (</w:t>
            </w:r>
            <w:r w:rsidRPr="0065690F">
              <w:rPr>
                <w:i/>
                <w:iCs/>
              </w:rPr>
              <w:t>Olea europaea</w:t>
            </w:r>
            <w:r w:rsidRPr="0065690F">
              <w:t>) seedlings, white mulberry (</w:t>
            </w:r>
            <w:r w:rsidRPr="0065690F">
              <w:rPr>
                <w:i/>
                <w:iCs/>
              </w:rPr>
              <w:t>Morus alba</w:t>
            </w:r>
            <w:r w:rsidRPr="0065690F">
              <w:t>) seedlings, strawberry (</w:t>
            </w:r>
            <w:r w:rsidRPr="0065690F">
              <w:rPr>
                <w:i/>
                <w:iCs/>
              </w:rPr>
              <w:t>Fragaria</w:t>
            </w:r>
            <w:r w:rsidRPr="0065690F">
              <w:t xml:space="preserve"> spp.) seedlings, blueberry and bilberry (</w:t>
            </w:r>
            <w:r w:rsidRPr="0065690F">
              <w:rPr>
                <w:i/>
                <w:iCs/>
              </w:rPr>
              <w:t>Vaccinium</w:t>
            </w:r>
            <w:r w:rsidRPr="0065690F">
              <w:t xml:space="preserve"> spp.) seedlings, bougainvillea (</w:t>
            </w:r>
            <w:r w:rsidRPr="0065690F">
              <w:rPr>
                <w:i/>
                <w:iCs/>
              </w:rPr>
              <w:t>Bougainvillea</w:t>
            </w:r>
            <w:r w:rsidRPr="00ED5CA6">
              <w:t xml:space="preserve"> sp.</w:t>
            </w:r>
            <w:r w:rsidRPr="0065690F">
              <w:t>) plants, roselle (</w:t>
            </w:r>
            <w:r w:rsidRPr="0065690F">
              <w:rPr>
                <w:i/>
                <w:iCs/>
              </w:rPr>
              <w:t>Hibiscus sabdariffa</w:t>
            </w:r>
            <w:r w:rsidRPr="0065690F">
              <w:t>) plants, hibiscus (</w:t>
            </w:r>
            <w:r w:rsidRPr="0065690F">
              <w:rPr>
                <w:i/>
                <w:iCs/>
              </w:rPr>
              <w:t>Hibiscus</w:t>
            </w:r>
            <w:r w:rsidRPr="00ED5CA6">
              <w:t xml:space="preserve"> sp.</w:t>
            </w:r>
            <w:r w:rsidRPr="0065690F">
              <w:t>) plants, chrysanthemum (</w:t>
            </w:r>
            <w:r w:rsidRPr="00851940">
              <w:rPr>
                <w:i/>
                <w:iCs/>
              </w:rPr>
              <w:t>Chrysanthemum</w:t>
            </w:r>
            <w:r w:rsidRPr="0065690F">
              <w:t>) plants; plants of banana (</w:t>
            </w:r>
            <w:r w:rsidRPr="0065690F">
              <w:rPr>
                <w:i/>
                <w:iCs/>
              </w:rPr>
              <w:t>Musa</w:t>
            </w:r>
            <w:r w:rsidRPr="0065690F">
              <w:t xml:space="preserve">), plants of </w:t>
            </w:r>
            <w:r w:rsidRPr="0065690F">
              <w:rPr>
                <w:i/>
                <w:iCs/>
              </w:rPr>
              <w:t>ensete</w:t>
            </w:r>
            <w:r w:rsidRPr="0065690F">
              <w:t xml:space="preserve"> (</w:t>
            </w:r>
            <w:r w:rsidRPr="0065690F">
              <w:rPr>
                <w:i/>
                <w:iCs/>
              </w:rPr>
              <w:t>Ensete</w:t>
            </w:r>
            <w:r w:rsidRPr="0065690F">
              <w:rPr>
                <w:i/>
                <w:iCs/>
              </w:rPr>
              <w:t xml:space="preserve"> </w:t>
            </w:r>
            <w:r w:rsidRPr="0065690F">
              <w:rPr>
                <w:i/>
                <w:iCs/>
              </w:rPr>
              <w:t>ventricosum</w:t>
            </w:r>
            <w:r w:rsidRPr="0065690F">
              <w:t>), plants of fig (</w:t>
            </w:r>
            <w:r w:rsidRPr="0065690F">
              <w:rPr>
                <w:i/>
                <w:iCs/>
              </w:rPr>
              <w:t>Ficus carica</w:t>
            </w:r>
            <w:r w:rsidRPr="0065690F">
              <w:t>), plants of clove (</w:t>
            </w:r>
            <w:r w:rsidRPr="0065690F">
              <w:rPr>
                <w:i/>
                <w:iCs/>
              </w:rPr>
              <w:t>Syzygium aromaticum</w:t>
            </w:r>
            <w:r w:rsidRPr="0065690F">
              <w:t>), plants of guava (</w:t>
            </w:r>
            <w:r w:rsidRPr="0065690F">
              <w:rPr>
                <w:i/>
                <w:iCs/>
              </w:rPr>
              <w:t>Psidium guajava</w:t>
            </w:r>
            <w:r w:rsidRPr="0065690F">
              <w:t>), Java apple (</w:t>
            </w:r>
            <w:r w:rsidRPr="0065690F">
              <w:rPr>
                <w:i/>
                <w:iCs/>
              </w:rPr>
              <w:t xml:space="preserve">Syzygium </w:t>
            </w:r>
            <w:r w:rsidRPr="0065690F">
              <w:rPr>
                <w:i/>
                <w:iCs/>
              </w:rPr>
              <w:t>samarangense</w:t>
            </w:r>
            <w:r w:rsidRPr="0065690F">
              <w:t>) plants, heliconia (</w:t>
            </w:r>
            <w:r w:rsidRPr="0065690F">
              <w:rPr>
                <w:i/>
                <w:iCs/>
              </w:rPr>
              <w:t>Heliconia</w:t>
            </w:r>
            <w:r w:rsidRPr="0065690F">
              <w:t>) plants, bird of paradise (</w:t>
            </w:r>
            <w:r w:rsidRPr="0065690F">
              <w:rPr>
                <w:i/>
                <w:iCs/>
              </w:rPr>
              <w:t xml:space="preserve">Strelitzia </w:t>
            </w:r>
            <w:r w:rsidRPr="0065690F">
              <w:rPr>
                <w:i/>
                <w:iCs/>
              </w:rPr>
              <w:t>reginae</w:t>
            </w:r>
            <w:r w:rsidRPr="0065690F">
              <w:t>) plants, sugar apple (</w:t>
            </w:r>
            <w:r w:rsidRPr="0065690F">
              <w:rPr>
                <w:i/>
                <w:iCs/>
              </w:rPr>
              <w:t>Annona squamosa</w:t>
            </w:r>
            <w:r w:rsidRPr="0065690F">
              <w:t xml:space="preserve">) plants, </w:t>
            </w:r>
            <w:r w:rsidRPr="0065690F">
              <w:rPr>
                <w:i/>
                <w:iCs/>
              </w:rPr>
              <w:t>pandanus</w:t>
            </w:r>
            <w:r w:rsidRPr="0065690F">
              <w:t xml:space="preserve"> (</w:t>
            </w:r>
            <w:r w:rsidRPr="0065690F">
              <w:rPr>
                <w:i/>
                <w:iCs/>
              </w:rPr>
              <w:t>Pandanus</w:t>
            </w:r>
            <w:r w:rsidRPr="00851940">
              <w:t xml:space="preserve"> sp.</w:t>
            </w:r>
            <w:r w:rsidRPr="0065690F">
              <w:t>) plants</w:t>
            </w:r>
            <w:r w:rsidR="00787470">
              <w:t>;</w:t>
            </w:r>
          </w:p>
          <w:p w:rsidR="00D34698" w:rsidRPr="0065690F" w:rsidP="00851940" w14:paraId="54F89135" w14:textId="77777777">
            <w:pPr>
              <w:numPr>
                <w:ilvl w:val="0"/>
                <w:numId w:val="16"/>
              </w:numPr>
              <w:ind w:left="295" w:hanging="284"/>
            </w:pPr>
            <w:r w:rsidRPr="0065690F">
              <w:t>Fresh or chilled vegetables and fruits: tomatoes (</w:t>
            </w:r>
            <w:r w:rsidRPr="0065690F">
              <w:rPr>
                <w:i/>
                <w:iCs/>
              </w:rPr>
              <w:t>Lycopersicon</w:t>
            </w:r>
            <w:r w:rsidRPr="0065690F">
              <w:t>), fresh or chilled; peppers, fresh or chilled; eggplants (aubergines), fresh or chilled; ginger, neither crushed nor ground, fresh; bananas, including plantains, fresh; grapes, fresh or dried.</w:t>
            </w:r>
          </w:p>
          <w:p w:rsidR="00D34698" w:rsidRPr="0065690F" w:rsidP="005B767D" w14:paraId="5EE7716C" w14:textId="4D291B7B">
            <w:pPr>
              <w:spacing w:after="120"/>
              <w:ind w:left="294" w:hanging="283"/>
            </w:pPr>
            <w:r w:rsidRPr="0065690F">
              <w:t>(HS code(s): 0602; 0702; 070960; 070930; 091011; 0803; 0806)</w:t>
            </w:r>
          </w:p>
        </w:tc>
      </w:tr>
      <w:tr w14:paraId="2A8BBE9B"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78A8BF72" w14:textId="77777777">
            <w:pPr>
              <w:spacing w:before="120" w:after="120"/>
              <w:jc w:val="left"/>
              <w:rPr>
                <w:b/>
              </w:rPr>
            </w:pPr>
            <w:r w:rsidRPr="00441372">
              <w:rPr>
                <w:b/>
              </w:rPr>
              <w:t>4.</w:t>
            </w:r>
          </w:p>
        </w:tc>
        <w:tc>
          <w:tcPr>
            <w:tcW w:w="8320" w:type="dxa"/>
            <w:tcBorders>
              <w:top w:val="single" w:sz="6" w:space="0" w:color="auto"/>
              <w:bottom w:val="single" w:sz="6" w:space="0" w:color="auto"/>
            </w:tcBorders>
          </w:tcPr>
          <w:p w:rsidR="00EA4725" w:rsidRPr="00441372" w:rsidP="00441372" w14:paraId="7CC57205" w14:textId="77777777">
            <w:pPr>
              <w:spacing w:before="120" w:after="120"/>
              <w:rPr>
                <w:b/>
                <w:bCs/>
              </w:rPr>
            </w:pPr>
            <w:r w:rsidRPr="00441372">
              <w:rPr>
                <w:b/>
              </w:rPr>
              <w:t>Regions or countries likely to be affected, to the extent relevant or practicable</w:t>
            </w:r>
            <w:r w:rsidRPr="00441372">
              <w:rPr>
                <w:b/>
                <w:bCs/>
              </w:rPr>
              <w:t>:</w:t>
            </w:r>
          </w:p>
          <w:p w:rsidR="00EA4725" w:rsidRPr="00441372" w:rsidP="00441372" w14:paraId="3DB42287" w14:textId="77777777">
            <w:pPr>
              <w:spacing w:after="120"/>
              <w:ind w:left="607" w:hanging="607"/>
              <w:rPr>
                <w:b/>
              </w:rPr>
            </w:pPr>
            <w:r w:rsidRPr="00441372">
              <w:rPr>
                <w:b/>
              </w:rPr>
              <w:t>[X]</w:t>
            </w:r>
            <w:r w:rsidRPr="00441372">
              <w:rPr>
                <w:b/>
              </w:rPr>
              <w:tab/>
              <w:t>All trading partners</w:t>
            </w:r>
            <w:r w:rsidRPr="0065690F">
              <w:t xml:space="preserve"> </w:t>
            </w:r>
          </w:p>
          <w:p w:rsidR="00EA4725" w:rsidRPr="00441372" w:rsidP="00441372" w14:paraId="429D607F" w14:textId="77777777">
            <w:pPr>
              <w:spacing w:after="120"/>
              <w:ind w:left="607" w:hanging="607"/>
              <w:rPr>
                <w:b/>
              </w:rPr>
            </w:pPr>
            <w:r w:rsidRPr="00441372">
              <w:rPr>
                <w:b/>
                <w:bCs/>
              </w:rPr>
              <w:t>[ ]</w:t>
            </w:r>
            <w:r w:rsidRPr="00441372">
              <w:rPr>
                <w:b/>
                <w:bCs/>
              </w:rPr>
              <w:tab/>
              <w:t>Specific regions or countries:</w:t>
            </w:r>
            <w:r w:rsidRPr="0065690F">
              <w:rPr>
                <w:bCs/>
              </w:rPr>
              <w:t xml:space="preserve"> </w:t>
            </w:r>
          </w:p>
        </w:tc>
      </w:tr>
      <w:tr w14:paraId="3D5052B6"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4E1C0B50" w14:textId="77777777">
            <w:pPr>
              <w:spacing w:before="120" w:after="120"/>
              <w:jc w:val="left"/>
            </w:pPr>
            <w:r w:rsidRPr="00441372">
              <w:rPr>
                <w:b/>
              </w:rPr>
              <w:t>5.</w:t>
            </w:r>
          </w:p>
        </w:tc>
        <w:tc>
          <w:tcPr>
            <w:tcW w:w="8320" w:type="dxa"/>
            <w:tcBorders>
              <w:top w:val="single" w:sz="6" w:space="0" w:color="auto"/>
              <w:bottom w:val="single" w:sz="6" w:space="0" w:color="auto"/>
            </w:tcBorders>
          </w:tcPr>
          <w:p w:rsidR="00EA4725" w:rsidRPr="00441372" w:rsidP="00441372" w14:paraId="24EACF16" w14:textId="119F5D10">
            <w:pPr>
              <w:spacing w:before="120" w:after="120"/>
            </w:pPr>
            <w:r w:rsidRPr="00441372">
              <w:rPr>
                <w:b/>
              </w:rPr>
              <w:t>Title of the notified document:</w:t>
            </w:r>
            <w:r w:rsidRPr="0065690F">
              <w:t xml:space="preserve"> Draft Decision of the Council of the Eurasian Economic Commission on Amendments to the Common Quarantine Phytosanitary Requirements for Regulated Products and Pests at the Customs Border and in the Customs Territory of the Eurasian Economic Union.</w:t>
            </w:r>
            <w:r w:rsidRPr="00441372">
              <w:rPr>
                <w:b/>
              </w:rPr>
              <w:t xml:space="preserve"> Language(s):</w:t>
            </w:r>
            <w:r w:rsidRPr="0065690F">
              <w:t xml:space="preserve"> Russian</w:t>
            </w:r>
            <w:r w:rsidRPr="00441372" w:rsidR="007E510C">
              <w:rPr>
                <w:bCs/>
              </w:rPr>
              <w:t>.</w:t>
            </w:r>
            <w:r w:rsidRPr="00441372">
              <w:t xml:space="preserve"> </w:t>
            </w:r>
            <w:r w:rsidRPr="00441372">
              <w:rPr>
                <w:b/>
              </w:rPr>
              <w:t>Number of pages:</w:t>
            </w:r>
            <w:r w:rsidRPr="0065690F">
              <w:t xml:space="preserve"> 2 and 3</w:t>
            </w:r>
          </w:p>
          <w:p w:rsidR="00EA4725" w:rsidRPr="00441372" w:rsidP="005B767D" w14:paraId="5F173C5B" w14:textId="77777777">
            <w:hyperlink r:id="rId5" w:tgtFrame="_blank" w:history="1">
              <w:r w:rsidRPr="00441372">
                <w:rPr>
                  <w:color w:val="0000FF"/>
                  <w:u w:val="single"/>
                </w:rPr>
                <w:t>https://regulation.eaeunion.org/orv/3303/</w:t>
              </w:r>
            </w:hyperlink>
          </w:p>
          <w:p w:rsidR="00EA4725" w:rsidRPr="00DE44DC" w:rsidP="00441372" w14:paraId="19736632" w14:textId="49FA42B8">
            <w:hyperlink r:id="rId6" w:tgtFrame="_blank" w:history="1">
              <w:r>
                <w:rPr>
                  <w:color w:val="0000FF"/>
                  <w:u w:val="single"/>
                </w:rPr>
                <w:t>https://members.wto.org/crnattachments/2026/SPS/ARM/26_00134_00_x.pdf</w:t>
              </w:r>
            </w:hyperlink>
          </w:p>
          <w:p w:rsidR="00EA4725" w:rsidRPr="00441372" w:rsidP="00441372" w14:paraId="7B245EA8" w14:textId="0D7E85B5">
            <w:pPr>
              <w:spacing w:after="120"/>
            </w:pPr>
            <w:hyperlink r:id="rId7" w:tgtFrame="_blank" w:history="1">
              <w:r>
                <w:rPr>
                  <w:color w:val="0000FF"/>
                  <w:u w:val="single"/>
                </w:rPr>
                <w:t>https://members.wto.org/crnattachments/2026/SPS/ARM/26_00134_01_x.pdf</w:t>
              </w:r>
            </w:hyperlink>
          </w:p>
        </w:tc>
      </w:tr>
      <w:tr w14:paraId="1D238A5B"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4D81D760" w14:textId="77777777">
            <w:pPr>
              <w:spacing w:before="120" w:after="120"/>
              <w:jc w:val="left"/>
            </w:pPr>
            <w:r w:rsidRPr="00441372">
              <w:rPr>
                <w:b/>
              </w:rPr>
              <w:t>6.</w:t>
            </w:r>
          </w:p>
        </w:tc>
        <w:tc>
          <w:tcPr>
            <w:tcW w:w="8320" w:type="dxa"/>
            <w:tcBorders>
              <w:top w:val="single" w:sz="6" w:space="0" w:color="auto"/>
              <w:bottom w:val="single" w:sz="6" w:space="0" w:color="auto"/>
            </w:tcBorders>
          </w:tcPr>
          <w:p w:rsidR="00EA4725" w:rsidRPr="00441372" w:rsidP="00441372" w14:paraId="09304DC1" w14:textId="77777777">
            <w:pPr>
              <w:spacing w:before="120" w:after="120"/>
            </w:pPr>
            <w:r w:rsidRPr="00441372">
              <w:rPr>
                <w:b/>
              </w:rPr>
              <w:t>Description of content:</w:t>
            </w:r>
            <w:r w:rsidRPr="0065690F">
              <w:t xml:space="preserve"> The draft amends the Common Quarantine Phytosanitary Requirements for Regulated Products and Pests at the Customs Border and in the Customs Territory of the EAEU with requirements for certain types of regulated products, including for new items subject to phytosanitary requirements, with regard to the causal agent of potato brown rot (</w:t>
            </w:r>
            <w:r w:rsidRPr="0065690F">
              <w:rPr>
                <w:i/>
                <w:iCs/>
              </w:rPr>
              <w:t>Ralstonia</w:t>
            </w:r>
            <w:r w:rsidRPr="0065690F">
              <w:rPr>
                <w:i/>
                <w:iCs/>
              </w:rPr>
              <w:t xml:space="preserve"> solanacearum</w:t>
            </w:r>
            <w:r w:rsidRPr="0065690F">
              <w:t xml:space="preserve"> (Smith) </w:t>
            </w:r>
            <w:r w:rsidRPr="0065690F">
              <w:t>Yabuuchi</w:t>
            </w:r>
            <w:r w:rsidRPr="0065690F">
              <w:t xml:space="preserve"> et al.). It also establishes requirements for fresh or dried grapes to ensure the absence of </w:t>
            </w:r>
            <w:r w:rsidRPr="0065690F">
              <w:rPr>
                <w:i/>
                <w:iCs/>
              </w:rPr>
              <w:t>Pseudococcus</w:t>
            </w:r>
            <w:r w:rsidRPr="0065690F">
              <w:rPr>
                <w:i/>
                <w:iCs/>
              </w:rPr>
              <w:t xml:space="preserve"> </w:t>
            </w:r>
            <w:r w:rsidRPr="0065690F">
              <w:rPr>
                <w:i/>
                <w:iCs/>
              </w:rPr>
              <w:t>comstocki</w:t>
            </w:r>
            <w:r w:rsidRPr="0065690F">
              <w:rPr>
                <w:i/>
                <w:iCs/>
              </w:rPr>
              <w:t xml:space="preserve"> </w:t>
            </w:r>
            <w:r w:rsidRPr="0065690F">
              <w:t>(Kuwana).</w:t>
            </w:r>
          </w:p>
        </w:tc>
      </w:tr>
      <w:tr w14:paraId="1CE6A81A"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777F8319" w14:textId="77777777">
            <w:pPr>
              <w:spacing w:before="120" w:after="120"/>
              <w:jc w:val="left"/>
            </w:pPr>
            <w:r w:rsidRPr="00441372">
              <w:rPr>
                <w:b/>
              </w:rPr>
              <w:t>7.</w:t>
            </w:r>
          </w:p>
        </w:tc>
        <w:tc>
          <w:tcPr>
            <w:tcW w:w="8320" w:type="dxa"/>
            <w:tcBorders>
              <w:top w:val="single" w:sz="6" w:space="0" w:color="auto"/>
              <w:bottom w:val="single" w:sz="6" w:space="0" w:color="auto"/>
            </w:tcBorders>
          </w:tcPr>
          <w:p w:rsidR="00EA4725" w:rsidRPr="00441372" w:rsidP="00441372" w14:paraId="71D53F34" w14:textId="77777777">
            <w:pPr>
              <w:spacing w:before="120" w:after="120"/>
            </w:pPr>
            <w:r w:rsidRPr="00441372">
              <w:rPr>
                <w:b/>
              </w:rPr>
              <w:t>Objective and rationale: [ ] food safety, [ ] animal health, [X] plant protection, [ ] protect humans from animal/plant pest or disease, [ ] protect territory from other damage from pests.</w:t>
            </w:r>
            <w:r w:rsidRPr="0065690F">
              <w:t xml:space="preserve"> </w:t>
            </w:r>
          </w:p>
        </w:tc>
      </w:tr>
      <w:tr w14:paraId="189176AB"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57CBAACF" w14:textId="77777777">
            <w:pPr>
              <w:spacing w:before="120" w:after="120"/>
              <w:jc w:val="left"/>
              <w:rPr>
                <w:b/>
              </w:rPr>
            </w:pPr>
            <w:r w:rsidRPr="00441372">
              <w:rPr>
                <w:b/>
              </w:rPr>
              <w:t>8.</w:t>
            </w:r>
          </w:p>
        </w:tc>
        <w:tc>
          <w:tcPr>
            <w:tcW w:w="8320" w:type="dxa"/>
            <w:tcBorders>
              <w:top w:val="single" w:sz="6" w:space="0" w:color="auto"/>
              <w:bottom w:val="single" w:sz="6" w:space="0" w:color="auto"/>
            </w:tcBorders>
          </w:tcPr>
          <w:p w:rsidR="00EA4725" w:rsidRPr="00441372" w:rsidP="00441372" w14:paraId="3B64BE56" w14:textId="77777777">
            <w:pPr>
              <w:spacing w:before="120" w:after="120"/>
            </w:pPr>
            <w:r w:rsidRPr="00441372">
              <w:rPr>
                <w:b/>
              </w:rPr>
              <w:t>Is there a relevant international standard? If so, identify the standard:</w:t>
            </w:r>
          </w:p>
          <w:p w:rsidR="00EA4725" w:rsidRPr="00441372" w:rsidP="00441372" w14:paraId="22E6BBBE" w14:textId="77777777">
            <w:pPr>
              <w:spacing w:after="120"/>
              <w:ind w:left="720" w:hanging="720"/>
            </w:pPr>
            <w:r w:rsidRPr="00441372">
              <w:rPr>
                <w:b/>
              </w:rPr>
              <w:t>[ ]</w:t>
            </w:r>
            <w:r w:rsidRPr="00441372">
              <w:rPr>
                <w:b/>
              </w:rPr>
              <w:tab/>
              <w:t xml:space="preserve">Codex Alimentarius Commission </w:t>
            </w:r>
            <w:r w:rsidRPr="00441372">
              <w:rPr>
                <w:b/>
                <w:i/>
              </w:rPr>
              <w:t>(e.g. title or serial number of Codex standard or related text)</w:t>
            </w:r>
            <w:r w:rsidRPr="00441372" w:rsidR="007E510C">
              <w:rPr>
                <w:b/>
              </w:rPr>
              <w:t>:</w:t>
            </w:r>
            <w:r w:rsidRPr="0065690F">
              <w:t xml:space="preserve"> </w:t>
            </w:r>
          </w:p>
          <w:p w:rsidR="00EA4725" w:rsidRPr="00441372" w:rsidP="00441372" w14:paraId="08BD1AFA" w14:textId="77777777">
            <w:pPr>
              <w:spacing w:after="120"/>
              <w:ind w:left="720" w:hanging="720"/>
              <w:rPr>
                <w:b/>
              </w:rPr>
            </w:pPr>
            <w:r w:rsidRPr="00441372">
              <w:rPr>
                <w:b/>
              </w:rPr>
              <w:t>[ ]</w:t>
            </w:r>
            <w:r w:rsidRPr="00441372">
              <w:rPr>
                <w:b/>
              </w:rPr>
              <w:tab/>
              <w:t xml:space="preserve">World Organization for Animal Health (OIE) </w:t>
            </w:r>
            <w:r w:rsidRPr="00441372">
              <w:rPr>
                <w:b/>
                <w:i/>
              </w:rPr>
              <w:t>(e.g. Terrestrial or Aquatic Animal Health Code, chapter number)</w:t>
            </w:r>
            <w:r w:rsidRPr="00441372" w:rsidR="007E510C">
              <w:rPr>
                <w:b/>
              </w:rPr>
              <w:t>:</w:t>
            </w:r>
            <w:r w:rsidRPr="0065690F">
              <w:t xml:space="preserve"> </w:t>
            </w:r>
          </w:p>
          <w:p w:rsidR="00EA4725" w:rsidRPr="00441372" w:rsidP="00851940" w14:paraId="59C0B013" w14:textId="50218D8B">
            <w:pPr>
              <w:spacing w:after="120"/>
              <w:ind w:left="720" w:hanging="720"/>
              <w:rPr>
                <w:b/>
              </w:rPr>
            </w:pPr>
            <w:r w:rsidRPr="00441372">
              <w:rPr>
                <w:b/>
              </w:rPr>
              <w:t>[X]</w:t>
            </w:r>
            <w:r w:rsidRPr="00441372">
              <w:rPr>
                <w:b/>
              </w:rPr>
              <w:tab/>
              <w:t xml:space="preserve">International Plant Protection Convention </w:t>
            </w:r>
            <w:r w:rsidRPr="00441372">
              <w:rPr>
                <w:b/>
                <w:i/>
              </w:rPr>
              <w:t>(e.g. ISPM number)</w:t>
            </w:r>
            <w:r w:rsidRPr="00441372" w:rsidR="007E510C">
              <w:rPr>
                <w:b/>
              </w:rPr>
              <w:t>:</w:t>
            </w:r>
            <w:r w:rsidRPr="0065690F">
              <w:t xml:space="preserve"> ISPM</w:t>
            </w:r>
            <w:r w:rsidR="00851940">
              <w:t> </w:t>
            </w:r>
            <w:r w:rsidRPr="0065690F">
              <w:t>Nos.</w:t>
            </w:r>
            <w:r w:rsidR="00851940">
              <w:t> </w:t>
            </w:r>
            <w:r w:rsidRPr="0065690F">
              <w:t>1, 4, 7, 10 and 20</w:t>
            </w:r>
          </w:p>
          <w:p w:rsidR="00EA4725" w:rsidRPr="00441372" w:rsidP="00441372" w14:paraId="502FBF23" w14:textId="77777777">
            <w:pPr>
              <w:spacing w:after="120"/>
              <w:ind w:left="720" w:hanging="720"/>
              <w:rPr>
                <w:b/>
              </w:rPr>
            </w:pPr>
            <w:r w:rsidRPr="00441372">
              <w:rPr>
                <w:b/>
              </w:rPr>
              <w:t>[ ]</w:t>
            </w:r>
            <w:r w:rsidRPr="00441372">
              <w:rPr>
                <w:b/>
              </w:rPr>
              <w:tab/>
              <w:t>None</w:t>
            </w:r>
          </w:p>
          <w:p w:rsidR="00EA4725" w:rsidRPr="00441372" w:rsidP="00441372" w14:paraId="52C493AE" w14:textId="77777777">
            <w:pPr>
              <w:spacing w:after="120"/>
              <w:rPr>
                <w:b/>
              </w:rPr>
            </w:pPr>
            <w:r w:rsidRPr="00441372">
              <w:rPr>
                <w:b/>
              </w:rPr>
              <w:t xml:space="preserve">Does this proposed regulation conform to the relevant international standard? </w:t>
            </w:r>
          </w:p>
          <w:p w:rsidR="00EA4725" w:rsidRPr="00441372" w:rsidP="00441372" w14:paraId="5A625E9D" w14:textId="77777777">
            <w:pPr>
              <w:spacing w:after="120"/>
              <w:rPr>
                <w:b/>
              </w:rPr>
            </w:pPr>
            <w:r w:rsidRPr="00441372">
              <w:rPr>
                <w:b/>
              </w:rPr>
              <w:t>[X] Yes   [ ] No</w:t>
            </w:r>
          </w:p>
          <w:p w:rsidR="00EA4725" w:rsidRPr="00441372" w:rsidP="00441372" w14:paraId="0AD4962A" w14:textId="77777777">
            <w:pPr>
              <w:spacing w:after="120"/>
            </w:pPr>
            <w:r w:rsidRPr="00441372">
              <w:rPr>
                <w:b/>
              </w:rPr>
              <w:t>If no, describe, whenever possible, how and why it deviates from the international standard:</w:t>
            </w:r>
            <w:r w:rsidRPr="0065690F">
              <w:t xml:space="preserve"> </w:t>
            </w:r>
          </w:p>
        </w:tc>
      </w:tr>
      <w:tr w14:paraId="0E462ADA"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1F823472" w14:textId="77777777">
            <w:pPr>
              <w:spacing w:before="120" w:after="120"/>
              <w:jc w:val="left"/>
            </w:pPr>
            <w:r w:rsidRPr="00441372">
              <w:rPr>
                <w:b/>
              </w:rPr>
              <w:t>9.</w:t>
            </w:r>
          </w:p>
        </w:tc>
        <w:tc>
          <w:tcPr>
            <w:tcW w:w="8320" w:type="dxa"/>
            <w:tcBorders>
              <w:top w:val="single" w:sz="6" w:space="0" w:color="auto"/>
              <w:bottom w:val="single" w:sz="6" w:space="0" w:color="auto"/>
            </w:tcBorders>
          </w:tcPr>
          <w:p w:rsidR="00EA4725" w:rsidRPr="00441372" w:rsidP="00441372" w14:paraId="6122C756" w14:textId="77777777">
            <w:pPr>
              <w:spacing w:before="120" w:after="120"/>
            </w:pPr>
            <w:r w:rsidRPr="00441372">
              <w:rPr>
                <w:b/>
              </w:rPr>
              <w:t>Other relevant documents and language(s) in which these are available:</w:t>
            </w:r>
            <w:r w:rsidRPr="0065690F">
              <w:t xml:space="preserve"> </w:t>
            </w:r>
            <w:r w:rsidRPr="0065690F">
              <w:rPr>
                <w:bCs/>
              </w:rPr>
              <w:t xml:space="preserve"> </w:t>
            </w:r>
          </w:p>
        </w:tc>
      </w:tr>
      <w:tr w14:paraId="7D67B60E"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34E6A34B" w14:textId="77777777">
            <w:pPr>
              <w:spacing w:before="120" w:after="120"/>
              <w:jc w:val="left"/>
            </w:pPr>
            <w:r w:rsidRPr="00441372">
              <w:rPr>
                <w:b/>
              </w:rPr>
              <w:t>10.</w:t>
            </w:r>
          </w:p>
        </w:tc>
        <w:tc>
          <w:tcPr>
            <w:tcW w:w="8320" w:type="dxa"/>
            <w:tcBorders>
              <w:top w:val="single" w:sz="6" w:space="0" w:color="auto"/>
              <w:bottom w:val="single" w:sz="6" w:space="0" w:color="auto"/>
            </w:tcBorders>
          </w:tcPr>
          <w:p w:rsidR="00EA4725" w:rsidRPr="00441372" w:rsidP="00441372" w14:paraId="0F1353A2" w14:textId="77777777">
            <w:pPr>
              <w:spacing w:before="120" w:after="120"/>
            </w:pPr>
            <w:r w:rsidRPr="00441372">
              <w:rPr>
                <w:b/>
              </w:rPr>
              <w:t xml:space="preserve">Proposed date of adoption </w:t>
            </w:r>
            <w:r w:rsidRPr="00441372">
              <w:rPr>
                <w:b/>
                <w:i/>
              </w:rPr>
              <w:t>(dd/mm/</w:t>
            </w:r>
            <w:r w:rsidRPr="00441372">
              <w:rPr>
                <w:b/>
                <w:i/>
              </w:rPr>
              <w:t>yy</w:t>
            </w:r>
            <w:r w:rsidRPr="00441372">
              <w:rPr>
                <w:b/>
                <w:i/>
              </w:rPr>
              <w:t>)</w:t>
            </w:r>
            <w:r w:rsidRPr="00441372">
              <w:rPr>
                <w:b/>
              </w:rPr>
              <w:t>:</w:t>
            </w:r>
            <w:r w:rsidRPr="0065690F">
              <w:t xml:space="preserve"> To be determined.</w:t>
            </w:r>
          </w:p>
          <w:p w:rsidR="00EA4725" w:rsidRPr="00441372" w:rsidP="00441372" w14:paraId="737C2A17" w14:textId="77777777">
            <w:pPr>
              <w:spacing w:after="120"/>
            </w:pPr>
            <w:r w:rsidRPr="00441372">
              <w:rPr>
                <w:b/>
              </w:rPr>
              <w:t xml:space="preserve">Proposed date of publication </w:t>
            </w:r>
            <w:r w:rsidRPr="00441372">
              <w:rPr>
                <w:b/>
                <w:i/>
              </w:rPr>
              <w:t>(dd/mm/</w:t>
            </w:r>
            <w:r w:rsidRPr="00441372">
              <w:rPr>
                <w:b/>
                <w:i/>
              </w:rPr>
              <w:t>yy</w:t>
            </w:r>
            <w:r w:rsidRPr="00441372">
              <w:rPr>
                <w:b/>
                <w:i/>
              </w:rPr>
              <w:t>)</w:t>
            </w:r>
            <w:r w:rsidRPr="00441372">
              <w:rPr>
                <w:b/>
              </w:rPr>
              <w:t>:</w:t>
            </w:r>
            <w:r w:rsidRPr="0065690F">
              <w:t xml:space="preserve"> To be determined.</w:t>
            </w:r>
          </w:p>
        </w:tc>
      </w:tr>
      <w:tr w14:paraId="7327CE10"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0EC0211D" w14:textId="77777777">
            <w:pPr>
              <w:spacing w:before="120" w:after="120"/>
              <w:jc w:val="left"/>
            </w:pPr>
            <w:r w:rsidRPr="00441372">
              <w:rPr>
                <w:b/>
              </w:rPr>
              <w:t>11.</w:t>
            </w:r>
          </w:p>
        </w:tc>
        <w:tc>
          <w:tcPr>
            <w:tcW w:w="8320" w:type="dxa"/>
            <w:tcBorders>
              <w:top w:val="single" w:sz="6" w:space="0" w:color="auto"/>
              <w:bottom w:val="single" w:sz="6" w:space="0" w:color="auto"/>
            </w:tcBorders>
          </w:tcPr>
          <w:p w:rsidR="00EA4725" w:rsidRPr="00441372" w:rsidP="00441372" w14:paraId="7BC309E8" w14:textId="77777777">
            <w:pPr>
              <w:spacing w:before="120" w:after="120"/>
            </w:pPr>
            <w:r w:rsidRPr="00441372">
              <w:rPr>
                <w:b/>
              </w:rPr>
              <w:t>Proposed date of entry into force: [ ] Six months from date of publication</w:t>
            </w:r>
            <w:r w:rsidRPr="00441372">
              <w:t xml:space="preserve">, </w:t>
            </w:r>
            <w:r w:rsidRPr="00441372">
              <w:rPr>
                <w:b/>
              </w:rPr>
              <w:t>and/or</w:t>
            </w:r>
            <w:r w:rsidRPr="00441372">
              <w:t xml:space="preserve"> </w:t>
            </w:r>
            <w:r w:rsidRPr="00441372">
              <w:rPr>
                <w:b/>
                <w:i/>
              </w:rPr>
              <w:t>(dd/mm/</w:t>
            </w:r>
            <w:r w:rsidRPr="00441372">
              <w:rPr>
                <w:b/>
                <w:i/>
              </w:rPr>
              <w:t>yy</w:t>
            </w:r>
            <w:r w:rsidRPr="00441372">
              <w:rPr>
                <w:b/>
                <w:i/>
              </w:rPr>
              <w:t>)</w:t>
            </w:r>
            <w:r w:rsidRPr="00441372">
              <w:rPr>
                <w:b/>
              </w:rPr>
              <w:t>:</w:t>
            </w:r>
            <w:r w:rsidRPr="0065690F">
              <w:t xml:space="preserve"> To be determined.</w:t>
            </w:r>
          </w:p>
          <w:p w:rsidR="00EA4725" w:rsidRPr="00441372" w:rsidP="00441372" w14:paraId="04600837" w14:textId="4D69F4A6">
            <w:pPr>
              <w:spacing w:after="120"/>
              <w:ind w:left="607" w:hanging="607"/>
              <w:rPr>
                <w:b/>
              </w:rPr>
            </w:pPr>
            <w:r w:rsidRPr="00441372">
              <w:rPr>
                <w:b/>
              </w:rPr>
              <w:t>[ ]</w:t>
            </w:r>
            <w:r w:rsidRPr="00441372">
              <w:rPr>
                <w:b/>
              </w:rPr>
              <w:tab/>
              <w:t>Trade facilitating measure</w:t>
            </w:r>
            <w:r w:rsidRPr="0065690F">
              <w:t xml:space="preserve"> </w:t>
            </w:r>
          </w:p>
        </w:tc>
      </w:tr>
      <w:tr w14:paraId="652477A2"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591942D5" w14:textId="77777777">
            <w:pPr>
              <w:spacing w:before="120" w:after="120"/>
              <w:jc w:val="left"/>
            </w:pPr>
            <w:r w:rsidRPr="00441372">
              <w:rPr>
                <w:b/>
              </w:rPr>
              <w:t>12.</w:t>
            </w:r>
          </w:p>
        </w:tc>
        <w:tc>
          <w:tcPr>
            <w:tcW w:w="8320" w:type="dxa"/>
            <w:tcBorders>
              <w:top w:val="single" w:sz="6" w:space="0" w:color="auto"/>
              <w:bottom w:val="single" w:sz="6" w:space="0" w:color="auto"/>
            </w:tcBorders>
          </w:tcPr>
          <w:p w:rsidR="00EA4725" w:rsidRPr="00441372" w:rsidP="00441372" w14:paraId="3925CB82" w14:textId="77777777">
            <w:pPr>
              <w:spacing w:before="120" w:after="120"/>
            </w:pPr>
            <w:r w:rsidRPr="00441372">
              <w:rPr>
                <w:b/>
              </w:rPr>
              <w:t xml:space="preserve">Final date for comments: [ ] Sixty days from the date of circulation of the notification and/or </w:t>
            </w:r>
            <w:r w:rsidRPr="00441372">
              <w:rPr>
                <w:b/>
                <w:i/>
              </w:rPr>
              <w:t>(dd/mm/</w:t>
            </w:r>
            <w:r w:rsidRPr="00441372">
              <w:rPr>
                <w:b/>
                <w:i/>
              </w:rPr>
              <w:t>yy</w:t>
            </w:r>
            <w:r w:rsidRPr="00441372">
              <w:rPr>
                <w:b/>
                <w:i/>
              </w:rPr>
              <w:t>)</w:t>
            </w:r>
            <w:r w:rsidRPr="00441372">
              <w:rPr>
                <w:b/>
              </w:rPr>
              <w:t>:</w:t>
            </w:r>
            <w:r w:rsidRPr="0065690F">
              <w:t xml:space="preserve"> 27 February 2026</w:t>
            </w:r>
          </w:p>
          <w:p w:rsidR="00EA4725" w:rsidRPr="00441372" w:rsidP="00441372" w14:paraId="79FD03CE" w14:textId="77777777">
            <w:pPr>
              <w:spacing w:after="120"/>
            </w:pPr>
            <w:r w:rsidRPr="00441372">
              <w:rPr>
                <w:b/>
              </w:rPr>
              <w:t>Agency or authority designated to handle comments: [ ] National Notification Authority, [ ] National Enquiry Point. Address, fax number and e-mail address (if available) of other body:</w:t>
            </w:r>
            <w:r w:rsidRPr="0065690F">
              <w:t xml:space="preserve"> </w:t>
            </w:r>
          </w:p>
          <w:p w:rsidR="00D34698" w:rsidRPr="0065690F" w:rsidP="00441372" w14:paraId="7A87DDE8" w14:textId="77777777">
            <w:r w:rsidRPr="0065690F">
              <w:t>The Eurasian Economic Commission</w:t>
            </w:r>
          </w:p>
          <w:p w:rsidR="00D34698" w:rsidRPr="0065690F" w:rsidP="00441372" w14:paraId="49591906" w14:textId="77777777">
            <w:r w:rsidRPr="0065690F">
              <w:t>Department for sanitary, phytosanitary and veterinary measures</w:t>
            </w:r>
          </w:p>
          <w:p w:rsidR="00D34698" w:rsidRPr="0065690F" w:rsidP="00441372" w14:paraId="7A21CBE0" w14:textId="77777777">
            <w:r w:rsidRPr="0065690F">
              <w:t xml:space="preserve">2 </w:t>
            </w:r>
            <w:r w:rsidRPr="0065690F">
              <w:t>Letnikovskaya</w:t>
            </w:r>
            <w:r w:rsidRPr="0065690F">
              <w:t xml:space="preserve"> St., bld.1/2</w:t>
            </w:r>
          </w:p>
          <w:p w:rsidR="00D34698" w:rsidRPr="0065690F" w:rsidP="00441372" w14:paraId="7D974243" w14:textId="77777777">
            <w:r w:rsidRPr="0065690F">
              <w:t>115114 Moscow, Russian Federation</w:t>
            </w:r>
          </w:p>
          <w:p w:rsidR="00D34698" w:rsidRPr="0065690F" w:rsidP="00441372" w14:paraId="2ED60824" w14:textId="77777777">
            <w:r w:rsidRPr="0065690F">
              <w:t>Tel: +(7 495) 669 2400 (ext. 5151)</w:t>
            </w:r>
          </w:p>
          <w:p w:rsidR="005B767D" w:rsidP="00851940" w14:paraId="40AE3054" w14:textId="777FB4E1">
            <w:pPr>
              <w:tabs>
                <w:tab w:val="left" w:pos="722"/>
              </w:tabs>
            </w:pPr>
            <w:r w:rsidRPr="0065690F">
              <w:t>E-mail:</w:t>
            </w:r>
            <w:r w:rsidR="00851940">
              <w:tab/>
            </w:r>
            <w:hyperlink r:id="rId8" w:history="1">
              <w:r w:rsidRPr="00CB0E4C" w:rsidR="00851940">
                <w:rPr>
                  <w:rStyle w:val="Hyperlink"/>
                </w:rPr>
                <w:t>info@eecommission.org</w:t>
              </w:r>
            </w:hyperlink>
          </w:p>
          <w:p w:rsidR="00D34698" w:rsidRPr="0065690F" w:rsidP="00851940" w14:paraId="64031409" w14:textId="5FD0E129">
            <w:pPr>
              <w:tabs>
                <w:tab w:val="left" w:pos="722"/>
              </w:tabs>
              <w:spacing w:after="120"/>
            </w:pPr>
            <w:r>
              <w:tab/>
            </w:r>
            <w:hyperlink r:id="rId9" w:history="1">
              <w:r w:rsidRPr="00CB0E4C">
                <w:rPr>
                  <w:rStyle w:val="Hyperlink"/>
                </w:rPr>
                <w:t>dept_sps@eecommission.org</w:t>
              </w:r>
            </w:hyperlink>
          </w:p>
        </w:tc>
      </w:tr>
      <w:tr w14:paraId="61DBB4D3" w14:textId="77777777" w:rsidTr="00F3021D">
        <w:tblPrEx>
          <w:tblW w:w="5000" w:type="pct"/>
          <w:tblLayout w:type="fixed"/>
          <w:tblLook w:val="0000"/>
        </w:tblPrEx>
        <w:tc>
          <w:tcPr>
            <w:tcW w:w="707" w:type="dxa"/>
            <w:tcBorders>
              <w:top w:val="single" w:sz="6" w:space="0" w:color="auto"/>
            </w:tcBorders>
          </w:tcPr>
          <w:p w:rsidR="00EA4725" w:rsidRPr="00441372" w:rsidP="00F3021D" w14:paraId="430E5DF0" w14:textId="77777777">
            <w:pPr>
              <w:keepNext/>
              <w:keepLines/>
              <w:spacing w:before="120" w:after="120"/>
              <w:jc w:val="left"/>
            </w:pPr>
            <w:r w:rsidRPr="00441372">
              <w:rPr>
                <w:b/>
              </w:rPr>
              <w:t>13.</w:t>
            </w:r>
          </w:p>
        </w:tc>
        <w:tc>
          <w:tcPr>
            <w:tcW w:w="8320" w:type="dxa"/>
            <w:tcBorders>
              <w:top w:val="single" w:sz="6" w:space="0" w:color="auto"/>
            </w:tcBorders>
          </w:tcPr>
          <w:p w:rsidR="00EA4725" w:rsidRPr="00441372" w:rsidP="00F3021D" w14:paraId="1936A318" w14:textId="77777777">
            <w:pPr>
              <w:keepNext/>
              <w:keepLines/>
              <w:spacing w:before="120" w:after="120"/>
              <w:rPr>
                <w:b/>
              </w:rPr>
            </w:pPr>
            <w:r w:rsidRPr="00441372">
              <w:rPr>
                <w:b/>
              </w:rPr>
              <w:t>Text(s) available from: [ ] National Notification Authority, [ ] National Enquiry Point. Address, fax number and e-mail address (if available) of other body:</w:t>
            </w:r>
            <w:r w:rsidRPr="0065690F">
              <w:rPr>
                <w:bCs/>
              </w:rPr>
              <w:t xml:space="preserve"> </w:t>
            </w:r>
          </w:p>
          <w:p w:rsidR="00EA4725" w:rsidRPr="0065690F" w:rsidP="00F3021D" w14:paraId="601BA091" w14:textId="77777777">
            <w:pPr>
              <w:keepNext/>
              <w:keepLines/>
              <w:rPr>
                <w:bCs/>
              </w:rPr>
            </w:pPr>
            <w:r w:rsidRPr="0065690F">
              <w:rPr>
                <w:bCs/>
              </w:rPr>
              <w:t>The Eurasian Economic Commission</w:t>
            </w:r>
          </w:p>
          <w:p w:rsidR="00EA4725" w:rsidRPr="0065690F" w:rsidP="00F3021D" w14:paraId="1EEBB424" w14:textId="77777777">
            <w:pPr>
              <w:keepNext/>
              <w:keepLines/>
              <w:rPr>
                <w:bCs/>
              </w:rPr>
            </w:pPr>
            <w:r w:rsidRPr="0065690F">
              <w:rPr>
                <w:bCs/>
              </w:rPr>
              <w:t>Department for sanitary, phytosanitary and veterinary measures</w:t>
            </w:r>
          </w:p>
          <w:p w:rsidR="00EA4725" w:rsidRPr="0065690F" w:rsidP="00F3021D" w14:paraId="536A9E45" w14:textId="77777777">
            <w:pPr>
              <w:keepNext/>
              <w:keepLines/>
              <w:rPr>
                <w:bCs/>
              </w:rPr>
            </w:pPr>
            <w:r w:rsidRPr="0065690F">
              <w:rPr>
                <w:bCs/>
              </w:rPr>
              <w:t xml:space="preserve">2 </w:t>
            </w:r>
            <w:r w:rsidRPr="0065690F">
              <w:rPr>
                <w:bCs/>
              </w:rPr>
              <w:t>Letnikovskaya</w:t>
            </w:r>
            <w:r w:rsidRPr="0065690F">
              <w:rPr>
                <w:bCs/>
              </w:rPr>
              <w:t xml:space="preserve"> St., bld.1/2</w:t>
            </w:r>
          </w:p>
          <w:p w:rsidR="00EA4725" w:rsidRPr="0065690F" w:rsidP="00F3021D" w14:paraId="3C46AB10" w14:textId="77777777">
            <w:pPr>
              <w:keepNext/>
              <w:keepLines/>
              <w:rPr>
                <w:bCs/>
              </w:rPr>
            </w:pPr>
            <w:r w:rsidRPr="0065690F">
              <w:rPr>
                <w:bCs/>
              </w:rPr>
              <w:t>115114 Moscow, Russian Federation</w:t>
            </w:r>
          </w:p>
          <w:p w:rsidR="00EA4725" w:rsidRPr="0065690F" w:rsidP="00F3021D" w14:paraId="7E1D5129" w14:textId="77777777">
            <w:pPr>
              <w:keepNext/>
              <w:keepLines/>
              <w:rPr>
                <w:bCs/>
              </w:rPr>
            </w:pPr>
            <w:r w:rsidRPr="0065690F">
              <w:rPr>
                <w:bCs/>
              </w:rPr>
              <w:t>Tel: +(7 495) 669 2400 (ext. 5151)</w:t>
            </w:r>
          </w:p>
          <w:p w:rsidR="005B767D" w:rsidP="00851940" w14:paraId="7F85F268" w14:textId="439B5027">
            <w:pPr>
              <w:tabs>
                <w:tab w:val="left" w:pos="722"/>
              </w:tabs>
              <w:rPr>
                <w:bCs/>
              </w:rPr>
            </w:pPr>
            <w:r w:rsidRPr="0065690F">
              <w:rPr>
                <w:bCs/>
              </w:rPr>
              <w:t>E-mail:</w:t>
            </w:r>
            <w:r w:rsidR="00851940">
              <w:rPr>
                <w:bCs/>
              </w:rPr>
              <w:tab/>
            </w:r>
            <w:hyperlink r:id="rId8" w:history="1">
              <w:r w:rsidRPr="00CB0E4C" w:rsidR="00851940">
                <w:rPr>
                  <w:rStyle w:val="Hyperlink"/>
                  <w:bCs/>
                </w:rPr>
                <w:t>info@eecommission.org</w:t>
              </w:r>
            </w:hyperlink>
          </w:p>
          <w:p w:rsidR="00EA4725" w:rsidRPr="0065690F" w:rsidP="00851940" w14:paraId="45BF959E" w14:textId="5A9CD4C5">
            <w:pPr>
              <w:tabs>
                <w:tab w:val="left" w:pos="722"/>
              </w:tabs>
              <w:spacing w:after="120"/>
              <w:rPr>
                <w:bCs/>
              </w:rPr>
            </w:pPr>
            <w:r>
              <w:tab/>
            </w:r>
            <w:hyperlink r:id="rId9" w:history="1">
              <w:r w:rsidRPr="00CB0E4C" w:rsidR="009D7CF7">
                <w:rPr>
                  <w:rStyle w:val="Hyperlink"/>
                  <w:bCs/>
                </w:rPr>
                <w:t>dept_sps@eecommission.org</w:t>
              </w:r>
            </w:hyperlink>
          </w:p>
        </w:tc>
      </w:tr>
    </w:tbl>
    <w:p w:rsidR="007141CF" w:rsidRPr="00441372" w:rsidP="00441372" w14:paraId="44B4E81B" w14:textId="77777777"/>
    <w:sectPr w:rsidSect="00684610">
      <w:headerReference w:type="even" r:id="rId10"/>
      <w:headerReference w:type="default" r:id="rId11"/>
      <w:footerReference w:type="even" r:id="rId12"/>
      <w:footerReference w:type="default" r:id="rId13"/>
      <w:headerReference w:type="first" r:id="rId14"/>
      <w:footerReference w:type="first" r:id="rId15"/>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684610" w:rsidP="00684610" w14:paraId="2D434AC8" w14:textId="247075F3">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684610" w:rsidP="00684610" w14:paraId="3D99F420" w14:textId="15EEAEE2">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863EB" w:rsidRPr="00441372" w:rsidP="00821CFF" w14:paraId="4DAF227B" w14:textId="77777777">
    <w:pPr>
      <w:pStyle w:val="Footer"/>
    </w:pPr>
    <w:r w:rsidRPr="00441372">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84610" w:rsidRPr="00684610" w:rsidP="00684610" w14:paraId="6660219D" w14:textId="77777777">
    <w:pPr>
      <w:pStyle w:val="Header"/>
      <w:pBdr>
        <w:bottom w:val="single" w:sz="4" w:space="1" w:color="auto"/>
      </w:pBdr>
      <w:tabs>
        <w:tab w:val="clear" w:pos="4513"/>
        <w:tab w:val="clear" w:pos="9027"/>
      </w:tabs>
      <w:jc w:val="center"/>
    </w:pPr>
    <w:r w:rsidRPr="00684610">
      <w:t>G/SPS/N/ARM/62</w:t>
    </w:r>
  </w:p>
  <w:p w:rsidR="00684610" w:rsidRPr="00684610" w:rsidP="00684610" w14:paraId="58875482" w14:textId="77777777">
    <w:pPr>
      <w:pStyle w:val="Header"/>
      <w:pBdr>
        <w:bottom w:val="single" w:sz="4" w:space="1" w:color="auto"/>
      </w:pBdr>
      <w:tabs>
        <w:tab w:val="clear" w:pos="4513"/>
        <w:tab w:val="clear" w:pos="9027"/>
      </w:tabs>
      <w:jc w:val="center"/>
    </w:pPr>
  </w:p>
  <w:p w:rsidR="00684610" w:rsidRPr="00684610" w:rsidP="00684610" w14:paraId="485CBF4B" w14:textId="10F66B84">
    <w:pPr>
      <w:pStyle w:val="Header"/>
      <w:pBdr>
        <w:bottom w:val="single" w:sz="4" w:space="1" w:color="auto"/>
      </w:pBdr>
      <w:tabs>
        <w:tab w:val="clear" w:pos="4513"/>
        <w:tab w:val="clear" w:pos="9027"/>
      </w:tabs>
      <w:jc w:val="center"/>
    </w:pPr>
    <w:r w:rsidRPr="00684610">
      <w:t xml:space="preserve">- </w:t>
    </w:r>
    <w:r w:rsidRPr="00684610">
      <w:fldChar w:fldCharType="begin"/>
    </w:r>
    <w:r w:rsidRPr="00684610">
      <w:instrText xml:space="preserve"> PAGE </w:instrText>
    </w:r>
    <w:r w:rsidRPr="00684610">
      <w:fldChar w:fldCharType="separate"/>
    </w:r>
    <w:r w:rsidRPr="00684610">
      <w:t>2</w:t>
    </w:r>
    <w:r w:rsidRPr="00684610">
      <w:fldChar w:fldCharType="end"/>
    </w:r>
    <w:r w:rsidRPr="00684610">
      <w:t xml:space="preserve"> -</w:t>
    </w:r>
  </w:p>
  <w:p w:rsidR="00EA4725" w:rsidRPr="00684610" w:rsidP="00684610" w14:paraId="7D9B713F" w14:textId="36CF437C">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84610" w:rsidRPr="00684610" w:rsidP="00684610" w14:paraId="5B420F87" w14:textId="77777777">
    <w:pPr>
      <w:pStyle w:val="Header"/>
      <w:pBdr>
        <w:bottom w:val="single" w:sz="4" w:space="1" w:color="auto"/>
      </w:pBdr>
      <w:tabs>
        <w:tab w:val="clear" w:pos="4513"/>
        <w:tab w:val="clear" w:pos="9027"/>
      </w:tabs>
      <w:jc w:val="center"/>
    </w:pPr>
    <w:r w:rsidRPr="00684610">
      <w:t>G/SPS/N/ARM/62</w:t>
    </w:r>
  </w:p>
  <w:p w:rsidR="00684610" w:rsidRPr="00684610" w:rsidP="00684610" w14:paraId="7E8E5E94" w14:textId="77777777">
    <w:pPr>
      <w:pStyle w:val="Header"/>
      <w:pBdr>
        <w:bottom w:val="single" w:sz="4" w:space="1" w:color="auto"/>
      </w:pBdr>
      <w:tabs>
        <w:tab w:val="clear" w:pos="4513"/>
        <w:tab w:val="clear" w:pos="9027"/>
      </w:tabs>
      <w:jc w:val="center"/>
    </w:pPr>
  </w:p>
  <w:p w:rsidR="00684610" w:rsidRPr="00684610" w:rsidP="00684610" w14:paraId="3723EAF2" w14:textId="105A9838">
    <w:pPr>
      <w:pStyle w:val="Header"/>
      <w:pBdr>
        <w:bottom w:val="single" w:sz="4" w:space="1" w:color="auto"/>
      </w:pBdr>
      <w:tabs>
        <w:tab w:val="clear" w:pos="4513"/>
        <w:tab w:val="clear" w:pos="9027"/>
      </w:tabs>
      <w:jc w:val="center"/>
    </w:pPr>
    <w:r w:rsidRPr="00684610">
      <w:t xml:space="preserve">- </w:t>
    </w:r>
    <w:r w:rsidRPr="00684610">
      <w:fldChar w:fldCharType="begin"/>
    </w:r>
    <w:r w:rsidRPr="00684610">
      <w:instrText xml:space="preserve"> PAGE </w:instrText>
    </w:r>
    <w:r w:rsidRPr="00684610">
      <w:fldChar w:fldCharType="separate"/>
    </w:r>
    <w:r w:rsidRPr="00684610">
      <w:rPr>
        <w:noProof/>
      </w:rPr>
      <w:t>2</w:t>
    </w:r>
    <w:r w:rsidRPr="00684610">
      <w:fldChar w:fldCharType="end"/>
    </w:r>
    <w:r w:rsidRPr="00684610">
      <w:t xml:space="preserve"> -</w:t>
    </w:r>
  </w:p>
  <w:p w:rsidR="00EA4725" w:rsidRPr="00684610" w:rsidP="00684610" w14:paraId="4CEC3343" w14:textId="0969B3D0">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09D48DE1" w14:textId="77777777" w:rsidTr="00EE3CAF">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EA4725" w:rsidP="00422B6F" w14:paraId="22A564EC"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EA4725" w:rsidP="00422B6F" w14:paraId="3E1D6C67" w14:textId="532E6491">
          <w:pPr>
            <w:jc w:val="right"/>
            <w:rPr>
              <w:b/>
              <w:color w:val="FF0000"/>
              <w:szCs w:val="16"/>
            </w:rPr>
          </w:pPr>
          <w:r>
            <w:rPr>
              <w:b/>
              <w:color w:val="FF0000"/>
              <w:szCs w:val="16"/>
            </w:rPr>
            <w:t xml:space="preserve"> </w:t>
          </w:r>
        </w:p>
      </w:tc>
    </w:tr>
    <w:bookmarkEnd w:id="0"/>
    <w:tr w14:paraId="781D6D34" w14:textId="77777777" w:rsidTr="00EE3CAF">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EA4725" w:rsidP="00422B6F" w14:paraId="3A5397C7" w14:textId="4648CF3B">
          <w:pPr>
            <w:jc w:val="left"/>
          </w:pPr>
          <w:r>
            <w:rPr>
              <w:noProof/>
              <w:lang w:eastAsia="en-GB"/>
            </w:rPr>
            <w:drawing>
              <wp:inline distT="0" distB="0" distL="0" distR="0">
                <wp:extent cx="2394585" cy="718185"/>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4585" cy="718185"/>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EA4725" w:rsidP="00422B6F" w14:paraId="33F2791F" w14:textId="77777777">
          <w:pPr>
            <w:jc w:val="right"/>
            <w:rPr>
              <w:b/>
              <w:szCs w:val="16"/>
            </w:rPr>
          </w:pPr>
        </w:p>
      </w:tc>
    </w:tr>
    <w:tr w14:paraId="0515FBC3" w14:textId="77777777" w:rsidTr="00EE3CAF">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EA4725" w:rsidP="00422B6F" w14:paraId="1BF36705" w14:textId="77777777">
          <w:pPr>
            <w:jc w:val="left"/>
            <w:rPr>
              <w:noProof/>
              <w:lang w:eastAsia="en-GB"/>
            </w:rPr>
          </w:pPr>
        </w:p>
      </w:tc>
      <w:tc>
        <w:tcPr>
          <w:tcW w:w="5448" w:type="dxa"/>
          <w:gridSpan w:val="2"/>
          <w:shd w:val="clear" w:color="auto" w:fill="FFFFFF"/>
          <w:tcMar>
            <w:left w:w="108" w:type="dxa"/>
            <w:right w:w="108" w:type="dxa"/>
          </w:tcMar>
        </w:tcPr>
        <w:p w:rsidR="00684610" w:rsidP="00656ABC" w14:paraId="537A78D0" w14:textId="77777777">
          <w:pPr>
            <w:jc w:val="right"/>
            <w:rPr>
              <w:b/>
              <w:szCs w:val="16"/>
            </w:rPr>
          </w:pPr>
          <w:bookmarkStart w:id="1" w:name="bmkSymbols"/>
          <w:r>
            <w:rPr>
              <w:b/>
              <w:szCs w:val="16"/>
            </w:rPr>
            <w:t>G/SPS/N/ARM/62</w:t>
          </w:r>
        </w:p>
        <w:bookmarkEnd w:id="1"/>
        <w:p w:rsidR="00656ABC" w:rsidRPr="00EA4725" w:rsidP="00656ABC" w14:paraId="6B7BBD31" w14:textId="40D8AD3B">
          <w:pPr>
            <w:jc w:val="right"/>
            <w:rPr>
              <w:b/>
              <w:szCs w:val="16"/>
            </w:rPr>
          </w:pPr>
        </w:p>
      </w:tc>
    </w:tr>
    <w:tr w14:paraId="079F8452" w14:textId="77777777" w:rsidTr="00EE3CAF">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EA4725" w:rsidP="00422B6F" w14:paraId="37681E2A" w14:textId="77777777"/>
      </w:tc>
      <w:tc>
        <w:tcPr>
          <w:tcW w:w="5448" w:type="dxa"/>
          <w:gridSpan w:val="2"/>
          <w:shd w:val="clear" w:color="auto" w:fill="FFFFFF"/>
          <w:tcMar>
            <w:left w:w="108" w:type="dxa"/>
            <w:right w:w="108" w:type="dxa"/>
          </w:tcMar>
          <w:vAlign w:val="center"/>
        </w:tcPr>
        <w:p w:rsidR="00ED54E0" w:rsidRPr="00EA4725" w:rsidP="00422B6F" w14:paraId="3059FF2F" w14:textId="46F5B0F1">
          <w:pPr>
            <w:jc w:val="right"/>
            <w:rPr>
              <w:szCs w:val="16"/>
            </w:rPr>
          </w:pPr>
          <w:bookmarkStart w:id="2" w:name="spsDateDistribution"/>
          <w:bookmarkStart w:id="3" w:name="bmkDate"/>
          <w:bookmarkEnd w:id="2"/>
          <w:r>
            <w:rPr>
              <w:szCs w:val="16"/>
            </w:rPr>
            <w:t>9</w:t>
          </w:r>
          <w:r w:rsidRPr="00EA4725" w:rsidR="009A22CC">
            <w:rPr>
              <w:szCs w:val="16"/>
            </w:rPr>
            <w:t xml:space="preserve"> January 2026</w:t>
          </w:r>
          <w:bookmarkEnd w:id="3"/>
        </w:p>
      </w:tc>
    </w:tr>
    <w:tr w14:paraId="7E08A96F" w14:textId="77777777" w:rsidTr="00EE3CAF">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EA4725" w:rsidP="00422B6F" w14:paraId="0DA3F3E4" w14:textId="77777777">
          <w:pPr>
            <w:jc w:val="left"/>
            <w:rPr>
              <w:b/>
            </w:rPr>
          </w:pPr>
          <w:bookmarkStart w:id="4" w:name="bmkSerial"/>
          <w:r>
            <w:rPr>
              <w:rFonts w:ascii="Verdana" w:eastAsia="Verdana" w:hAnsi="Verdana" w:cs="Verdana"/>
              <w:b w:val="0"/>
              <w:color w:val="FF0000"/>
              <w:sz w:val="18"/>
            </w:rPr>
            <w:t>(26-0246)</w:t>
          </w:r>
          <w:bookmarkEnd w:id="4"/>
        </w:p>
      </w:tc>
      <w:tc>
        <w:tcPr>
          <w:tcW w:w="3325" w:type="dxa"/>
          <w:tcBorders>
            <w:bottom w:val="single" w:sz="4" w:space="0" w:color="auto"/>
          </w:tcBorders>
          <w:tcMar>
            <w:top w:w="0" w:type="dxa"/>
            <w:left w:w="108" w:type="dxa"/>
            <w:bottom w:w="57" w:type="dxa"/>
            <w:right w:w="108" w:type="dxa"/>
          </w:tcMar>
          <w:vAlign w:val="bottom"/>
        </w:tcPr>
        <w:p w:rsidR="00ED54E0" w:rsidRPr="00EA4725" w:rsidP="00422B6F" w14:paraId="65D02AD9" w14:textId="77777777">
          <w:pPr>
            <w:jc w:val="right"/>
            <w:rPr>
              <w:szCs w:val="16"/>
            </w:rPr>
          </w:pPr>
          <w:bookmarkStart w:id="5" w:name="bmkTotPages"/>
          <w:r w:rsidRPr="00441372">
            <w:rPr>
              <w:bCs/>
              <w:szCs w:val="16"/>
            </w:rPr>
            <w:t xml:space="preserve">Page: </w:t>
          </w:r>
          <w:r w:rsidRPr="00441372">
            <w:rPr>
              <w:bCs/>
              <w:szCs w:val="16"/>
            </w:rPr>
            <w:fldChar w:fldCharType="begin"/>
          </w:r>
          <w:r w:rsidRPr="00441372">
            <w:rPr>
              <w:bCs/>
              <w:szCs w:val="16"/>
            </w:rPr>
            <w:instrText xml:space="preserve"> PAGE  \* Arabic  \* MERGEFORMAT </w:instrText>
          </w:r>
          <w:r w:rsidRPr="00441372">
            <w:rPr>
              <w:bCs/>
              <w:szCs w:val="16"/>
            </w:rPr>
            <w:fldChar w:fldCharType="separate"/>
          </w:r>
          <w:r w:rsidR="00903AB0">
            <w:rPr>
              <w:rFonts w:ascii="Verdana" w:eastAsia="Calibri" w:hAnsi="Verdana"/>
              <w:bCs/>
              <w:noProof/>
              <w:sz w:val="18"/>
              <w:szCs w:val="16"/>
              <w:lang w:val="en-GB" w:eastAsia="en-US" w:bidi="ar-SA"/>
            </w:rPr>
            <w:t>1</w:t>
          </w:r>
          <w:r w:rsidRPr="00441372">
            <w:rPr>
              <w:bCs/>
              <w:szCs w:val="16"/>
            </w:rPr>
            <w:fldChar w:fldCharType="end"/>
          </w:r>
          <w:r w:rsidRPr="00441372">
            <w:rPr>
              <w:bCs/>
              <w:szCs w:val="16"/>
            </w:rPr>
            <w:t>/</w:t>
          </w:r>
          <w:r w:rsidRPr="00441372">
            <w:rPr>
              <w:bCs/>
              <w:szCs w:val="16"/>
            </w:rPr>
            <w:fldChar w:fldCharType="begin"/>
          </w:r>
          <w:r w:rsidRPr="00441372">
            <w:rPr>
              <w:bCs/>
              <w:szCs w:val="16"/>
            </w:rPr>
            <w:instrText xml:space="preserve"> NUMPAGES  \* Arabic  \* MERGEFORMAT </w:instrText>
          </w:r>
          <w:r w:rsidRPr="00441372">
            <w:rPr>
              <w:bCs/>
              <w:szCs w:val="16"/>
            </w:rPr>
            <w:fldChar w:fldCharType="separate"/>
          </w:r>
          <w:r w:rsidR="00903AB0">
            <w:rPr>
              <w:rFonts w:ascii="Verdana" w:eastAsia="Calibri" w:hAnsi="Verdana"/>
              <w:bCs/>
              <w:noProof/>
              <w:sz w:val="18"/>
              <w:szCs w:val="16"/>
              <w:lang w:val="en-GB" w:eastAsia="en-US" w:bidi="ar-SA"/>
            </w:rPr>
            <w:t>2</w:t>
          </w:r>
          <w:r w:rsidRPr="00441372">
            <w:rPr>
              <w:bCs/>
              <w:szCs w:val="16"/>
            </w:rPr>
            <w:fldChar w:fldCharType="end"/>
          </w:r>
          <w:bookmarkEnd w:id="5"/>
        </w:p>
      </w:tc>
    </w:tr>
    <w:tr w14:paraId="0986468F" w14:textId="77777777" w:rsidTr="00EE3CAF">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EA4725" w:rsidP="00422B6F" w14:paraId="2D590907" w14:textId="5BAE6863">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441372" w:rsidP="00EC687E" w14:paraId="4BBC1534" w14:textId="472B0231">
          <w:pPr>
            <w:jc w:val="right"/>
            <w:rPr>
              <w:bCs/>
              <w:szCs w:val="18"/>
            </w:rPr>
          </w:pPr>
          <w:bookmarkStart w:id="7" w:name="bmkLanguage"/>
          <w:r>
            <w:rPr>
              <w:bCs/>
              <w:szCs w:val="18"/>
            </w:rPr>
            <w:t>Original: English</w:t>
          </w:r>
          <w:bookmarkEnd w:id="7"/>
        </w:p>
      </w:tc>
    </w:tr>
  </w:tbl>
  <w:p w:rsidR="00ED54E0" w:rsidRPr="00441372" w14:paraId="7F4D872E"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D32A8584"/>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8880F836"/>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7C0C72"/>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56FC71F6"/>
    <w:numStyleLink w:val="LegalHeadings"/>
  </w:abstractNum>
  <w:abstractNum w:abstractNumId="12">
    <w:nsid w:val="57551E12"/>
    <w:multiLevelType w:val="multilevel"/>
    <w:tmpl w:val="56FC71F6"/>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4">
    <w:nsid w:val="63D526BB"/>
    <w:multiLevelType w:val="multilevel"/>
    <w:tmpl w:val="63D526BB"/>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16cid:durableId="2115051598">
    <w:abstractNumId w:val="9"/>
  </w:num>
  <w:num w:numId="2" w16cid:durableId="1920210087">
    <w:abstractNumId w:val="7"/>
  </w:num>
  <w:num w:numId="3" w16cid:durableId="754201947">
    <w:abstractNumId w:val="6"/>
  </w:num>
  <w:num w:numId="4" w16cid:durableId="1093819416">
    <w:abstractNumId w:val="5"/>
  </w:num>
  <w:num w:numId="5" w16cid:durableId="959532274">
    <w:abstractNumId w:val="4"/>
  </w:num>
  <w:num w:numId="6" w16cid:durableId="372199220">
    <w:abstractNumId w:val="12"/>
  </w:num>
  <w:num w:numId="7" w16cid:durableId="268516256">
    <w:abstractNumId w:val="11"/>
  </w:num>
  <w:num w:numId="8" w16cid:durableId="1777286397">
    <w:abstractNumId w:val="10"/>
  </w:num>
  <w:num w:numId="9" w16cid:durableId="94037959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677926701">
    <w:abstractNumId w:val="13"/>
  </w:num>
  <w:num w:numId="11" w16cid:durableId="1403139646">
    <w:abstractNumId w:val="8"/>
  </w:num>
  <w:num w:numId="12" w16cid:durableId="1100222605">
    <w:abstractNumId w:val="3"/>
  </w:num>
  <w:num w:numId="13" w16cid:durableId="138152566">
    <w:abstractNumId w:val="2"/>
  </w:num>
  <w:num w:numId="14" w16cid:durableId="495072038">
    <w:abstractNumId w:val="1"/>
  </w:num>
  <w:num w:numId="15" w16cid:durableId="1510830171">
    <w:abstractNumId w:val="0"/>
  </w:num>
  <w:num w:numId="16" w16cid:durableId="1961455192">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stylePaneSortMethod w:val="name"/>
  <w:defaultTabStop w:val="567"/>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11E9"/>
    <w:rsid w:val="00013C22"/>
    <w:rsid w:val="000272F6"/>
    <w:rsid w:val="00037AC4"/>
    <w:rsid w:val="000423BF"/>
    <w:rsid w:val="00084B3C"/>
    <w:rsid w:val="00092985"/>
    <w:rsid w:val="000A11E9"/>
    <w:rsid w:val="000A4945"/>
    <w:rsid w:val="000B31E1"/>
    <w:rsid w:val="000F4960"/>
    <w:rsid w:val="001062CE"/>
    <w:rsid w:val="0011356B"/>
    <w:rsid w:val="001277F1"/>
    <w:rsid w:val="00127BB0"/>
    <w:rsid w:val="0013337F"/>
    <w:rsid w:val="00157B94"/>
    <w:rsid w:val="00182B84"/>
    <w:rsid w:val="001E291F"/>
    <w:rsid w:val="001E596A"/>
    <w:rsid w:val="001F0374"/>
    <w:rsid w:val="00233408"/>
    <w:rsid w:val="0027067B"/>
    <w:rsid w:val="00272C98"/>
    <w:rsid w:val="002A67C2"/>
    <w:rsid w:val="002C2634"/>
    <w:rsid w:val="00334D8B"/>
    <w:rsid w:val="0035602E"/>
    <w:rsid w:val="003572B4"/>
    <w:rsid w:val="003817C7"/>
    <w:rsid w:val="00395125"/>
    <w:rsid w:val="003E2958"/>
    <w:rsid w:val="003E336A"/>
    <w:rsid w:val="0041737B"/>
    <w:rsid w:val="00422B6F"/>
    <w:rsid w:val="00423377"/>
    <w:rsid w:val="00441372"/>
    <w:rsid w:val="00450C25"/>
    <w:rsid w:val="00467032"/>
    <w:rsid w:val="0046754A"/>
    <w:rsid w:val="004B39D5"/>
    <w:rsid w:val="004E4B52"/>
    <w:rsid w:val="004F203A"/>
    <w:rsid w:val="005336B8"/>
    <w:rsid w:val="00547B5F"/>
    <w:rsid w:val="00561C18"/>
    <w:rsid w:val="005B04B9"/>
    <w:rsid w:val="005B68C7"/>
    <w:rsid w:val="005B7054"/>
    <w:rsid w:val="005B767D"/>
    <w:rsid w:val="005C04C1"/>
    <w:rsid w:val="005D5981"/>
    <w:rsid w:val="005E6F8D"/>
    <w:rsid w:val="005F30CB"/>
    <w:rsid w:val="00612644"/>
    <w:rsid w:val="0065690F"/>
    <w:rsid w:val="00656ABC"/>
    <w:rsid w:val="00674CCD"/>
    <w:rsid w:val="00684610"/>
    <w:rsid w:val="006B4BC2"/>
    <w:rsid w:val="006F1601"/>
    <w:rsid w:val="006F5826"/>
    <w:rsid w:val="00700181"/>
    <w:rsid w:val="00713BFD"/>
    <w:rsid w:val="007141CF"/>
    <w:rsid w:val="007333DF"/>
    <w:rsid w:val="00744D6F"/>
    <w:rsid w:val="00745146"/>
    <w:rsid w:val="007577E3"/>
    <w:rsid w:val="00760DB3"/>
    <w:rsid w:val="00785406"/>
    <w:rsid w:val="00787470"/>
    <w:rsid w:val="007B5A4F"/>
    <w:rsid w:val="007B624B"/>
    <w:rsid w:val="007B635B"/>
    <w:rsid w:val="007E447E"/>
    <w:rsid w:val="007E510C"/>
    <w:rsid w:val="007E6507"/>
    <w:rsid w:val="007F2B8E"/>
    <w:rsid w:val="00807247"/>
    <w:rsid w:val="00821CFF"/>
    <w:rsid w:val="008363D8"/>
    <w:rsid w:val="00840C2B"/>
    <w:rsid w:val="008474E2"/>
    <w:rsid w:val="00851940"/>
    <w:rsid w:val="008730E9"/>
    <w:rsid w:val="008739FD"/>
    <w:rsid w:val="00893E85"/>
    <w:rsid w:val="008D1D89"/>
    <w:rsid w:val="008E372C"/>
    <w:rsid w:val="00903AB0"/>
    <w:rsid w:val="009A2161"/>
    <w:rsid w:val="009A22CC"/>
    <w:rsid w:val="009A6F54"/>
    <w:rsid w:val="009D7CF7"/>
    <w:rsid w:val="009F45B9"/>
    <w:rsid w:val="00A52B02"/>
    <w:rsid w:val="00A6057A"/>
    <w:rsid w:val="00A62304"/>
    <w:rsid w:val="00A74017"/>
    <w:rsid w:val="00AA332C"/>
    <w:rsid w:val="00AC27F8"/>
    <w:rsid w:val="00AD4C72"/>
    <w:rsid w:val="00AD626F"/>
    <w:rsid w:val="00AE057B"/>
    <w:rsid w:val="00AE2AEE"/>
    <w:rsid w:val="00AF53DF"/>
    <w:rsid w:val="00B00276"/>
    <w:rsid w:val="00B068FE"/>
    <w:rsid w:val="00B230EC"/>
    <w:rsid w:val="00B367FB"/>
    <w:rsid w:val="00B52738"/>
    <w:rsid w:val="00B56EDC"/>
    <w:rsid w:val="00B94A75"/>
    <w:rsid w:val="00BB1F84"/>
    <w:rsid w:val="00BC035A"/>
    <w:rsid w:val="00BE5468"/>
    <w:rsid w:val="00C11EAC"/>
    <w:rsid w:val="00C305D7"/>
    <w:rsid w:val="00C30F2A"/>
    <w:rsid w:val="00C43456"/>
    <w:rsid w:val="00C43F16"/>
    <w:rsid w:val="00C65C0C"/>
    <w:rsid w:val="00C808FC"/>
    <w:rsid w:val="00C863EB"/>
    <w:rsid w:val="00CB0E4C"/>
    <w:rsid w:val="00CD7D97"/>
    <w:rsid w:val="00CE3EE6"/>
    <w:rsid w:val="00CE4BA1"/>
    <w:rsid w:val="00D000C7"/>
    <w:rsid w:val="00D34698"/>
    <w:rsid w:val="00D52A9D"/>
    <w:rsid w:val="00D55AAD"/>
    <w:rsid w:val="00D66911"/>
    <w:rsid w:val="00D747AE"/>
    <w:rsid w:val="00D76A9E"/>
    <w:rsid w:val="00D9226C"/>
    <w:rsid w:val="00DA20BD"/>
    <w:rsid w:val="00DB122C"/>
    <w:rsid w:val="00DC1D11"/>
    <w:rsid w:val="00DD3BA1"/>
    <w:rsid w:val="00DE44DC"/>
    <w:rsid w:val="00DE50DB"/>
    <w:rsid w:val="00DF6AE1"/>
    <w:rsid w:val="00E06B18"/>
    <w:rsid w:val="00E46FD5"/>
    <w:rsid w:val="00E544BB"/>
    <w:rsid w:val="00E56545"/>
    <w:rsid w:val="00E64A48"/>
    <w:rsid w:val="00EA4725"/>
    <w:rsid w:val="00EA5D4F"/>
    <w:rsid w:val="00EB6C56"/>
    <w:rsid w:val="00EC687E"/>
    <w:rsid w:val="00ED54E0"/>
    <w:rsid w:val="00ED5CA6"/>
    <w:rsid w:val="00EE3CAF"/>
    <w:rsid w:val="00EF2394"/>
    <w:rsid w:val="00F17777"/>
    <w:rsid w:val="00F3021D"/>
    <w:rsid w:val="00F32397"/>
    <w:rsid w:val="00F35A6A"/>
    <w:rsid w:val="00F36972"/>
    <w:rsid w:val="00F40595"/>
    <w:rsid w:val="00FA5EBC"/>
    <w:rsid w:val="00FD224A"/>
    <w:rsid w:val="00FD51B6"/>
    <w:rsid w:val="00FE6CE3"/>
    <w:rsid w:val="00FF4616"/>
    <w:rsid w:val="00FF70B8"/>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7C23389A"/>
  <w15:docId w15:val="{DACF8415-2734-497B-8062-60B78EE489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41372"/>
    <w:pPr>
      <w:jc w:val="both"/>
    </w:pPr>
    <w:rPr>
      <w:rFonts w:ascii="Verdana" w:hAnsi="Verdana"/>
      <w:sz w:val="18"/>
      <w:szCs w:val="22"/>
      <w:lang w:val="en-GB"/>
    </w:rPr>
  </w:style>
  <w:style w:type="paragraph" w:styleId="Heading1">
    <w:name w:val="heading 1"/>
    <w:basedOn w:val="Normal"/>
    <w:next w:val="Heading2"/>
    <w:link w:val="Heading1Char"/>
    <w:uiPriority w:val="2"/>
    <w:qFormat/>
    <w:rsid w:val="00441372"/>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441372"/>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441372"/>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441372"/>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441372"/>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441372"/>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441372"/>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441372"/>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441372"/>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441372"/>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441372"/>
    <w:rPr>
      <w:rFonts w:ascii="Verdana" w:eastAsia="Times New Roman" w:hAnsi="Verdana"/>
      <w:b/>
      <w:bCs/>
      <w:color w:val="006283"/>
      <w:sz w:val="18"/>
      <w:szCs w:val="26"/>
      <w:lang w:val="en-GB"/>
    </w:rPr>
  </w:style>
  <w:style w:type="character" w:customStyle="1" w:styleId="Heading3Char">
    <w:name w:val="Heading 3 Char"/>
    <w:link w:val="Heading3"/>
    <w:uiPriority w:val="2"/>
    <w:rsid w:val="00441372"/>
    <w:rPr>
      <w:rFonts w:ascii="Verdana" w:eastAsia="Times New Roman" w:hAnsi="Verdana"/>
      <w:b/>
      <w:bCs/>
      <w:color w:val="006283"/>
      <w:sz w:val="18"/>
      <w:szCs w:val="22"/>
      <w:lang w:val="en-GB"/>
    </w:rPr>
  </w:style>
  <w:style w:type="character" w:customStyle="1" w:styleId="Heading4Char">
    <w:name w:val="Heading 4 Char"/>
    <w:link w:val="Heading4"/>
    <w:uiPriority w:val="2"/>
    <w:rsid w:val="00441372"/>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441372"/>
    <w:rPr>
      <w:rFonts w:ascii="Verdana" w:eastAsia="Times New Roman" w:hAnsi="Verdana"/>
      <w:b/>
      <w:color w:val="006283"/>
      <w:sz w:val="18"/>
      <w:szCs w:val="22"/>
      <w:lang w:val="en-GB"/>
    </w:rPr>
  </w:style>
  <w:style w:type="character" w:customStyle="1" w:styleId="Heading6Char">
    <w:name w:val="Heading 6 Char"/>
    <w:link w:val="Heading6"/>
    <w:uiPriority w:val="2"/>
    <w:rsid w:val="00441372"/>
    <w:rPr>
      <w:rFonts w:ascii="Verdana" w:eastAsia="Times New Roman" w:hAnsi="Verdana"/>
      <w:b/>
      <w:iCs/>
      <w:color w:val="006283"/>
      <w:sz w:val="18"/>
      <w:szCs w:val="22"/>
      <w:lang w:val="en-GB"/>
    </w:rPr>
  </w:style>
  <w:style w:type="character" w:customStyle="1" w:styleId="Heading7Char">
    <w:name w:val="Heading 7 Char"/>
    <w:link w:val="Heading7"/>
    <w:uiPriority w:val="2"/>
    <w:rsid w:val="00441372"/>
    <w:rPr>
      <w:rFonts w:ascii="Verdana" w:eastAsia="Times New Roman" w:hAnsi="Verdana"/>
      <w:b/>
      <w:iCs/>
      <w:color w:val="006283"/>
      <w:sz w:val="18"/>
      <w:szCs w:val="22"/>
      <w:lang w:val="en-GB"/>
    </w:rPr>
  </w:style>
  <w:style w:type="character" w:customStyle="1" w:styleId="Heading8Char">
    <w:name w:val="Heading 8 Char"/>
    <w:link w:val="Heading8"/>
    <w:uiPriority w:val="2"/>
    <w:rsid w:val="00441372"/>
    <w:rPr>
      <w:rFonts w:ascii="Verdana" w:eastAsia="Times New Roman" w:hAnsi="Verdana"/>
      <w:b/>
      <w:i/>
      <w:color w:val="006283"/>
      <w:sz w:val="18"/>
      <w:lang w:val="en-GB"/>
    </w:rPr>
  </w:style>
  <w:style w:type="character" w:customStyle="1" w:styleId="Heading9Char">
    <w:name w:val="Heading 9 Char"/>
    <w:link w:val="Heading9"/>
    <w:uiPriority w:val="2"/>
    <w:rsid w:val="00441372"/>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441372"/>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441372"/>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441372"/>
    <w:pPr>
      <w:numPr>
        <w:ilvl w:val="6"/>
        <w:numId w:val="13"/>
      </w:numPr>
      <w:spacing w:after="240"/>
    </w:pPr>
  </w:style>
  <w:style w:type="character" w:customStyle="1" w:styleId="BodyTextChar">
    <w:name w:val="Body Text Char"/>
    <w:link w:val="BodyText"/>
    <w:uiPriority w:val="1"/>
    <w:rsid w:val="00441372"/>
    <w:rPr>
      <w:rFonts w:ascii="Verdana" w:hAnsi="Verdana"/>
      <w:sz w:val="18"/>
      <w:szCs w:val="22"/>
      <w:lang w:val="en-GB"/>
    </w:rPr>
  </w:style>
  <w:style w:type="paragraph" w:styleId="BodyText2">
    <w:name w:val="Body Text 2"/>
    <w:basedOn w:val="Normal"/>
    <w:link w:val="BodyText2Char"/>
    <w:uiPriority w:val="1"/>
    <w:qFormat/>
    <w:rsid w:val="00441372"/>
    <w:pPr>
      <w:numPr>
        <w:ilvl w:val="7"/>
        <w:numId w:val="13"/>
      </w:numPr>
      <w:spacing w:after="240"/>
    </w:pPr>
  </w:style>
  <w:style w:type="character" w:customStyle="1" w:styleId="BodyText2Char">
    <w:name w:val="Body Text 2 Char"/>
    <w:link w:val="BodyText2"/>
    <w:uiPriority w:val="1"/>
    <w:rsid w:val="00441372"/>
    <w:rPr>
      <w:rFonts w:ascii="Verdana" w:hAnsi="Verdana"/>
      <w:sz w:val="18"/>
      <w:szCs w:val="22"/>
      <w:lang w:val="en-GB"/>
    </w:rPr>
  </w:style>
  <w:style w:type="paragraph" w:styleId="BodyText3">
    <w:name w:val="Body Text 3"/>
    <w:basedOn w:val="Normal"/>
    <w:link w:val="BodyText3Char"/>
    <w:uiPriority w:val="1"/>
    <w:qFormat/>
    <w:rsid w:val="00441372"/>
    <w:pPr>
      <w:numPr>
        <w:ilvl w:val="8"/>
        <w:numId w:val="13"/>
      </w:numPr>
      <w:spacing w:after="240"/>
    </w:pPr>
    <w:rPr>
      <w:szCs w:val="16"/>
    </w:rPr>
  </w:style>
  <w:style w:type="character" w:customStyle="1" w:styleId="BodyText3Char">
    <w:name w:val="Body Text 3 Char"/>
    <w:link w:val="BodyText3"/>
    <w:uiPriority w:val="1"/>
    <w:rsid w:val="00441372"/>
    <w:rPr>
      <w:rFonts w:ascii="Verdana" w:hAnsi="Verdana"/>
      <w:sz w:val="18"/>
      <w:szCs w:val="16"/>
      <w:lang w:val="en-GB"/>
    </w:rPr>
  </w:style>
  <w:style w:type="numbering" w:customStyle="1" w:styleId="LegalHeadings">
    <w:name w:val="LegalHeadings"/>
    <w:uiPriority w:val="99"/>
    <w:rsid w:val="00441372"/>
    <w:pPr>
      <w:numPr>
        <w:numId w:val="6"/>
      </w:numPr>
    </w:pPr>
  </w:style>
  <w:style w:type="paragraph" w:styleId="ListBullet">
    <w:name w:val="List Bullet"/>
    <w:basedOn w:val="Normal"/>
    <w:uiPriority w:val="1"/>
    <w:rsid w:val="00441372"/>
    <w:pPr>
      <w:numPr>
        <w:numId w:val="15"/>
      </w:numPr>
      <w:tabs>
        <w:tab w:val="left" w:pos="567"/>
      </w:tabs>
      <w:spacing w:after="240"/>
      <w:contextualSpacing/>
    </w:pPr>
  </w:style>
  <w:style w:type="paragraph" w:styleId="ListBullet2">
    <w:name w:val="List Bullet 2"/>
    <w:basedOn w:val="Normal"/>
    <w:uiPriority w:val="1"/>
    <w:rsid w:val="00441372"/>
    <w:pPr>
      <w:numPr>
        <w:ilvl w:val="1"/>
        <w:numId w:val="15"/>
      </w:numPr>
      <w:tabs>
        <w:tab w:val="left" w:pos="907"/>
      </w:tabs>
      <w:spacing w:after="240"/>
      <w:contextualSpacing/>
    </w:pPr>
  </w:style>
  <w:style w:type="paragraph" w:styleId="ListBullet3">
    <w:name w:val="List Bullet 3"/>
    <w:basedOn w:val="Normal"/>
    <w:uiPriority w:val="1"/>
    <w:rsid w:val="00441372"/>
    <w:pPr>
      <w:numPr>
        <w:ilvl w:val="2"/>
        <w:numId w:val="15"/>
      </w:numPr>
      <w:tabs>
        <w:tab w:val="left" w:pos="1247"/>
      </w:tabs>
      <w:spacing w:after="240"/>
      <w:contextualSpacing/>
    </w:pPr>
  </w:style>
  <w:style w:type="paragraph" w:styleId="ListBullet4">
    <w:name w:val="List Bullet 4"/>
    <w:basedOn w:val="Normal"/>
    <w:uiPriority w:val="1"/>
    <w:rsid w:val="00441372"/>
    <w:pPr>
      <w:numPr>
        <w:ilvl w:val="3"/>
        <w:numId w:val="15"/>
      </w:numPr>
      <w:tabs>
        <w:tab w:val="left" w:pos="1587"/>
      </w:tabs>
      <w:spacing w:after="240"/>
      <w:contextualSpacing/>
    </w:pPr>
  </w:style>
  <w:style w:type="paragraph" w:styleId="ListBullet5">
    <w:name w:val="List Bullet 5"/>
    <w:basedOn w:val="Normal"/>
    <w:uiPriority w:val="1"/>
    <w:rsid w:val="00441372"/>
    <w:pPr>
      <w:numPr>
        <w:ilvl w:val="4"/>
        <w:numId w:val="15"/>
      </w:numPr>
      <w:tabs>
        <w:tab w:val="clear" w:pos="1927"/>
        <w:tab w:val="left" w:pos="1928"/>
      </w:tabs>
      <w:spacing w:after="240"/>
      <w:contextualSpacing/>
    </w:pPr>
  </w:style>
  <w:style w:type="numbering" w:customStyle="1" w:styleId="ListBullets">
    <w:name w:val="ListBullets"/>
    <w:uiPriority w:val="99"/>
    <w:rsid w:val="00441372"/>
    <w:pPr>
      <w:numPr>
        <w:numId w:val="8"/>
      </w:numPr>
    </w:pPr>
  </w:style>
  <w:style w:type="paragraph" w:customStyle="1" w:styleId="Answer">
    <w:name w:val="Answer"/>
    <w:basedOn w:val="Normal"/>
    <w:link w:val="AnswerChar"/>
    <w:uiPriority w:val="6"/>
    <w:qFormat/>
    <w:rsid w:val="00441372"/>
    <w:pPr>
      <w:spacing w:after="240"/>
      <w:ind w:left="1077"/>
    </w:pPr>
  </w:style>
  <w:style w:type="character" w:customStyle="1" w:styleId="AnswerChar">
    <w:name w:val="Answer Char"/>
    <w:link w:val="Answer"/>
    <w:uiPriority w:val="6"/>
    <w:rsid w:val="00441372"/>
    <w:rPr>
      <w:rFonts w:ascii="Verdana" w:hAnsi="Verdana"/>
      <w:sz w:val="18"/>
      <w:szCs w:val="22"/>
      <w:lang w:val="en-GB"/>
    </w:rPr>
  </w:style>
  <w:style w:type="paragraph" w:styleId="Caption">
    <w:name w:val="caption"/>
    <w:basedOn w:val="Normal"/>
    <w:next w:val="Normal"/>
    <w:uiPriority w:val="6"/>
    <w:qFormat/>
    <w:rsid w:val="00441372"/>
    <w:pPr>
      <w:keepNext/>
      <w:spacing w:before="120" w:after="120"/>
      <w:jc w:val="left"/>
    </w:pPr>
    <w:rPr>
      <w:rFonts w:eastAsia="Times New Roman"/>
      <w:b/>
      <w:bCs/>
      <w:color w:val="006283"/>
      <w:szCs w:val="20"/>
      <w:lang w:eastAsia="en-GB"/>
    </w:rPr>
  </w:style>
  <w:style w:type="character" w:styleId="EndnoteReference">
    <w:name w:val="endnote reference"/>
    <w:uiPriority w:val="49"/>
    <w:rsid w:val="00441372"/>
    <w:rPr>
      <w:vertAlign w:val="superscript"/>
      <w:lang w:val="en-GB"/>
    </w:rPr>
  </w:style>
  <w:style w:type="paragraph" w:styleId="FootnoteText">
    <w:name w:val="footnote text"/>
    <w:basedOn w:val="Normal"/>
    <w:link w:val="FootnoteTextChar"/>
    <w:uiPriority w:val="5"/>
    <w:rsid w:val="00441372"/>
    <w:pPr>
      <w:ind w:firstLine="567"/>
      <w:jc w:val="left"/>
    </w:pPr>
    <w:rPr>
      <w:sz w:val="16"/>
      <w:szCs w:val="18"/>
      <w:lang w:eastAsia="en-GB"/>
    </w:rPr>
  </w:style>
  <w:style w:type="character" w:customStyle="1" w:styleId="FootnoteTextChar">
    <w:name w:val="Footnote Text Char"/>
    <w:link w:val="FootnoteText"/>
    <w:uiPriority w:val="5"/>
    <w:rsid w:val="00441372"/>
    <w:rPr>
      <w:rFonts w:ascii="Verdana" w:hAnsi="Verdana"/>
      <w:sz w:val="16"/>
      <w:szCs w:val="18"/>
      <w:lang w:val="en-GB" w:eastAsia="en-GB"/>
    </w:rPr>
  </w:style>
  <w:style w:type="paragraph" w:styleId="EndnoteText">
    <w:name w:val="endnote text"/>
    <w:basedOn w:val="FootnoteText"/>
    <w:link w:val="EndnoteTextChar"/>
    <w:uiPriority w:val="49"/>
    <w:rsid w:val="00441372"/>
    <w:rPr>
      <w:szCs w:val="20"/>
    </w:rPr>
  </w:style>
  <w:style w:type="character" w:customStyle="1" w:styleId="EndnoteTextChar">
    <w:name w:val="Endnote Text Char"/>
    <w:link w:val="EndnoteText"/>
    <w:uiPriority w:val="49"/>
    <w:rsid w:val="00441372"/>
    <w:rPr>
      <w:rFonts w:ascii="Verdana" w:hAnsi="Verdana"/>
      <w:sz w:val="16"/>
      <w:lang w:val="en-GB" w:eastAsia="en-GB"/>
    </w:rPr>
  </w:style>
  <w:style w:type="paragraph" w:customStyle="1" w:styleId="FollowUp">
    <w:name w:val="FollowUp"/>
    <w:basedOn w:val="Normal"/>
    <w:link w:val="FollowUpChar"/>
    <w:uiPriority w:val="6"/>
    <w:qFormat/>
    <w:rsid w:val="00441372"/>
    <w:pPr>
      <w:spacing w:after="240"/>
      <w:ind w:left="720"/>
    </w:pPr>
    <w:rPr>
      <w:i/>
    </w:rPr>
  </w:style>
  <w:style w:type="character" w:customStyle="1" w:styleId="FollowUpChar">
    <w:name w:val="FollowUp Char"/>
    <w:link w:val="FollowUp"/>
    <w:uiPriority w:val="6"/>
    <w:rsid w:val="00441372"/>
    <w:rPr>
      <w:rFonts w:ascii="Verdana" w:hAnsi="Verdana"/>
      <w:i/>
      <w:sz w:val="18"/>
      <w:szCs w:val="22"/>
      <w:lang w:val="en-GB"/>
    </w:rPr>
  </w:style>
  <w:style w:type="paragraph" w:styleId="Footer">
    <w:name w:val="footer"/>
    <w:basedOn w:val="Normal"/>
    <w:link w:val="FooterChar"/>
    <w:uiPriority w:val="3"/>
    <w:rsid w:val="00441372"/>
    <w:pPr>
      <w:tabs>
        <w:tab w:val="center" w:pos="4513"/>
        <w:tab w:val="right" w:pos="9027"/>
      </w:tabs>
    </w:pPr>
    <w:rPr>
      <w:szCs w:val="18"/>
      <w:lang w:eastAsia="en-GB"/>
    </w:rPr>
  </w:style>
  <w:style w:type="character" w:customStyle="1" w:styleId="FooterChar">
    <w:name w:val="Footer Char"/>
    <w:link w:val="Footer"/>
    <w:uiPriority w:val="3"/>
    <w:rsid w:val="00441372"/>
    <w:rPr>
      <w:rFonts w:ascii="Verdana" w:hAnsi="Verdana"/>
      <w:sz w:val="18"/>
      <w:szCs w:val="18"/>
      <w:lang w:val="en-GB" w:eastAsia="en-GB"/>
    </w:rPr>
  </w:style>
  <w:style w:type="paragraph" w:customStyle="1" w:styleId="FootnoteQuotation">
    <w:name w:val="Footnote Quotation"/>
    <w:basedOn w:val="FootnoteText"/>
    <w:uiPriority w:val="5"/>
    <w:rsid w:val="00441372"/>
    <w:pPr>
      <w:ind w:left="567" w:right="567" w:firstLine="0"/>
    </w:pPr>
  </w:style>
  <w:style w:type="character" w:styleId="FootnoteReference">
    <w:name w:val="footnote reference"/>
    <w:uiPriority w:val="5"/>
    <w:rsid w:val="00441372"/>
    <w:rPr>
      <w:vertAlign w:val="superscript"/>
      <w:lang w:val="en-GB"/>
    </w:rPr>
  </w:style>
  <w:style w:type="paragraph" w:styleId="Header">
    <w:name w:val="header"/>
    <w:basedOn w:val="Normal"/>
    <w:link w:val="HeaderChar"/>
    <w:uiPriority w:val="3"/>
    <w:rsid w:val="00441372"/>
    <w:pPr>
      <w:tabs>
        <w:tab w:val="center" w:pos="4513"/>
        <w:tab w:val="right" w:pos="9027"/>
      </w:tabs>
      <w:jc w:val="left"/>
    </w:pPr>
    <w:rPr>
      <w:szCs w:val="18"/>
      <w:lang w:eastAsia="en-GB"/>
    </w:rPr>
  </w:style>
  <w:style w:type="character" w:customStyle="1" w:styleId="HeaderChar">
    <w:name w:val="Header Char"/>
    <w:link w:val="Header"/>
    <w:uiPriority w:val="3"/>
    <w:rsid w:val="00441372"/>
    <w:rPr>
      <w:rFonts w:ascii="Verdana" w:hAnsi="Verdana"/>
      <w:sz w:val="18"/>
      <w:szCs w:val="18"/>
      <w:lang w:val="en-GB" w:eastAsia="en-GB"/>
    </w:rPr>
  </w:style>
  <w:style w:type="paragraph" w:customStyle="1" w:styleId="Quotation">
    <w:name w:val="Quotation"/>
    <w:basedOn w:val="Normal"/>
    <w:uiPriority w:val="5"/>
    <w:qFormat/>
    <w:rsid w:val="00441372"/>
    <w:pPr>
      <w:spacing w:after="240"/>
      <w:ind w:left="567" w:right="567"/>
    </w:pPr>
    <w:rPr>
      <w:szCs w:val="18"/>
      <w:lang w:eastAsia="en-GB"/>
    </w:rPr>
  </w:style>
  <w:style w:type="paragraph" w:customStyle="1" w:styleId="QuotationDouble">
    <w:name w:val="Quotation Double"/>
    <w:basedOn w:val="Normal"/>
    <w:uiPriority w:val="5"/>
    <w:qFormat/>
    <w:rsid w:val="00441372"/>
    <w:pPr>
      <w:spacing w:after="240"/>
      <w:ind w:left="1134" w:right="1134"/>
    </w:pPr>
    <w:rPr>
      <w:szCs w:val="18"/>
      <w:lang w:eastAsia="en-GB"/>
    </w:rPr>
  </w:style>
  <w:style w:type="paragraph" w:styleId="TableofAuthorities">
    <w:name w:val="table of authoriti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441372"/>
    <w:pPr>
      <w:spacing w:after="360"/>
      <w:jc w:val="center"/>
    </w:pPr>
    <w:rPr>
      <w:caps/>
      <w:color w:val="006283"/>
      <w:szCs w:val="18"/>
      <w:lang w:eastAsia="en-GB"/>
    </w:rPr>
  </w:style>
  <w:style w:type="paragraph" w:customStyle="1" w:styleId="Title3">
    <w:name w:val="Title 3"/>
    <w:basedOn w:val="Normal"/>
    <w:next w:val="Normal"/>
    <w:uiPriority w:val="5"/>
    <w:qFormat/>
    <w:rsid w:val="00441372"/>
    <w:pPr>
      <w:spacing w:after="360"/>
      <w:jc w:val="center"/>
    </w:pPr>
    <w:rPr>
      <w:i/>
      <w:color w:val="006283"/>
      <w:szCs w:val="18"/>
      <w:lang w:eastAsia="en-GB"/>
    </w:rPr>
  </w:style>
  <w:style w:type="paragraph" w:customStyle="1" w:styleId="TitleCountry">
    <w:name w:val="Title Country"/>
    <w:basedOn w:val="Normal"/>
    <w:next w:val="Normal"/>
    <w:uiPriority w:val="5"/>
    <w:qFormat/>
    <w:rsid w:val="00441372"/>
    <w:pPr>
      <w:spacing w:after="360"/>
      <w:jc w:val="center"/>
    </w:pPr>
    <w:rPr>
      <w:smallCaps/>
      <w:color w:val="006283"/>
      <w:szCs w:val="18"/>
      <w:lang w:eastAsia="en-GB"/>
    </w:rPr>
  </w:style>
  <w:style w:type="paragraph" w:styleId="TOC1">
    <w:name w:val="toc 1"/>
    <w:basedOn w:val="Normal"/>
    <w:next w:val="Normal"/>
    <w:uiPriority w:val="39"/>
    <w:rsid w:val="00441372"/>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441372"/>
    <w:pPr>
      <w:spacing w:before="240"/>
      <w:jc w:val="center"/>
    </w:pPr>
    <w:rPr>
      <w:rFonts w:eastAsia="Times New Roman"/>
      <w:b/>
      <w:bCs/>
      <w:szCs w:val="28"/>
      <w:lang w:eastAsia="en-GB"/>
    </w:rPr>
  </w:style>
  <w:style w:type="table" w:customStyle="1" w:styleId="WTOTable2">
    <w:name w:val="WTOTable2"/>
    <w:basedOn w:val="TableNormal"/>
    <w:uiPriority w:val="99"/>
    <w:rsid w:val="00441372"/>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441372"/>
    <w:rPr>
      <w:rFonts w:ascii="Tahoma" w:hAnsi="Tahoma" w:cs="Tahoma"/>
      <w:sz w:val="16"/>
      <w:szCs w:val="16"/>
    </w:rPr>
  </w:style>
  <w:style w:type="character" w:customStyle="1" w:styleId="BalloonTextChar">
    <w:name w:val="Balloon Text Char"/>
    <w:link w:val="BalloonText"/>
    <w:uiPriority w:val="99"/>
    <w:semiHidden/>
    <w:rsid w:val="00441372"/>
    <w:rPr>
      <w:rFonts w:ascii="Tahoma" w:hAnsi="Tahoma" w:cs="Tahoma"/>
      <w:sz w:val="16"/>
      <w:szCs w:val="16"/>
      <w:lang w:val="en-GB"/>
    </w:rPr>
  </w:style>
  <w:style w:type="paragraph" w:styleId="Subtitle">
    <w:name w:val="Subtitle"/>
    <w:basedOn w:val="Normal"/>
    <w:next w:val="Normal"/>
    <w:link w:val="SubtitleChar"/>
    <w:uiPriority w:val="6"/>
    <w:qFormat/>
    <w:rsid w:val="00441372"/>
    <w:pPr>
      <w:numPr>
        <w:ilvl w:val="1"/>
      </w:numPr>
    </w:pPr>
    <w:rPr>
      <w:rFonts w:eastAsia="Times New Roman"/>
      <w:b/>
      <w:iCs/>
      <w:szCs w:val="24"/>
    </w:rPr>
  </w:style>
  <w:style w:type="character" w:customStyle="1" w:styleId="SubtitleChar">
    <w:name w:val="Subtitle Char"/>
    <w:link w:val="Subtitle"/>
    <w:uiPriority w:val="6"/>
    <w:rsid w:val="00441372"/>
    <w:rPr>
      <w:rFonts w:ascii="Verdana" w:eastAsia="Times New Roman" w:hAnsi="Verdana"/>
      <w:b/>
      <w:iCs/>
      <w:sz w:val="18"/>
      <w:szCs w:val="24"/>
      <w:lang w:val="en-GB"/>
    </w:rPr>
  </w:style>
  <w:style w:type="paragraph" w:customStyle="1" w:styleId="SummaryHeader">
    <w:name w:val="SummaryHeader"/>
    <w:basedOn w:val="Normal"/>
    <w:uiPriority w:val="4"/>
    <w:qFormat/>
    <w:rsid w:val="00441372"/>
    <w:pPr>
      <w:spacing w:after="240"/>
      <w:outlineLvl w:val="0"/>
    </w:pPr>
    <w:rPr>
      <w:b/>
      <w:caps/>
      <w:color w:val="006283"/>
    </w:rPr>
  </w:style>
  <w:style w:type="paragraph" w:customStyle="1" w:styleId="SummarySubheader">
    <w:name w:val="SummarySubheader"/>
    <w:basedOn w:val="Normal"/>
    <w:uiPriority w:val="4"/>
    <w:qFormat/>
    <w:rsid w:val="00441372"/>
    <w:pPr>
      <w:spacing w:after="240"/>
      <w:outlineLvl w:val="1"/>
    </w:pPr>
    <w:rPr>
      <w:b/>
      <w:color w:val="006283"/>
    </w:rPr>
  </w:style>
  <w:style w:type="paragraph" w:customStyle="1" w:styleId="SummaryText">
    <w:name w:val="SummaryText"/>
    <w:basedOn w:val="Normal"/>
    <w:uiPriority w:val="4"/>
    <w:qFormat/>
    <w:rsid w:val="00441372"/>
    <w:pPr>
      <w:numPr>
        <w:numId w:val="10"/>
      </w:numPr>
      <w:spacing w:after="240"/>
      <w:ind w:left="0" w:firstLine="0"/>
    </w:pPr>
  </w:style>
  <w:style w:type="paragraph" w:styleId="ListParagraph">
    <w:name w:val="List Paragraph"/>
    <w:basedOn w:val="Normal"/>
    <w:uiPriority w:val="59"/>
    <w:semiHidden/>
    <w:qFormat/>
    <w:rsid w:val="00441372"/>
    <w:pPr>
      <w:ind w:left="720"/>
      <w:contextualSpacing/>
    </w:pPr>
  </w:style>
  <w:style w:type="table" w:customStyle="1" w:styleId="WTOBox1">
    <w:name w:val="WTOBox1"/>
    <w:basedOn w:val="TableNormal"/>
    <w:uiPriority w:val="99"/>
    <w:rsid w:val="00441372"/>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441372"/>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441372"/>
    <w:pPr>
      <w:keepNext/>
      <w:keepLines/>
      <w:spacing w:after="240"/>
      <w:jc w:val="left"/>
    </w:pPr>
    <w:rPr>
      <w:rFonts w:eastAsia="Times New Roman"/>
      <w:b/>
      <w:caps/>
      <w:color w:val="006283"/>
      <w:sz w:val="28"/>
    </w:rPr>
  </w:style>
  <w:style w:type="table" w:styleId="TableGrid">
    <w:name w:val="Table Grid"/>
    <w:basedOn w:val="TableNormal"/>
    <w:uiPriority w:val="59"/>
    <w:rsid w:val="00441372"/>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441372"/>
    <w:pPr>
      <w:tabs>
        <w:tab w:val="left" w:pos="851"/>
      </w:tabs>
      <w:ind w:left="851" w:hanging="851"/>
      <w:jc w:val="left"/>
    </w:pPr>
    <w:rPr>
      <w:sz w:val="16"/>
    </w:rPr>
  </w:style>
  <w:style w:type="character" w:styleId="Hyperlink">
    <w:name w:val="Hyperlink"/>
    <w:uiPriority w:val="9"/>
    <w:unhideWhenUsed/>
    <w:rsid w:val="00441372"/>
    <w:rPr>
      <w:color w:val="0000FF"/>
      <w:u w:val="single"/>
      <w:lang w:val="en-GB"/>
    </w:rPr>
  </w:style>
  <w:style w:type="paragraph" w:styleId="Bibliography">
    <w:name w:val="Bibliography"/>
    <w:basedOn w:val="Normal"/>
    <w:next w:val="Normal"/>
    <w:uiPriority w:val="49"/>
    <w:semiHidden/>
    <w:unhideWhenUsed/>
    <w:rsid w:val="00441372"/>
  </w:style>
  <w:style w:type="paragraph" w:styleId="BlockText">
    <w:name w:val="Block Text"/>
    <w:basedOn w:val="Normal"/>
    <w:uiPriority w:val="99"/>
    <w:semiHidden/>
    <w:unhideWhenUsed/>
    <w:rsid w:val="00441372"/>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441372"/>
    <w:pPr>
      <w:numPr>
        <w:ilvl w:val="0"/>
        <w:numId w:val="0"/>
      </w:numPr>
      <w:spacing w:after="0"/>
      <w:ind w:firstLine="360"/>
    </w:pPr>
  </w:style>
  <w:style w:type="character" w:customStyle="1" w:styleId="BodyTextFirstIndentChar">
    <w:name w:val="Body Text First Indent Char"/>
    <w:link w:val="BodyTextFirstIndent"/>
    <w:uiPriority w:val="99"/>
    <w:semiHidden/>
    <w:rsid w:val="00441372"/>
    <w:rPr>
      <w:rFonts w:ascii="Verdana" w:hAnsi="Verdana"/>
      <w:sz w:val="18"/>
      <w:szCs w:val="22"/>
      <w:lang w:val="en-GB"/>
    </w:rPr>
  </w:style>
  <w:style w:type="paragraph" w:styleId="BodyTextIndent">
    <w:name w:val="Body Text Indent"/>
    <w:basedOn w:val="Normal"/>
    <w:link w:val="BodyTextIndentChar"/>
    <w:uiPriority w:val="99"/>
    <w:semiHidden/>
    <w:unhideWhenUsed/>
    <w:rsid w:val="00441372"/>
    <w:pPr>
      <w:spacing w:after="120"/>
      <w:ind w:left="283"/>
    </w:pPr>
  </w:style>
  <w:style w:type="character" w:customStyle="1" w:styleId="BodyTextIndentChar">
    <w:name w:val="Body Text Indent Char"/>
    <w:link w:val="BodyTextIndent"/>
    <w:uiPriority w:val="99"/>
    <w:semiHidden/>
    <w:rsid w:val="00441372"/>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441372"/>
    <w:pPr>
      <w:spacing w:after="0"/>
      <w:ind w:left="360" w:firstLine="360"/>
    </w:pPr>
  </w:style>
  <w:style w:type="character" w:customStyle="1" w:styleId="BodyTextFirstIndent2Char">
    <w:name w:val="Body Text First Indent 2 Char"/>
    <w:link w:val="BodyTextFirstIndent2"/>
    <w:uiPriority w:val="99"/>
    <w:semiHidden/>
    <w:rsid w:val="00441372"/>
    <w:rPr>
      <w:rFonts w:ascii="Verdana" w:hAnsi="Verdana"/>
      <w:sz w:val="18"/>
      <w:szCs w:val="22"/>
      <w:lang w:val="en-GB"/>
    </w:rPr>
  </w:style>
  <w:style w:type="paragraph" w:styleId="BodyTextIndent2">
    <w:name w:val="Body Text Indent 2"/>
    <w:basedOn w:val="Normal"/>
    <w:link w:val="BodyTextIndent2Char"/>
    <w:uiPriority w:val="99"/>
    <w:semiHidden/>
    <w:unhideWhenUsed/>
    <w:rsid w:val="00441372"/>
    <w:pPr>
      <w:spacing w:after="120" w:line="480" w:lineRule="auto"/>
      <w:ind w:left="283"/>
    </w:pPr>
  </w:style>
  <w:style w:type="character" w:customStyle="1" w:styleId="BodyTextIndent2Char">
    <w:name w:val="Body Text Indent 2 Char"/>
    <w:link w:val="BodyTextIndent2"/>
    <w:uiPriority w:val="99"/>
    <w:semiHidden/>
    <w:rsid w:val="00441372"/>
    <w:rPr>
      <w:rFonts w:ascii="Verdana" w:hAnsi="Verdana"/>
      <w:sz w:val="18"/>
      <w:szCs w:val="22"/>
      <w:lang w:val="en-GB"/>
    </w:rPr>
  </w:style>
  <w:style w:type="paragraph" w:styleId="BodyTextIndent3">
    <w:name w:val="Body Text Indent 3"/>
    <w:basedOn w:val="Normal"/>
    <w:link w:val="BodyTextIndent3Char"/>
    <w:uiPriority w:val="99"/>
    <w:semiHidden/>
    <w:unhideWhenUsed/>
    <w:rsid w:val="00441372"/>
    <w:pPr>
      <w:spacing w:after="120"/>
      <w:ind w:left="283"/>
    </w:pPr>
    <w:rPr>
      <w:sz w:val="16"/>
      <w:szCs w:val="16"/>
    </w:rPr>
  </w:style>
  <w:style w:type="character" w:customStyle="1" w:styleId="BodyTextIndent3Char">
    <w:name w:val="Body Text Indent 3 Char"/>
    <w:link w:val="BodyTextIndent3"/>
    <w:uiPriority w:val="99"/>
    <w:semiHidden/>
    <w:rsid w:val="00441372"/>
    <w:rPr>
      <w:rFonts w:ascii="Verdana" w:hAnsi="Verdana"/>
      <w:sz w:val="16"/>
      <w:szCs w:val="16"/>
      <w:lang w:val="en-GB"/>
    </w:rPr>
  </w:style>
  <w:style w:type="character" w:styleId="BookTitle">
    <w:name w:val="Book Title"/>
    <w:uiPriority w:val="99"/>
    <w:semiHidden/>
    <w:qFormat/>
    <w:rsid w:val="00441372"/>
    <w:rPr>
      <w:b/>
      <w:bCs/>
      <w:smallCaps/>
      <w:spacing w:val="5"/>
      <w:lang w:val="en-GB"/>
    </w:rPr>
  </w:style>
  <w:style w:type="paragraph" w:styleId="Closing">
    <w:name w:val="Closing"/>
    <w:basedOn w:val="Normal"/>
    <w:link w:val="ClosingChar"/>
    <w:uiPriority w:val="99"/>
    <w:semiHidden/>
    <w:unhideWhenUsed/>
    <w:rsid w:val="00441372"/>
    <w:pPr>
      <w:ind w:left="4252"/>
    </w:pPr>
  </w:style>
  <w:style w:type="character" w:customStyle="1" w:styleId="ClosingChar">
    <w:name w:val="Closing Char"/>
    <w:link w:val="Closing"/>
    <w:uiPriority w:val="99"/>
    <w:semiHidden/>
    <w:rsid w:val="00441372"/>
    <w:rPr>
      <w:rFonts w:ascii="Verdana" w:hAnsi="Verdana"/>
      <w:sz w:val="18"/>
      <w:szCs w:val="22"/>
      <w:lang w:val="en-GB"/>
    </w:rPr>
  </w:style>
  <w:style w:type="character" w:styleId="CommentReference">
    <w:name w:val="annotation reference"/>
    <w:uiPriority w:val="99"/>
    <w:semiHidden/>
    <w:unhideWhenUsed/>
    <w:rsid w:val="00441372"/>
    <w:rPr>
      <w:sz w:val="16"/>
      <w:szCs w:val="16"/>
      <w:lang w:val="en-GB"/>
    </w:rPr>
  </w:style>
  <w:style w:type="paragraph" w:styleId="CommentText">
    <w:name w:val="annotation text"/>
    <w:basedOn w:val="Normal"/>
    <w:link w:val="CommentTextChar"/>
    <w:uiPriority w:val="99"/>
    <w:unhideWhenUsed/>
    <w:rsid w:val="00441372"/>
    <w:rPr>
      <w:sz w:val="20"/>
      <w:szCs w:val="20"/>
    </w:rPr>
  </w:style>
  <w:style w:type="character" w:customStyle="1" w:styleId="CommentTextChar">
    <w:name w:val="Comment Text Char"/>
    <w:link w:val="CommentText"/>
    <w:uiPriority w:val="99"/>
    <w:rsid w:val="00441372"/>
    <w:rPr>
      <w:rFonts w:ascii="Verdana" w:hAnsi="Verdana"/>
      <w:lang w:val="en-GB"/>
    </w:rPr>
  </w:style>
  <w:style w:type="paragraph" w:styleId="CommentSubject">
    <w:name w:val="annotation subject"/>
    <w:basedOn w:val="CommentText"/>
    <w:next w:val="CommentText"/>
    <w:link w:val="CommentSubjectChar"/>
    <w:uiPriority w:val="99"/>
    <w:unhideWhenUsed/>
    <w:rsid w:val="00441372"/>
    <w:rPr>
      <w:b/>
      <w:bCs/>
    </w:rPr>
  </w:style>
  <w:style w:type="character" w:customStyle="1" w:styleId="CommentSubjectChar">
    <w:name w:val="Comment Subject Char"/>
    <w:link w:val="CommentSubject"/>
    <w:uiPriority w:val="99"/>
    <w:rsid w:val="00441372"/>
    <w:rPr>
      <w:rFonts w:ascii="Verdana" w:hAnsi="Verdana"/>
      <w:b/>
      <w:bCs/>
      <w:lang w:val="en-GB"/>
    </w:rPr>
  </w:style>
  <w:style w:type="paragraph" w:styleId="Date">
    <w:name w:val="Date"/>
    <w:basedOn w:val="Normal"/>
    <w:next w:val="Normal"/>
    <w:link w:val="DateChar"/>
    <w:uiPriority w:val="99"/>
    <w:semiHidden/>
    <w:unhideWhenUsed/>
    <w:rsid w:val="00441372"/>
  </w:style>
  <w:style w:type="character" w:customStyle="1" w:styleId="DateChar">
    <w:name w:val="Date Char"/>
    <w:link w:val="Date"/>
    <w:uiPriority w:val="99"/>
    <w:semiHidden/>
    <w:rsid w:val="00441372"/>
    <w:rPr>
      <w:rFonts w:ascii="Verdana" w:hAnsi="Verdana"/>
      <w:sz w:val="18"/>
      <w:szCs w:val="22"/>
      <w:lang w:val="en-GB"/>
    </w:rPr>
  </w:style>
  <w:style w:type="paragraph" w:styleId="DocumentMap">
    <w:name w:val="Document Map"/>
    <w:basedOn w:val="Normal"/>
    <w:link w:val="DocumentMapChar"/>
    <w:uiPriority w:val="99"/>
    <w:semiHidden/>
    <w:unhideWhenUsed/>
    <w:rsid w:val="00441372"/>
    <w:rPr>
      <w:rFonts w:ascii="Tahoma" w:hAnsi="Tahoma" w:cs="Tahoma"/>
      <w:sz w:val="16"/>
      <w:szCs w:val="16"/>
    </w:rPr>
  </w:style>
  <w:style w:type="character" w:customStyle="1" w:styleId="DocumentMapChar">
    <w:name w:val="Document Map Char"/>
    <w:link w:val="DocumentMap"/>
    <w:uiPriority w:val="99"/>
    <w:semiHidden/>
    <w:rsid w:val="00441372"/>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441372"/>
  </w:style>
  <w:style w:type="character" w:customStyle="1" w:styleId="E-mailSignatureChar">
    <w:name w:val="E-mail Signature Char"/>
    <w:link w:val="E-mailSignature"/>
    <w:uiPriority w:val="99"/>
    <w:semiHidden/>
    <w:rsid w:val="00441372"/>
    <w:rPr>
      <w:rFonts w:ascii="Verdana" w:hAnsi="Verdana"/>
      <w:sz w:val="18"/>
      <w:szCs w:val="22"/>
      <w:lang w:val="en-GB"/>
    </w:rPr>
  </w:style>
  <w:style w:type="character" w:styleId="Emphasis">
    <w:name w:val="Emphasis"/>
    <w:uiPriority w:val="99"/>
    <w:semiHidden/>
    <w:qFormat/>
    <w:rsid w:val="00441372"/>
    <w:rPr>
      <w:i/>
      <w:iCs/>
      <w:lang w:val="en-GB"/>
    </w:rPr>
  </w:style>
  <w:style w:type="paragraph" w:styleId="EnvelopeAddress">
    <w:name w:val="envelope address"/>
    <w:basedOn w:val="Normal"/>
    <w:uiPriority w:val="99"/>
    <w:semiHidden/>
    <w:unhideWhenUsed/>
    <w:rsid w:val="00441372"/>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441372"/>
    <w:rPr>
      <w:rFonts w:ascii="Cambria" w:eastAsia="Times New Roman" w:hAnsi="Cambria"/>
      <w:sz w:val="20"/>
      <w:szCs w:val="20"/>
    </w:rPr>
  </w:style>
  <w:style w:type="character" w:styleId="FollowedHyperlink">
    <w:name w:val="FollowedHyperlink"/>
    <w:uiPriority w:val="9"/>
    <w:unhideWhenUsed/>
    <w:rsid w:val="00441372"/>
    <w:rPr>
      <w:color w:val="800080"/>
      <w:u w:val="single"/>
      <w:lang w:val="en-GB"/>
    </w:rPr>
  </w:style>
  <w:style w:type="character" w:styleId="HTMLAcronym">
    <w:name w:val="HTML Acronym"/>
    <w:uiPriority w:val="99"/>
    <w:semiHidden/>
    <w:unhideWhenUsed/>
    <w:rsid w:val="00441372"/>
    <w:rPr>
      <w:lang w:val="en-GB"/>
    </w:rPr>
  </w:style>
  <w:style w:type="paragraph" w:styleId="HTMLAddress">
    <w:name w:val="HTML Address"/>
    <w:basedOn w:val="Normal"/>
    <w:link w:val="HTMLAddressChar"/>
    <w:uiPriority w:val="99"/>
    <w:semiHidden/>
    <w:unhideWhenUsed/>
    <w:rsid w:val="00441372"/>
    <w:rPr>
      <w:i/>
      <w:iCs/>
    </w:rPr>
  </w:style>
  <w:style w:type="character" w:customStyle="1" w:styleId="HTMLAddressChar">
    <w:name w:val="HTML Address Char"/>
    <w:link w:val="HTMLAddress"/>
    <w:uiPriority w:val="99"/>
    <w:semiHidden/>
    <w:rsid w:val="00441372"/>
    <w:rPr>
      <w:rFonts w:ascii="Verdana" w:hAnsi="Verdana"/>
      <w:i/>
      <w:iCs/>
      <w:sz w:val="18"/>
      <w:szCs w:val="22"/>
      <w:lang w:val="en-GB"/>
    </w:rPr>
  </w:style>
  <w:style w:type="character" w:styleId="HTMLCite">
    <w:name w:val="HTML Cite"/>
    <w:uiPriority w:val="99"/>
    <w:semiHidden/>
    <w:unhideWhenUsed/>
    <w:rsid w:val="00441372"/>
    <w:rPr>
      <w:i/>
      <w:iCs/>
      <w:lang w:val="en-GB"/>
    </w:rPr>
  </w:style>
  <w:style w:type="character" w:styleId="HTMLCode">
    <w:name w:val="HTML Code"/>
    <w:uiPriority w:val="99"/>
    <w:semiHidden/>
    <w:unhideWhenUsed/>
    <w:rsid w:val="00441372"/>
    <w:rPr>
      <w:rFonts w:ascii="Consolas" w:hAnsi="Consolas" w:cs="Consolas"/>
      <w:sz w:val="20"/>
      <w:szCs w:val="20"/>
      <w:lang w:val="en-GB"/>
    </w:rPr>
  </w:style>
  <w:style w:type="character" w:styleId="HTMLDefinition">
    <w:name w:val="HTML Definition"/>
    <w:uiPriority w:val="99"/>
    <w:semiHidden/>
    <w:unhideWhenUsed/>
    <w:rsid w:val="00441372"/>
    <w:rPr>
      <w:i/>
      <w:iCs/>
      <w:lang w:val="en-GB"/>
    </w:rPr>
  </w:style>
  <w:style w:type="character" w:styleId="HTMLKeyboard">
    <w:name w:val="HTML Keyboard"/>
    <w:uiPriority w:val="99"/>
    <w:semiHidden/>
    <w:unhideWhenUsed/>
    <w:rsid w:val="00441372"/>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441372"/>
    <w:rPr>
      <w:rFonts w:ascii="Consolas" w:hAnsi="Consolas" w:cs="Consolas"/>
      <w:sz w:val="20"/>
      <w:szCs w:val="20"/>
    </w:rPr>
  </w:style>
  <w:style w:type="character" w:customStyle="1" w:styleId="HTMLPreformattedChar">
    <w:name w:val="HTML Preformatted Char"/>
    <w:link w:val="HTMLPreformatted"/>
    <w:uiPriority w:val="99"/>
    <w:semiHidden/>
    <w:rsid w:val="00441372"/>
    <w:rPr>
      <w:rFonts w:ascii="Consolas" w:hAnsi="Consolas" w:cs="Consolas"/>
      <w:lang w:val="en-GB"/>
    </w:rPr>
  </w:style>
  <w:style w:type="character" w:styleId="HTMLSample">
    <w:name w:val="HTML Sample"/>
    <w:uiPriority w:val="99"/>
    <w:semiHidden/>
    <w:unhideWhenUsed/>
    <w:rsid w:val="00441372"/>
    <w:rPr>
      <w:rFonts w:ascii="Consolas" w:hAnsi="Consolas" w:cs="Consolas"/>
      <w:sz w:val="24"/>
      <w:szCs w:val="24"/>
      <w:lang w:val="en-GB"/>
    </w:rPr>
  </w:style>
  <w:style w:type="character" w:styleId="HTMLTypewriter">
    <w:name w:val="HTML Typewriter"/>
    <w:uiPriority w:val="99"/>
    <w:semiHidden/>
    <w:unhideWhenUsed/>
    <w:rsid w:val="00441372"/>
    <w:rPr>
      <w:rFonts w:ascii="Consolas" w:hAnsi="Consolas" w:cs="Consolas"/>
      <w:sz w:val="20"/>
      <w:szCs w:val="20"/>
      <w:lang w:val="en-GB"/>
    </w:rPr>
  </w:style>
  <w:style w:type="character" w:styleId="HTMLVariable">
    <w:name w:val="HTML Variable"/>
    <w:uiPriority w:val="99"/>
    <w:semiHidden/>
    <w:unhideWhenUsed/>
    <w:rsid w:val="00441372"/>
    <w:rPr>
      <w:i/>
      <w:iCs/>
      <w:lang w:val="en-GB"/>
    </w:rPr>
  </w:style>
  <w:style w:type="paragraph" w:styleId="Index1">
    <w:name w:val="index 1"/>
    <w:basedOn w:val="Normal"/>
    <w:next w:val="Normal"/>
    <w:uiPriority w:val="99"/>
    <w:semiHidden/>
    <w:unhideWhenUsed/>
    <w:rsid w:val="00441372"/>
    <w:pPr>
      <w:ind w:left="180" w:hanging="180"/>
    </w:pPr>
  </w:style>
  <w:style w:type="paragraph" w:styleId="Index2">
    <w:name w:val="index 2"/>
    <w:basedOn w:val="Normal"/>
    <w:next w:val="Normal"/>
    <w:uiPriority w:val="99"/>
    <w:semiHidden/>
    <w:unhideWhenUsed/>
    <w:rsid w:val="00441372"/>
    <w:pPr>
      <w:ind w:left="360" w:hanging="180"/>
    </w:pPr>
  </w:style>
  <w:style w:type="paragraph" w:styleId="Index3">
    <w:name w:val="index 3"/>
    <w:basedOn w:val="Normal"/>
    <w:next w:val="Normal"/>
    <w:uiPriority w:val="99"/>
    <w:semiHidden/>
    <w:unhideWhenUsed/>
    <w:rsid w:val="00441372"/>
    <w:pPr>
      <w:ind w:left="540" w:hanging="180"/>
    </w:pPr>
  </w:style>
  <w:style w:type="paragraph" w:styleId="Index4">
    <w:name w:val="index 4"/>
    <w:basedOn w:val="Normal"/>
    <w:next w:val="Normal"/>
    <w:uiPriority w:val="99"/>
    <w:semiHidden/>
    <w:unhideWhenUsed/>
    <w:rsid w:val="00441372"/>
    <w:pPr>
      <w:ind w:left="720" w:hanging="180"/>
    </w:pPr>
  </w:style>
  <w:style w:type="paragraph" w:styleId="Index5">
    <w:name w:val="index 5"/>
    <w:basedOn w:val="Normal"/>
    <w:next w:val="Normal"/>
    <w:uiPriority w:val="99"/>
    <w:semiHidden/>
    <w:unhideWhenUsed/>
    <w:rsid w:val="00441372"/>
    <w:pPr>
      <w:ind w:left="900" w:hanging="180"/>
    </w:pPr>
  </w:style>
  <w:style w:type="paragraph" w:styleId="Index6">
    <w:name w:val="index 6"/>
    <w:basedOn w:val="Normal"/>
    <w:next w:val="Normal"/>
    <w:uiPriority w:val="99"/>
    <w:semiHidden/>
    <w:unhideWhenUsed/>
    <w:rsid w:val="00441372"/>
    <w:pPr>
      <w:ind w:left="1080" w:hanging="180"/>
    </w:pPr>
  </w:style>
  <w:style w:type="paragraph" w:styleId="Index7">
    <w:name w:val="index 7"/>
    <w:basedOn w:val="Normal"/>
    <w:next w:val="Normal"/>
    <w:uiPriority w:val="99"/>
    <w:semiHidden/>
    <w:unhideWhenUsed/>
    <w:rsid w:val="00441372"/>
    <w:pPr>
      <w:ind w:left="1260" w:hanging="180"/>
    </w:pPr>
  </w:style>
  <w:style w:type="paragraph" w:styleId="Index8">
    <w:name w:val="index 8"/>
    <w:basedOn w:val="Normal"/>
    <w:next w:val="Normal"/>
    <w:uiPriority w:val="99"/>
    <w:semiHidden/>
    <w:unhideWhenUsed/>
    <w:rsid w:val="00441372"/>
    <w:pPr>
      <w:ind w:left="1440" w:hanging="180"/>
    </w:pPr>
  </w:style>
  <w:style w:type="paragraph" w:styleId="Index9">
    <w:name w:val="index 9"/>
    <w:basedOn w:val="Normal"/>
    <w:next w:val="Normal"/>
    <w:uiPriority w:val="99"/>
    <w:semiHidden/>
    <w:unhideWhenUsed/>
    <w:rsid w:val="00441372"/>
    <w:pPr>
      <w:ind w:left="1620" w:hanging="180"/>
    </w:pPr>
  </w:style>
  <w:style w:type="paragraph" w:styleId="IndexHeading">
    <w:name w:val="index heading"/>
    <w:basedOn w:val="Normal"/>
    <w:next w:val="Index1"/>
    <w:uiPriority w:val="99"/>
    <w:semiHidden/>
    <w:unhideWhenUsed/>
    <w:rsid w:val="00441372"/>
    <w:rPr>
      <w:rFonts w:ascii="Cambria" w:eastAsia="Times New Roman" w:hAnsi="Cambria"/>
      <w:b/>
      <w:bCs/>
    </w:rPr>
  </w:style>
  <w:style w:type="character" w:styleId="IntenseEmphasis">
    <w:name w:val="Intense Emphasis"/>
    <w:uiPriority w:val="99"/>
    <w:semiHidden/>
    <w:qFormat/>
    <w:rsid w:val="00441372"/>
    <w:rPr>
      <w:b/>
      <w:bCs/>
      <w:i/>
      <w:iCs/>
      <w:color w:val="4F81BD"/>
      <w:lang w:val="en-GB"/>
    </w:rPr>
  </w:style>
  <w:style w:type="paragraph" w:styleId="IntenseQuote">
    <w:name w:val="Intense Quote"/>
    <w:basedOn w:val="Normal"/>
    <w:next w:val="Normal"/>
    <w:link w:val="IntenseQuoteChar"/>
    <w:uiPriority w:val="59"/>
    <w:semiHidden/>
    <w:qFormat/>
    <w:rsid w:val="00441372"/>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441372"/>
    <w:rPr>
      <w:rFonts w:ascii="Verdana" w:hAnsi="Verdana"/>
      <w:b/>
      <w:bCs/>
      <w:i/>
      <w:iCs/>
      <w:color w:val="4F81BD"/>
      <w:sz w:val="18"/>
      <w:szCs w:val="22"/>
      <w:lang w:val="en-GB"/>
    </w:rPr>
  </w:style>
  <w:style w:type="character" w:styleId="IntenseReference">
    <w:name w:val="Intense Reference"/>
    <w:uiPriority w:val="99"/>
    <w:semiHidden/>
    <w:qFormat/>
    <w:rsid w:val="00441372"/>
    <w:rPr>
      <w:b/>
      <w:bCs/>
      <w:smallCaps/>
      <w:color w:val="C0504D"/>
      <w:spacing w:val="5"/>
      <w:u w:val="single"/>
      <w:lang w:val="en-GB"/>
    </w:rPr>
  </w:style>
  <w:style w:type="character" w:styleId="LineNumber">
    <w:name w:val="line number"/>
    <w:uiPriority w:val="99"/>
    <w:semiHidden/>
    <w:unhideWhenUsed/>
    <w:rsid w:val="00441372"/>
    <w:rPr>
      <w:lang w:val="en-GB"/>
    </w:rPr>
  </w:style>
  <w:style w:type="paragraph" w:styleId="List">
    <w:name w:val="List"/>
    <w:basedOn w:val="Normal"/>
    <w:uiPriority w:val="99"/>
    <w:semiHidden/>
    <w:unhideWhenUsed/>
    <w:rsid w:val="00441372"/>
    <w:pPr>
      <w:ind w:left="283" w:hanging="283"/>
      <w:contextualSpacing/>
    </w:pPr>
  </w:style>
  <w:style w:type="paragraph" w:styleId="List2">
    <w:name w:val="List 2"/>
    <w:basedOn w:val="Normal"/>
    <w:uiPriority w:val="99"/>
    <w:semiHidden/>
    <w:unhideWhenUsed/>
    <w:rsid w:val="00441372"/>
    <w:pPr>
      <w:ind w:left="566" w:hanging="283"/>
      <w:contextualSpacing/>
    </w:pPr>
  </w:style>
  <w:style w:type="paragraph" w:styleId="List3">
    <w:name w:val="List 3"/>
    <w:basedOn w:val="Normal"/>
    <w:uiPriority w:val="99"/>
    <w:semiHidden/>
    <w:unhideWhenUsed/>
    <w:rsid w:val="00441372"/>
    <w:pPr>
      <w:ind w:left="849" w:hanging="283"/>
      <w:contextualSpacing/>
    </w:pPr>
  </w:style>
  <w:style w:type="paragraph" w:styleId="List4">
    <w:name w:val="List 4"/>
    <w:basedOn w:val="Normal"/>
    <w:uiPriority w:val="99"/>
    <w:semiHidden/>
    <w:unhideWhenUsed/>
    <w:rsid w:val="00441372"/>
    <w:pPr>
      <w:ind w:left="1132" w:hanging="283"/>
      <w:contextualSpacing/>
    </w:pPr>
  </w:style>
  <w:style w:type="paragraph" w:styleId="List5">
    <w:name w:val="List 5"/>
    <w:basedOn w:val="Normal"/>
    <w:uiPriority w:val="99"/>
    <w:semiHidden/>
    <w:unhideWhenUsed/>
    <w:rsid w:val="00441372"/>
    <w:pPr>
      <w:ind w:left="1415" w:hanging="283"/>
      <w:contextualSpacing/>
    </w:pPr>
  </w:style>
  <w:style w:type="paragraph" w:styleId="ListContinue">
    <w:name w:val="List Continue"/>
    <w:basedOn w:val="Normal"/>
    <w:uiPriority w:val="99"/>
    <w:semiHidden/>
    <w:unhideWhenUsed/>
    <w:rsid w:val="00441372"/>
    <w:pPr>
      <w:spacing w:after="120"/>
      <w:ind w:left="283"/>
      <w:contextualSpacing/>
    </w:pPr>
  </w:style>
  <w:style w:type="paragraph" w:styleId="ListContinue2">
    <w:name w:val="List Continue 2"/>
    <w:basedOn w:val="Normal"/>
    <w:uiPriority w:val="99"/>
    <w:semiHidden/>
    <w:unhideWhenUsed/>
    <w:rsid w:val="00441372"/>
    <w:pPr>
      <w:spacing w:after="120"/>
      <w:ind w:left="566"/>
      <w:contextualSpacing/>
    </w:pPr>
  </w:style>
  <w:style w:type="paragraph" w:styleId="ListContinue3">
    <w:name w:val="List Continue 3"/>
    <w:basedOn w:val="Normal"/>
    <w:uiPriority w:val="99"/>
    <w:semiHidden/>
    <w:unhideWhenUsed/>
    <w:rsid w:val="00441372"/>
    <w:pPr>
      <w:spacing w:after="120"/>
      <w:ind w:left="849"/>
      <w:contextualSpacing/>
    </w:pPr>
  </w:style>
  <w:style w:type="paragraph" w:styleId="ListContinue4">
    <w:name w:val="List Continue 4"/>
    <w:basedOn w:val="Normal"/>
    <w:uiPriority w:val="99"/>
    <w:semiHidden/>
    <w:unhideWhenUsed/>
    <w:rsid w:val="00441372"/>
    <w:pPr>
      <w:spacing w:after="120"/>
      <w:ind w:left="1132"/>
      <w:contextualSpacing/>
    </w:pPr>
  </w:style>
  <w:style w:type="paragraph" w:styleId="ListContinue5">
    <w:name w:val="List Continue 5"/>
    <w:basedOn w:val="Normal"/>
    <w:uiPriority w:val="99"/>
    <w:semiHidden/>
    <w:unhideWhenUsed/>
    <w:rsid w:val="00441372"/>
    <w:pPr>
      <w:spacing w:after="120"/>
      <w:ind w:left="1415"/>
      <w:contextualSpacing/>
    </w:pPr>
  </w:style>
  <w:style w:type="paragraph" w:styleId="ListNumber">
    <w:name w:val="List Number"/>
    <w:basedOn w:val="Normal"/>
    <w:uiPriority w:val="49"/>
    <w:semiHidden/>
    <w:unhideWhenUsed/>
    <w:rsid w:val="00441372"/>
    <w:pPr>
      <w:numPr>
        <w:numId w:val="11"/>
      </w:numPr>
      <w:contextualSpacing/>
    </w:pPr>
  </w:style>
  <w:style w:type="paragraph" w:styleId="ListNumber2">
    <w:name w:val="List Number 2"/>
    <w:basedOn w:val="Normal"/>
    <w:uiPriority w:val="49"/>
    <w:semiHidden/>
    <w:unhideWhenUsed/>
    <w:rsid w:val="00441372"/>
    <w:pPr>
      <w:numPr>
        <w:numId w:val="12"/>
      </w:numPr>
      <w:contextualSpacing/>
    </w:pPr>
  </w:style>
  <w:style w:type="paragraph" w:styleId="ListNumber3">
    <w:name w:val="List Number 3"/>
    <w:basedOn w:val="Normal"/>
    <w:uiPriority w:val="49"/>
    <w:semiHidden/>
    <w:unhideWhenUsed/>
    <w:rsid w:val="00441372"/>
    <w:pPr>
      <w:contextualSpacing/>
    </w:pPr>
  </w:style>
  <w:style w:type="paragraph" w:styleId="ListNumber4">
    <w:name w:val="List Number 4"/>
    <w:basedOn w:val="Normal"/>
    <w:uiPriority w:val="49"/>
    <w:semiHidden/>
    <w:unhideWhenUsed/>
    <w:rsid w:val="00441372"/>
    <w:pPr>
      <w:numPr>
        <w:numId w:val="14"/>
      </w:numPr>
      <w:contextualSpacing/>
    </w:pPr>
  </w:style>
  <w:style w:type="paragraph" w:styleId="ListNumber5">
    <w:name w:val="List Number 5"/>
    <w:basedOn w:val="Normal"/>
    <w:uiPriority w:val="49"/>
    <w:semiHidden/>
    <w:unhideWhenUsed/>
    <w:rsid w:val="00441372"/>
    <w:pPr>
      <w:contextualSpacing/>
    </w:pPr>
  </w:style>
  <w:style w:type="paragraph" w:styleId="Macro">
    <w:name w:val="macro"/>
    <w:link w:val="MacroTextChar"/>
    <w:uiPriority w:val="99"/>
    <w:semiHidden/>
    <w:unhideWhenUsed/>
    <w:rsid w:val="00441372"/>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n-GB"/>
    </w:rPr>
  </w:style>
  <w:style w:type="character" w:customStyle="1" w:styleId="MacroTextChar">
    <w:name w:val="Macro Text Char"/>
    <w:link w:val="Macro"/>
    <w:uiPriority w:val="99"/>
    <w:semiHidden/>
    <w:rsid w:val="00441372"/>
    <w:rPr>
      <w:rFonts w:ascii="Consolas" w:hAnsi="Consolas" w:cs="Consolas"/>
      <w:lang w:val="en-GB"/>
    </w:rPr>
  </w:style>
  <w:style w:type="paragraph" w:styleId="MessageHeader">
    <w:name w:val="Message Header"/>
    <w:basedOn w:val="Normal"/>
    <w:link w:val="MessageHeaderChar"/>
    <w:uiPriority w:val="99"/>
    <w:semiHidden/>
    <w:unhideWhenUsed/>
    <w:rsid w:val="00441372"/>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441372"/>
    <w:rPr>
      <w:rFonts w:ascii="Cambria" w:eastAsia="Times New Roman" w:hAnsi="Cambria"/>
      <w:sz w:val="24"/>
      <w:szCs w:val="24"/>
      <w:shd w:val="pct20" w:color="auto" w:fill="auto"/>
      <w:lang w:val="en-GB"/>
    </w:rPr>
  </w:style>
  <w:style w:type="paragraph" w:styleId="NoSpacing">
    <w:name w:val="No Spacing"/>
    <w:uiPriority w:val="1"/>
    <w:semiHidden/>
    <w:qFormat/>
    <w:rsid w:val="00441372"/>
    <w:pPr>
      <w:jc w:val="both"/>
    </w:pPr>
    <w:rPr>
      <w:rFonts w:ascii="Verdana" w:hAnsi="Verdana"/>
      <w:sz w:val="18"/>
      <w:szCs w:val="22"/>
      <w:lang w:val="en-GB"/>
    </w:rPr>
  </w:style>
  <w:style w:type="paragraph" w:styleId="NormalWeb">
    <w:name w:val="Normal (Web)"/>
    <w:basedOn w:val="Normal"/>
    <w:uiPriority w:val="99"/>
    <w:semiHidden/>
    <w:unhideWhenUsed/>
    <w:rsid w:val="00441372"/>
    <w:rPr>
      <w:rFonts w:ascii="Times New Roman" w:hAnsi="Times New Roman"/>
      <w:sz w:val="24"/>
      <w:szCs w:val="24"/>
    </w:rPr>
  </w:style>
  <w:style w:type="paragraph" w:styleId="NormalIndent">
    <w:name w:val="Normal Indent"/>
    <w:basedOn w:val="Normal"/>
    <w:uiPriority w:val="99"/>
    <w:semiHidden/>
    <w:unhideWhenUsed/>
    <w:rsid w:val="00441372"/>
    <w:pPr>
      <w:ind w:left="567"/>
    </w:pPr>
  </w:style>
  <w:style w:type="paragraph" w:styleId="NoteHeading">
    <w:name w:val="Note Heading"/>
    <w:basedOn w:val="Normal"/>
    <w:next w:val="Normal"/>
    <w:link w:val="NoteHeadingChar"/>
    <w:uiPriority w:val="99"/>
    <w:semiHidden/>
    <w:unhideWhenUsed/>
    <w:rsid w:val="00441372"/>
  </w:style>
  <w:style w:type="character" w:customStyle="1" w:styleId="NoteHeadingChar">
    <w:name w:val="Note Heading Char"/>
    <w:link w:val="NoteHeading"/>
    <w:uiPriority w:val="99"/>
    <w:semiHidden/>
    <w:rsid w:val="00441372"/>
    <w:rPr>
      <w:rFonts w:ascii="Verdana" w:hAnsi="Verdana"/>
      <w:sz w:val="18"/>
      <w:szCs w:val="22"/>
      <w:lang w:val="en-GB"/>
    </w:rPr>
  </w:style>
  <w:style w:type="character" w:styleId="PageNumber">
    <w:name w:val="page number"/>
    <w:uiPriority w:val="99"/>
    <w:semiHidden/>
    <w:unhideWhenUsed/>
    <w:rsid w:val="00441372"/>
    <w:rPr>
      <w:lang w:val="en-GB"/>
    </w:rPr>
  </w:style>
  <w:style w:type="character" w:styleId="PlaceholderText">
    <w:name w:val="Placeholder Text"/>
    <w:uiPriority w:val="99"/>
    <w:semiHidden/>
    <w:rsid w:val="00441372"/>
    <w:rPr>
      <w:color w:val="808080"/>
      <w:lang w:val="en-GB"/>
    </w:rPr>
  </w:style>
  <w:style w:type="paragraph" w:styleId="PlainText">
    <w:name w:val="Plain Text"/>
    <w:basedOn w:val="Normal"/>
    <w:link w:val="PlainTextChar"/>
    <w:uiPriority w:val="99"/>
    <w:unhideWhenUsed/>
    <w:rsid w:val="00441372"/>
    <w:rPr>
      <w:rFonts w:ascii="Consolas" w:hAnsi="Consolas" w:cs="Consolas"/>
      <w:sz w:val="21"/>
      <w:szCs w:val="21"/>
    </w:rPr>
  </w:style>
  <w:style w:type="character" w:customStyle="1" w:styleId="PlainTextChar">
    <w:name w:val="Plain Text Char"/>
    <w:link w:val="PlainText"/>
    <w:uiPriority w:val="99"/>
    <w:rsid w:val="00441372"/>
    <w:rPr>
      <w:rFonts w:ascii="Consolas" w:hAnsi="Consolas" w:cs="Consolas"/>
      <w:sz w:val="21"/>
      <w:szCs w:val="21"/>
      <w:lang w:val="en-GB"/>
    </w:rPr>
  </w:style>
  <w:style w:type="paragraph" w:styleId="Quote">
    <w:name w:val="Quote"/>
    <w:basedOn w:val="Normal"/>
    <w:next w:val="Normal"/>
    <w:link w:val="QuoteChar"/>
    <w:uiPriority w:val="59"/>
    <w:qFormat/>
    <w:rsid w:val="00441372"/>
    <w:rPr>
      <w:i/>
      <w:iCs/>
      <w:color w:val="000000"/>
    </w:rPr>
  </w:style>
  <w:style w:type="character" w:customStyle="1" w:styleId="QuoteChar">
    <w:name w:val="Quote Char"/>
    <w:link w:val="Quote"/>
    <w:uiPriority w:val="59"/>
    <w:rsid w:val="00441372"/>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441372"/>
  </w:style>
  <w:style w:type="character" w:customStyle="1" w:styleId="SalutationChar">
    <w:name w:val="Salutation Char"/>
    <w:link w:val="Salutation"/>
    <w:uiPriority w:val="99"/>
    <w:semiHidden/>
    <w:rsid w:val="00441372"/>
    <w:rPr>
      <w:rFonts w:ascii="Verdana" w:hAnsi="Verdana"/>
      <w:sz w:val="18"/>
      <w:szCs w:val="22"/>
      <w:lang w:val="en-GB"/>
    </w:rPr>
  </w:style>
  <w:style w:type="paragraph" w:styleId="Signature">
    <w:name w:val="Signature"/>
    <w:basedOn w:val="Normal"/>
    <w:link w:val="SignatureChar"/>
    <w:uiPriority w:val="99"/>
    <w:semiHidden/>
    <w:unhideWhenUsed/>
    <w:rsid w:val="00441372"/>
    <w:pPr>
      <w:ind w:left="4252"/>
    </w:pPr>
  </w:style>
  <w:style w:type="character" w:customStyle="1" w:styleId="SignatureChar">
    <w:name w:val="Signature Char"/>
    <w:link w:val="Signature"/>
    <w:uiPriority w:val="99"/>
    <w:semiHidden/>
    <w:rsid w:val="00441372"/>
    <w:rPr>
      <w:rFonts w:ascii="Verdana" w:hAnsi="Verdana"/>
      <w:sz w:val="18"/>
      <w:szCs w:val="22"/>
      <w:lang w:val="en-GB"/>
    </w:rPr>
  </w:style>
  <w:style w:type="character" w:styleId="Strong">
    <w:name w:val="Strong"/>
    <w:uiPriority w:val="99"/>
    <w:semiHidden/>
    <w:qFormat/>
    <w:rsid w:val="00441372"/>
    <w:rPr>
      <w:b/>
      <w:bCs/>
      <w:lang w:val="en-GB"/>
    </w:rPr>
  </w:style>
  <w:style w:type="character" w:styleId="SubtleEmphasis">
    <w:name w:val="Subtle Emphasis"/>
    <w:uiPriority w:val="99"/>
    <w:semiHidden/>
    <w:qFormat/>
    <w:rsid w:val="00441372"/>
    <w:rPr>
      <w:i/>
      <w:iCs/>
      <w:color w:val="808080"/>
      <w:lang w:val="en-GB"/>
    </w:rPr>
  </w:style>
  <w:style w:type="character" w:styleId="SubtleReference">
    <w:name w:val="Subtle Reference"/>
    <w:uiPriority w:val="99"/>
    <w:semiHidden/>
    <w:qFormat/>
    <w:rsid w:val="00441372"/>
    <w:rPr>
      <w:smallCaps/>
      <w:color w:val="C0504D"/>
      <w:u w:val="single"/>
      <w:lang w:val="en-GB"/>
    </w:rPr>
  </w:style>
  <w:style w:type="paragraph" w:styleId="TOAHeading">
    <w:name w:val="toa heading"/>
    <w:basedOn w:val="Normal"/>
    <w:next w:val="Normal"/>
    <w:uiPriority w:val="39"/>
    <w:unhideWhenUsed/>
    <w:rsid w:val="00441372"/>
    <w:pPr>
      <w:spacing w:before="120"/>
    </w:pPr>
    <w:rPr>
      <w:rFonts w:ascii="Cambria" w:eastAsia="Times New Roman" w:hAnsi="Cambria"/>
      <w:b/>
      <w:bCs/>
      <w:sz w:val="24"/>
      <w:szCs w:val="24"/>
    </w:rPr>
  </w:style>
  <w:style w:type="table" w:styleId="ColorfulGrid">
    <w:name w:val="Colorful Grid"/>
    <w:basedOn w:val="TableNormal"/>
    <w:uiPriority w:val="73"/>
    <w:rsid w:val="00441372"/>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441372"/>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441372"/>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441372"/>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441372"/>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441372"/>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441372"/>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441372"/>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441372"/>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441372"/>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441372"/>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441372"/>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441372"/>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441372"/>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441372"/>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441372"/>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441372"/>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441372"/>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441372"/>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441372"/>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441372"/>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441372"/>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441372"/>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441372"/>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441372"/>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441372"/>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441372"/>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441372"/>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441372"/>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441372"/>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441372"/>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441372"/>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441372"/>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441372"/>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441372"/>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441372"/>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441372"/>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441372"/>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441372"/>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441372"/>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441372"/>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441372"/>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441372"/>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441372"/>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441372"/>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441372"/>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441372"/>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441372"/>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441372"/>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441372"/>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441372"/>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441372"/>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441372"/>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441372"/>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441372"/>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441372"/>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441372"/>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441372"/>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441372"/>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441372"/>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441372"/>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441372"/>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441372"/>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441372"/>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441372"/>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441372"/>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441372"/>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441372"/>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441372"/>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441372"/>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441372"/>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441372"/>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441372"/>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441372"/>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441372"/>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441372"/>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441372"/>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441372"/>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441372"/>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441372"/>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441372"/>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441372"/>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441372"/>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441372"/>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44137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441372"/>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441372"/>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441372"/>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441372"/>
    <w:pPr>
      <w:spacing w:after="240"/>
      <w:jc w:val="center"/>
    </w:pPr>
    <w:rPr>
      <w:color w:val="006283"/>
    </w:rPr>
  </w:style>
  <w:style w:type="character" w:styleId="UnresolvedMention">
    <w:name w:val="Unresolved Mention"/>
    <w:basedOn w:val="DefaultParagraphFont"/>
    <w:uiPriority w:val="99"/>
    <w:rsid w:val="005B767D"/>
    <w:rPr>
      <w:color w:val="605E5C"/>
      <w:shd w:val="clear" w:color="auto" w:fill="E1DFDD"/>
    </w:rPr>
  </w:style>
  <w:style w:type="paragraph" w:styleId="Revision">
    <w:name w:val="Revision"/>
    <w:hidden/>
    <w:uiPriority w:val="99"/>
    <w:semiHidden/>
    <w:rsid w:val="00851940"/>
    <w:rPr>
      <w:rFonts w:ascii="Verdana" w:hAnsi="Verdana"/>
      <w:sz w:val="18"/>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1.xml" /><Relationship Id="rId11" Type="http://schemas.openxmlformats.org/officeDocument/2006/relationships/header" Target="header2.xml" /><Relationship Id="rId12" Type="http://schemas.openxmlformats.org/officeDocument/2006/relationships/footer" Target="footer1.xml" /><Relationship Id="rId13" Type="http://schemas.openxmlformats.org/officeDocument/2006/relationships/footer" Target="footer2.xml" /><Relationship Id="rId14" Type="http://schemas.openxmlformats.org/officeDocument/2006/relationships/header" Target="header3.xml" /><Relationship Id="rId15" Type="http://schemas.openxmlformats.org/officeDocument/2006/relationships/footer" Target="footer3.xml" /><Relationship Id="rId16" Type="http://schemas.openxmlformats.org/officeDocument/2006/relationships/theme" Target="theme/theme1.xml" /><Relationship Id="rId17" Type="http://schemas.openxmlformats.org/officeDocument/2006/relationships/numbering" Target="numbering.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regulation.eaeunion.org/orv/3303/" TargetMode="External" /><Relationship Id="rId6" Type="http://schemas.openxmlformats.org/officeDocument/2006/relationships/hyperlink" Target="https://members.wto.org/crnattachments/2026/SPS/ARM/26_00134_00_x.pdf" TargetMode="External" /><Relationship Id="rId7" Type="http://schemas.openxmlformats.org/officeDocument/2006/relationships/hyperlink" Target="https://members.wto.org/crnattachments/2026/SPS/ARM/26_00134_01_x.pdf" TargetMode="External" /><Relationship Id="rId8" Type="http://schemas.openxmlformats.org/officeDocument/2006/relationships/hyperlink" Target="mailto:info@eecommission.org" TargetMode="External" /><Relationship Id="rId9" Type="http://schemas.openxmlformats.org/officeDocument/2006/relationships/hyperlink" Target="mailto:dept_sps@eecommission.org"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titus xmlns="http://schemas.titus.com/TitusProperties/">
  <TitusGUID xmlns="">7006fbd4-8cf1-4661-8f29-76f45f1fb2ab</TitusGUID>
  <TitusMetadata xmlns="">eyJucyI6Imh0dHA6XC9cL3d3dy50aXR1cy5jb21cL25zXC9Xb3JsZCBUcmFkZSBPcmdhbml6YXRpb24iLCJwcm9wcyI6W3sibiI6IldUT0NMQVNTSUZJQ0FUSU9OIiwidmFscyI6W3sidmFsdWUiOiJXVE8gT0ZGSUNJQUwifV19XX0=</TitusMetadata>
</titus>
</file>

<file path=customXml/itemProps1.xml><?xml version="1.0" encoding="utf-8"?>
<ds:datastoreItem xmlns:ds="http://schemas.openxmlformats.org/officeDocument/2006/customXml" ds:itemID="{323ABACC-99D4-4792-BCA0-820A5ED2C816}">
  <ds:schemaRefs>
    <ds:schemaRef ds:uri="http://schemas.titus.com/TitusProperties/"/>
    <ds:schemaRef ds:uri=""/>
  </ds:schemaRefs>
</ds:datastoreItem>
</file>

<file path=docProps/app.xml><?xml version="1.0" encoding="utf-8"?>
<Properties xmlns="http://schemas.openxmlformats.org/officeDocument/2006/extended-properties" xmlns:vt="http://schemas.openxmlformats.org/officeDocument/2006/docPropsVTypes">
  <Template>Normal.dotm</Template>
  <TotalTime>57</TotalTime>
  <Pages>2</Pages>
  <Words>759</Words>
  <Characters>4329</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NOTIFICATION NOTIFICATION NOTIFICATION</vt:lpstr>
    </vt:vector>
  </TitlesOfParts>
  <Company>OMC - WTO</Company>
  <LinksUpToDate>false</LinksUpToDate>
  <CharactersWithSpaces>5078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 NOTIFICATION NOTIFICATION</dc:title>
  <dc:creator>Favez, Helen</dc:creator>
  <dc:description>LDIMD - DTU</dc:description>
  <cp:lastModifiedBy>Rivera, Marcela</cp:lastModifiedBy>
  <cp:revision>14</cp:revision>
  <dcterms:created xsi:type="dcterms:W3CDTF">2026-01-08T12:10:00Z</dcterms:created>
  <dcterms:modified xsi:type="dcterms:W3CDTF">2026-01-09T15:17:00Z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G/SPS/N/ARM/62</vt:lpwstr>
  </property>
  <property fmtid="{D5CDD505-2E9C-101B-9397-08002B2CF9AE}" pid="3" name="TitusGUID">
    <vt:lpwstr>7006fbd4-8cf1-4661-8f29-76f45f1fb2ab</vt:lpwstr>
  </property>
  <property fmtid="{D5CDD505-2E9C-101B-9397-08002B2CF9AE}" pid="4" name="WTOCLASSIFICATION">
    <vt:lpwstr>WTO OFFICIAL</vt:lpwstr>
  </property>
</Properties>
</file>