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1CC5CC7"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71C66EE" w14:textId="77777777" w:rsidTr="00F3021D">
        <w:tblPrEx>
          <w:tblW w:w="5000" w:type="pct"/>
          <w:tblLayout w:type="fixed"/>
          <w:tblLook w:val="0000"/>
        </w:tblPrEx>
        <w:tc>
          <w:tcPr>
            <w:tcW w:w="707" w:type="dxa"/>
            <w:tcBorders>
              <w:bottom w:val="single" w:sz="6" w:space="0" w:color="auto"/>
            </w:tcBorders>
          </w:tcPr>
          <w:p w:rsidR="00EA4725" w:rsidRPr="00441372" w:rsidP="00441372" w14:paraId="48102D1D"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2F9F7DE3" w14:textId="77777777">
            <w:pPr>
              <w:spacing w:before="120" w:after="120"/>
            </w:pPr>
            <w:r w:rsidRPr="00441372">
              <w:rPr>
                <w:b/>
              </w:rPr>
              <w:t>Notifying Member:</w:t>
            </w:r>
            <w:r w:rsidRPr="0065690F">
              <w:t xml:space="preserve"> </w:t>
            </w:r>
            <w:r w:rsidRPr="0065690F">
              <w:rPr>
                <w:u w:val="single"/>
              </w:rPr>
              <w:t>THAILAND</w:t>
            </w:r>
          </w:p>
          <w:p w:rsidR="00EA4725" w:rsidRPr="00441372" w:rsidP="00441372" w14:paraId="14AD4AD4" w14:textId="77777777">
            <w:pPr>
              <w:spacing w:after="120"/>
            </w:pPr>
            <w:r w:rsidRPr="00441372">
              <w:rPr>
                <w:b/>
                <w:bCs/>
              </w:rPr>
              <w:t>If applicable, name of local government involved:</w:t>
            </w:r>
            <w:r w:rsidRPr="0065690F">
              <w:rPr>
                <w:bCs/>
              </w:rPr>
              <w:t xml:space="preserve"> </w:t>
            </w:r>
          </w:p>
        </w:tc>
      </w:tr>
      <w:tr w14:paraId="51C371C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7A58FF9"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259149A8" w14:textId="77777777">
            <w:pPr>
              <w:spacing w:before="120" w:after="120"/>
            </w:pPr>
            <w:r w:rsidRPr="00441372">
              <w:rPr>
                <w:b/>
              </w:rPr>
              <w:t>Agency responsible:</w:t>
            </w:r>
            <w:r w:rsidRPr="0065690F">
              <w:t xml:space="preserve"> Food and Drug Administration (Thai FDA)</w:t>
            </w:r>
          </w:p>
        </w:tc>
      </w:tr>
      <w:tr w14:paraId="7555286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1F168B0"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354A1004"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Milk and milk product (ICS code: 67.100)</w:t>
            </w:r>
          </w:p>
        </w:tc>
      </w:tr>
      <w:tr w14:paraId="5E9A91F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EFB7458"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6FAB4316"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8398B25"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729BD07F"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7C5A0CE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ADEBE6B"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7E3BFB37" w14:textId="77777777">
            <w:pPr>
              <w:spacing w:before="120" w:after="120"/>
            </w:pPr>
            <w:r w:rsidRPr="00441372">
              <w:rPr>
                <w:b/>
              </w:rPr>
              <w:t>Title of the notified document:</w:t>
            </w:r>
            <w:r w:rsidRPr="0065690F">
              <w:t xml:space="preserve"> (Draft) Notification of the Ministry of Public Health (No. ....) B.E. .... Issued by virtue of the Food Act B.E. 2522 (1979) Re: Goat Milk and Flavored Goat Milk</w:t>
            </w:r>
            <w:r w:rsidRPr="00441372" w:rsidR="007E510C">
              <w:t>.</w:t>
            </w:r>
            <w:r w:rsidRPr="00441372">
              <w:rPr>
                <w:b/>
              </w:rPr>
              <w:t xml:space="preserve"> Language(s):</w:t>
            </w:r>
            <w:r w:rsidRPr="0065690F">
              <w:t xml:space="preserve"> Thai and English</w:t>
            </w:r>
            <w:r w:rsidRPr="00441372" w:rsidR="007E510C">
              <w:rPr>
                <w:bCs/>
              </w:rPr>
              <w:t>.</w:t>
            </w:r>
            <w:r w:rsidRPr="00441372">
              <w:t xml:space="preserve"> </w:t>
            </w:r>
            <w:r w:rsidRPr="00441372">
              <w:rPr>
                <w:b/>
              </w:rPr>
              <w:t>Number of pages:</w:t>
            </w:r>
            <w:r w:rsidRPr="0065690F">
              <w:t xml:space="preserve"> 4 and 5</w:t>
            </w:r>
          </w:p>
          <w:p w:rsidR="00EA4725" w:rsidP="00692CFC" w14:paraId="3E3F198D" w14:textId="77777777">
            <w:hyperlink r:id="rId5" w:tgtFrame="_blank" w:history="1">
              <w:r w:rsidRPr="00441372">
                <w:rPr>
                  <w:color w:val="0000FF"/>
                  <w:u w:val="single"/>
                </w:rPr>
                <w:t>https://members.wto.org/crnattachments/2026/SPS/THA/26_00131_00_x.pdf</w:t>
              </w:r>
            </w:hyperlink>
          </w:p>
          <w:p w:rsidR="00692CFC" w:rsidRPr="00441372" w:rsidP="00441372" w14:paraId="416C8C95" w14:textId="15C411B7">
            <w:pPr>
              <w:spacing w:after="120"/>
            </w:pPr>
            <w:hyperlink r:id="rId6" w:tgtFrame="_blank" w:history="1">
              <w:r w:rsidRPr="00441372">
                <w:rPr>
                  <w:color w:val="0000FF"/>
                  <w:u w:val="single"/>
                </w:rPr>
                <w:t>https://members.wto.org/crnattachments/2026/SPS/THA/26_00131_00_e.pdf</w:t>
              </w:r>
            </w:hyperlink>
          </w:p>
        </w:tc>
      </w:tr>
      <w:tr w14:paraId="4BA0737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5AD5BB9"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06A49A68" w14:textId="77777777">
            <w:pPr>
              <w:spacing w:before="120" w:after="120"/>
            </w:pPr>
            <w:r w:rsidRPr="00441372">
              <w:rPr>
                <w:b/>
              </w:rPr>
              <w:t>Description of content:</w:t>
            </w:r>
            <w:r w:rsidRPr="0065690F">
              <w:t xml:space="preserve"> Thailand's Food and Drug Administration (Thai FDA) is proposing a draft notification to establish specific standards for the regulation of quality, safety, and labeling. This notification prescribes definitions, sterilization processes, quality and composition standards, microbiological safety requirements, labeling requirements, and other related criteria to ensure consumer protection and to elevate product quality to meet acceptable consumption standards.</w:t>
            </w:r>
          </w:p>
          <w:p w:rsidR="00A52530" w:rsidRPr="0065690F" w:rsidP="00441372" w14:paraId="73C44538" w14:textId="77777777">
            <w:pPr>
              <w:spacing w:before="120" w:after="120"/>
            </w:pPr>
            <w:r w:rsidRPr="0065690F">
              <w:t>Manufacturers or importers of goat milk and flavored goat milk previously authorized under the Notification on Beverages in Hermetically Sealed Containers must comply with this notification within two years from the effective date.</w:t>
            </w:r>
          </w:p>
        </w:tc>
      </w:tr>
      <w:tr w14:paraId="30768B8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579D13A"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0D5C7EBB"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18915EAF" w14:textId="77777777" w:rsidTr="00F36FE8">
        <w:tblPrEx>
          <w:tblW w:w="5000" w:type="pct"/>
          <w:tblLayout w:type="fixed"/>
          <w:tblLook w:val="0000"/>
        </w:tblPrEx>
        <w:trPr>
          <w:cantSplit/>
        </w:trPr>
        <w:tc>
          <w:tcPr>
            <w:tcW w:w="707" w:type="dxa"/>
            <w:tcBorders>
              <w:top w:val="single" w:sz="6" w:space="0" w:color="auto"/>
              <w:bottom w:val="single" w:sz="6" w:space="0" w:color="auto"/>
            </w:tcBorders>
          </w:tcPr>
          <w:p w:rsidR="00EA4725" w:rsidRPr="00441372" w:rsidP="00441372" w14:paraId="4ED45BDD"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43D51D9A" w14:textId="77777777">
            <w:pPr>
              <w:spacing w:before="120" w:after="120"/>
            </w:pPr>
            <w:r w:rsidRPr="00441372">
              <w:rPr>
                <w:b/>
              </w:rPr>
              <w:t>Is there a relevant international standard? If so, identify the standard:</w:t>
            </w:r>
          </w:p>
          <w:p w:rsidR="00EA4725" w:rsidRPr="00441372" w:rsidP="00441372" w14:paraId="61DD817F"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09BDDC34"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53B55C0E"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6F996285" w14:textId="77777777">
            <w:pPr>
              <w:spacing w:after="120"/>
              <w:ind w:left="720" w:hanging="720"/>
              <w:rPr>
                <w:b/>
              </w:rPr>
            </w:pPr>
            <w:r w:rsidRPr="00441372">
              <w:rPr>
                <w:b/>
              </w:rPr>
              <w:t>[X]</w:t>
            </w:r>
            <w:r w:rsidRPr="00441372">
              <w:rPr>
                <w:b/>
              </w:rPr>
              <w:tab/>
              <w:t>None</w:t>
            </w:r>
          </w:p>
          <w:p w:rsidR="00EA4725" w:rsidRPr="00441372" w:rsidP="00441372" w14:paraId="6A65758F" w14:textId="77777777">
            <w:pPr>
              <w:spacing w:after="120"/>
              <w:rPr>
                <w:b/>
              </w:rPr>
            </w:pPr>
            <w:r w:rsidRPr="00441372">
              <w:rPr>
                <w:b/>
              </w:rPr>
              <w:t xml:space="preserve">Does this proposed regulation conform to the relevant international standard? </w:t>
            </w:r>
          </w:p>
          <w:p w:rsidR="00EA4725" w:rsidRPr="00441372" w:rsidP="00441372" w14:paraId="515BE8DB" w14:textId="77777777">
            <w:pPr>
              <w:spacing w:after="120"/>
              <w:rPr>
                <w:b/>
              </w:rPr>
            </w:pPr>
            <w:r w:rsidRPr="00441372">
              <w:rPr>
                <w:b/>
              </w:rPr>
              <w:t>[ ] Yes   [ ] No</w:t>
            </w:r>
          </w:p>
          <w:p w:rsidR="00EA4725" w:rsidRPr="00441372" w:rsidP="00692CFC" w14:paraId="4E0107B4" w14:textId="77777777">
            <w:pPr>
              <w:spacing w:before="240" w:after="120"/>
            </w:pPr>
            <w:r w:rsidRPr="00441372">
              <w:rPr>
                <w:b/>
              </w:rPr>
              <w:t>If no, describe, whenever possible, how and why it deviates from the international standard:</w:t>
            </w:r>
            <w:r w:rsidRPr="0065690F">
              <w:t xml:space="preserve"> </w:t>
            </w:r>
          </w:p>
        </w:tc>
      </w:tr>
      <w:tr w14:paraId="4091063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BEA0E55" w14:textId="77777777">
            <w:pPr>
              <w:spacing w:before="120" w:after="120"/>
              <w:jc w:val="left"/>
            </w:pPr>
            <w:r w:rsidRPr="00441372">
              <w:rPr>
                <w:b/>
              </w:rPr>
              <w:t>9.</w:t>
            </w:r>
          </w:p>
        </w:tc>
        <w:tc>
          <w:tcPr>
            <w:tcW w:w="8320" w:type="dxa"/>
            <w:tcBorders>
              <w:top w:val="single" w:sz="6" w:space="0" w:color="auto"/>
              <w:bottom w:val="single" w:sz="6" w:space="0" w:color="auto"/>
            </w:tcBorders>
          </w:tcPr>
          <w:p w:rsidR="00A52530" w:rsidRPr="0065690F" w:rsidP="00692CFC" w14:paraId="650D0BF8" w14:textId="1E76A2E2">
            <w:pPr>
              <w:spacing w:before="120" w:after="120"/>
            </w:pPr>
            <w:r w:rsidRPr="00441372">
              <w:rPr>
                <w:b/>
              </w:rPr>
              <w:t>Other relevant documents and language(s) in which these are available:</w:t>
            </w:r>
            <w:r w:rsidRPr="0065690F">
              <w:t xml:space="preserve"> Refer</w:t>
            </w:r>
            <w:r>
              <w:t> </w:t>
            </w:r>
            <w:r w:rsidRPr="0065690F">
              <w:t>to</w:t>
            </w:r>
            <w:r>
              <w:t> </w:t>
            </w:r>
            <w:r w:rsidRPr="0065690F">
              <w:t xml:space="preserve">all Notifications of the Ministry of Public Health indicated above in the section of Description of Content, which are available in Thai and English and can be retrieved at </w:t>
            </w:r>
            <w:hyperlink r:id="rId7" w:history="1">
              <w:r w:rsidRPr="0065690F" w:rsidR="00EA4725">
                <w:rPr>
                  <w:color w:val="0000FF"/>
                  <w:u w:val="single"/>
                </w:rPr>
                <w:t>https://food.fda.moph.go.th/food-law/category/announcement-of-the-ministry-of-public-health-1</w:t>
              </w:r>
            </w:hyperlink>
            <w:r w:rsidRPr="0065690F">
              <w:t>.</w:t>
            </w:r>
          </w:p>
        </w:tc>
      </w:tr>
      <w:tr w14:paraId="0FEAE10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6A8D6CF"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64580B7"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441372" w14:paraId="1367CB31"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w:t>
            </w:r>
          </w:p>
        </w:tc>
      </w:tr>
      <w:tr w14:paraId="09C5C3D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0C8B026"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6E1A8861"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The day following the date of its publication in the Government Gazette.</w:t>
            </w:r>
          </w:p>
          <w:p w:rsidR="00EA4725" w:rsidRPr="00441372" w:rsidP="00441372" w14:paraId="0AEEE4A2" w14:textId="77777777">
            <w:pPr>
              <w:spacing w:after="120"/>
              <w:ind w:left="607" w:hanging="607"/>
              <w:rPr>
                <w:b/>
              </w:rPr>
            </w:pPr>
            <w:r w:rsidRPr="00441372">
              <w:rPr>
                <w:b/>
              </w:rPr>
              <w:t>[ ]</w:t>
            </w:r>
            <w:r w:rsidRPr="00441372">
              <w:rPr>
                <w:b/>
              </w:rPr>
              <w:tab/>
              <w:t>Trade facilitating measure</w:t>
            </w:r>
            <w:r w:rsidRPr="0065690F">
              <w:t xml:space="preserve"> </w:t>
            </w:r>
          </w:p>
        </w:tc>
      </w:tr>
      <w:tr w14:paraId="0D29171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2F6D04C"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51A1A822"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9 March 2026</w:t>
            </w:r>
          </w:p>
          <w:p w:rsidR="00EA4725" w:rsidRPr="00441372" w:rsidP="00441372" w14:paraId="41BC06DB"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A52530" w:rsidRPr="0065690F" w:rsidP="00441372" w14:paraId="655FDC9E" w14:textId="77777777">
            <w:r w:rsidRPr="0065690F">
              <w:t>National Bureau of Agricultural Commodity and Food Standards (ACFS)</w:t>
            </w:r>
          </w:p>
          <w:p w:rsidR="00A52530" w:rsidRPr="0065690F" w:rsidP="00441372" w14:paraId="299F8A2B" w14:textId="77777777">
            <w:r w:rsidRPr="0065690F">
              <w:t>50 Phaholyothin Road, Ladyao</w:t>
            </w:r>
          </w:p>
          <w:p w:rsidR="00A52530" w:rsidRPr="0065690F" w:rsidP="00441372" w14:paraId="68845542" w14:textId="77777777">
            <w:r w:rsidRPr="0065690F">
              <w:t>Chatuchak, Bangkok 10900</w:t>
            </w:r>
          </w:p>
          <w:p w:rsidR="00A52530" w:rsidRPr="0065690F" w:rsidP="00441372" w14:paraId="37C7A350" w14:textId="77777777">
            <w:r w:rsidRPr="0065690F">
              <w:t>Tel: +(662) 561 2277 ext. 1317</w:t>
            </w:r>
          </w:p>
          <w:p w:rsidR="00A52530" w:rsidRPr="0065690F" w:rsidP="00441372" w14:paraId="00D101D8" w14:textId="77777777">
            <w:r w:rsidRPr="0065690F">
              <w:t>Fax: +(662) 561 4034</w:t>
            </w:r>
          </w:p>
          <w:p w:rsidR="00692CFC" w:rsidRPr="0065690F" w:rsidP="00692CFC" w14:paraId="652C0D3F" w14:textId="77777777">
            <w:pPr>
              <w:tabs>
                <w:tab w:val="left" w:pos="736"/>
              </w:tabs>
              <w:rPr>
                <w:bCs/>
              </w:rPr>
            </w:pPr>
            <w:r w:rsidRPr="0065690F">
              <w:rPr>
                <w:bCs/>
              </w:rPr>
              <w:t>E-mail:</w:t>
            </w:r>
            <w:r>
              <w:rPr>
                <w:bCs/>
              </w:rPr>
              <w:tab/>
            </w:r>
            <w:hyperlink r:id="rId8" w:history="1">
              <w:r w:rsidRPr="00CB0E4C">
                <w:rPr>
                  <w:rStyle w:val="Hyperlink"/>
                  <w:bCs/>
                </w:rPr>
                <w:t>spsthailand@acfs.go.th</w:t>
              </w:r>
            </w:hyperlink>
            <w:r w:rsidRPr="0065690F">
              <w:rPr>
                <w:bCs/>
              </w:rPr>
              <w:t xml:space="preserve"> (primary)</w:t>
            </w:r>
          </w:p>
          <w:p w:rsidR="00692CFC" w:rsidRPr="0065690F" w:rsidP="00692CFC" w14:paraId="660513AF" w14:textId="77777777">
            <w:pPr>
              <w:tabs>
                <w:tab w:val="left" w:pos="736"/>
              </w:tabs>
              <w:rPr>
                <w:bCs/>
              </w:rPr>
            </w:pPr>
            <w:r>
              <w:tab/>
            </w:r>
            <w:hyperlink r:id="rId9" w:history="1">
              <w:r w:rsidRPr="00CB0E4C">
                <w:rPr>
                  <w:rStyle w:val="Hyperlink"/>
                  <w:bCs/>
                </w:rPr>
                <w:t>spsthailand@gmail.com</w:t>
              </w:r>
            </w:hyperlink>
          </w:p>
          <w:p w:rsidR="00692CFC" w:rsidRPr="0065690F" w:rsidP="00692CFC" w14:paraId="6BD11B14" w14:textId="77777777">
            <w:pPr>
              <w:keepNext/>
              <w:keepLines/>
              <w:tabs>
                <w:tab w:val="left" w:pos="980"/>
              </w:tabs>
              <w:rPr>
                <w:bCs/>
              </w:rPr>
            </w:pPr>
            <w:r w:rsidRPr="0065690F">
              <w:rPr>
                <w:bCs/>
              </w:rPr>
              <w:t>Websites:</w:t>
            </w:r>
            <w:r>
              <w:rPr>
                <w:bCs/>
              </w:rPr>
              <w:tab/>
            </w:r>
            <w:hyperlink r:id="rId10" w:history="1">
              <w:r w:rsidRPr="00CB0E4C">
                <w:rPr>
                  <w:rStyle w:val="Hyperlink"/>
                  <w:bCs/>
                </w:rPr>
                <w:t>http://www.acfs.go.th</w:t>
              </w:r>
            </w:hyperlink>
          </w:p>
          <w:p w:rsidR="00A52530" w:rsidRPr="0065690F" w:rsidP="00692CFC" w14:paraId="168BD2F7" w14:textId="5008CDCB">
            <w:pPr>
              <w:keepNext/>
              <w:keepLines/>
              <w:tabs>
                <w:tab w:val="left" w:pos="980"/>
              </w:tabs>
              <w:spacing w:after="120"/>
            </w:pPr>
            <w:r>
              <w:tab/>
            </w:r>
            <w:hyperlink r:id="rId11" w:history="1">
              <w:r w:rsidRPr="00CB0E4C">
                <w:rPr>
                  <w:rStyle w:val="Hyperlink"/>
                  <w:bCs/>
                </w:rPr>
                <w:t>http://www.spsthailand.acfs.go.th/th/main</w:t>
              </w:r>
            </w:hyperlink>
          </w:p>
        </w:tc>
      </w:tr>
      <w:tr w14:paraId="51AEB6D1" w14:textId="77777777" w:rsidTr="00F3021D">
        <w:tblPrEx>
          <w:tblW w:w="5000" w:type="pct"/>
          <w:tblLayout w:type="fixed"/>
          <w:tblLook w:val="0000"/>
        </w:tblPrEx>
        <w:tc>
          <w:tcPr>
            <w:tcW w:w="707" w:type="dxa"/>
            <w:tcBorders>
              <w:top w:val="single" w:sz="6" w:space="0" w:color="auto"/>
            </w:tcBorders>
          </w:tcPr>
          <w:p w:rsidR="00EA4725" w:rsidRPr="00441372" w:rsidP="00F3021D" w14:paraId="7C677A29"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28C66890"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692CFC" w:rsidRPr="0065690F" w:rsidP="00692CFC" w14:paraId="17D9D420" w14:textId="77777777">
            <w:pPr>
              <w:tabs>
                <w:tab w:val="left" w:pos="736"/>
              </w:tabs>
              <w:rPr>
                <w:bCs/>
              </w:rPr>
            </w:pPr>
            <w:r w:rsidRPr="0065690F">
              <w:rPr>
                <w:bCs/>
              </w:rPr>
              <w:t>E-mail:</w:t>
            </w:r>
            <w:r>
              <w:rPr>
                <w:bCs/>
              </w:rPr>
              <w:tab/>
            </w:r>
            <w:hyperlink r:id="rId8" w:history="1">
              <w:r w:rsidRPr="00CB0E4C">
                <w:rPr>
                  <w:rStyle w:val="Hyperlink"/>
                  <w:bCs/>
                </w:rPr>
                <w:t>spsthailand@acfs.go.th</w:t>
              </w:r>
            </w:hyperlink>
            <w:r w:rsidRPr="0065690F">
              <w:rPr>
                <w:bCs/>
              </w:rPr>
              <w:t xml:space="preserve"> (primary)</w:t>
            </w:r>
          </w:p>
          <w:p w:rsidR="00692CFC" w:rsidRPr="0065690F" w:rsidP="00692CFC" w14:paraId="1AAB8666" w14:textId="77777777">
            <w:pPr>
              <w:tabs>
                <w:tab w:val="left" w:pos="736"/>
              </w:tabs>
              <w:rPr>
                <w:bCs/>
              </w:rPr>
            </w:pPr>
            <w:r>
              <w:tab/>
            </w:r>
            <w:hyperlink r:id="rId9" w:history="1">
              <w:r w:rsidRPr="00CB0E4C">
                <w:rPr>
                  <w:rStyle w:val="Hyperlink"/>
                  <w:bCs/>
                </w:rPr>
                <w:t>spsthailand@gmail.com</w:t>
              </w:r>
            </w:hyperlink>
          </w:p>
          <w:p w:rsidR="00692CFC" w:rsidRPr="0065690F" w:rsidP="00692CFC" w14:paraId="414FC86D" w14:textId="77777777">
            <w:pPr>
              <w:keepNext/>
              <w:keepLines/>
              <w:tabs>
                <w:tab w:val="left" w:pos="980"/>
              </w:tabs>
              <w:rPr>
                <w:bCs/>
              </w:rPr>
            </w:pPr>
            <w:r w:rsidRPr="0065690F">
              <w:rPr>
                <w:bCs/>
              </w:rPr>
              <w:t>Websites:</w:t>
            </w:r>
            <w:r>
              <w:rPr>
                <w:bCs/>
              </w:rPr>
              <w:tab/>
            </w:r>
            <w:hyperlink r:id="rId10" w:history="1">
              <w:r w:rsidRPr="00CB0E4C">
                <w:rPr>
                  <w:rStyle w:val="Hyperlink"/>
                  <w:bCs/>
                </w:rPr>
                <w:t>http://www.acfs.go.th</w:t>
              </w:r>
            </w:hyperlink>
          </w:p>
          <w:p w:rsidR="00EA4725" w:rsidRPr="0065690F" w:rsidP="00692CFC" w14:paraId="094FB3BB" w14:textId="2CC8E17B">
            <w:pPr>
              <w:keepNext/>
              <w:keepLines/>
              <w:tabs>
                <w:tab w:val="left" w:pos="980"/>
              </w:tabs>
              <w:spacing w:after="120"/>
              <w:rPr>
                <w:bCs/>
              </w:rPr>
            </w:pPr>
            <w:r>
              <w:tab/>
            </w:r>
            <w:hyperlink r:id="rId11" w:history="1">
              <w:r w:rsidRPr="00CB0E4C">
                <w:rPr>
                  <w:rStyle w:val="Hyperlink"/>
                  <w:bCs/>
                </w:rPr>
                <w:t>http://www.spsthailand.acfs.go.th/th/main</w:t>
              </w:r>
            </w:hyperlink>
          </w:p>
        </w:tc>
      </w:tr>
    </w:tbl>
    <w:p w:rsidR="007141CF" w:rsidRPr="00441372" w:rsidP="00441372" w14:paraId="36A85E5F" w14:textId="77777777"/>
    <w:sectPr w:rsidSect="00692CFC">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92CFC" w:rsidP="00692CFC" w14:paraId="611EEE51" w14:textId="17EB694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92CFC" w:rsidP="00692CFC" w14:paraId="54FC43BD" w14:textId="1C638DD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F418108"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92CFC" w:rsidRPr="00692CFC" w:rsidP="00692CFC" w14:paraId="5E41BC07" w14:textId="77777777">
    <w:pPr>
      <w:pStyle w:val="Header"/>
      <w:pBdr>
        <w:bottom w:val="single" w:sz="4" w:space="1" w:color="auto"/>
      </w:pBdr>
      <w:tabs>
        <w:tab w:val="clear" w:pos="4513"/>
        <w:tab w:val="clear" w:pos="9027"/>
      </w:tabs>
      <w:jc w:val="center"/>
    </w:pPr>
    <w:r w:rsidRPr="00692CFC">
      <w:t>G/SPS/N/THA/806</w:t>
    </w:r>
  </w:p>
  <w:p w:rsidR="00692CFC" w:rsidRPr="00692CFC" w:rsidP="00692CFC" w14:paraId="51C510F2" w14:textId="77777777">
    <w:pPr>
      <w:pStyle w:val="Header"/>
      <w:pBdr>
        <w:bottom w:val="single" w:sz="4" w:space="1" w:color="auto"/>
      </w:pBdr>
      <w:tabs>
        <w:tab w:val="clear" w:pos="4513"/>
        <w:tab w:val="clear" w:pos="9027"/>
      </w:tabs>
      <w:jc w:val="center"/>
    </w:pPr>
  </w:p>
  <w:p w:rsidR="00692CFC" w:rsidRPr="00692CFC" w:rsidP="00692CFC" w14:paraId="41968FAB" w14:textId="1AD7542D">
    <w:pPr>
      <w:pStyle w:val="Header"/>
      <w:pBdr>
        <w:bottom w:val="single" w:sz="4" w:space="1" w:color="auto"/>
      </w:pBdr>
      <w:tabs>
        <w:tab w:val="clear" w:pos="4513"/>
        <w:tab w:val="clear" w:pos="9027"/>
      </w:tabs>
      <w:jc w:val="center"/>
    </w:pPr>
    <w:r w:rsidRPr="00692CFC">
      <w:t xml:space="preserve">- </w:t>
    </w:r>
    <w:r w:rsidRPr="00692CFC">
      <w:fldChar w:fldCharType="begin"/>
    </w:r>
    <w:r w:rsidRPr="00692CFC">
      <w:instrText xml:space="preserve"> PAGE </w:instrText>
    </w:r>
    <w:r w:rsidRPr="00692CFC">
      <w:fldChar w:fldCharType="separate"/>
    </w:r>
    <w:r w:rsidRPr="00692CFC">
      <w:t>2</w:t>
    </w:r>
    <w:r w:rsidRPr="00692CFC">
      <w:fldChar w:fldCharType="end"/>
    </w:r>
    <w:r w:rsidRPr="00692CFC">
      <w:t xml:space="preserve"> -</w:t>
    </w:r>
  </w:p>
  <w:p w:rsidR="00EA4725" w:rsidRPr="00692CFC" w:rsidP="00692CFC" w14:paraId="5BD7919E" w14:textId="577F16B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92CFC" w:rsidRPr="00692CFC" w:rsidP="00692CFC" w14:paraId="41DC1C41" w14:textId="77777777">
    <w:pPr>
      <w:pStyle w:val="Header"/>
      <w:pBdr>
        <w:bottom w:val="single" w:sz="4" w:space="1" w:color="auto"/>
      </w:pBdr>
      <w:tabs>
        <w:tab w:val="clear" w:pos="4513"/>
        <w:tab w:val="clear" w:pos="9027"/>
      </w:tabs>
      <w:jc w:val="center"/>
    </w:pPr>
    <w:r w:rsidRPr="00692CFC">
      <w:t>G/SPS/N/THA/806</w:t>
    </w:r>
  </w:p>
  <w:p w:rsidR="00692CFC" w:rsidRPr="00692CFC" w:rsidP="00692CFC" w14:paraId="659D1D6F" w14:textId="77777777">
    <w:pPr>
      <w:pStyle w:val="Header"/>
      <w:pBdr>
        <w:bottom w:val="single" w:sz="4" w:space="1" w:color="auto"/>
      </w:pBdr>
      <w:tabs>
        <w:tab w:val="clear" w:pos="4513"/>
        <w:tab w:val="clear" w:pos="9027"/>
      </w:tabs>
      <w:jc w:val="center"/>
    </w:pPr>
  </w:p>
  <w:p w:rsidR="00692CFC" w:rsidRPr="00692CFC" w:rsidP="00692CFC" w14:paraId="5DF44BB9" w14:textId="3434B8AA">
    <w:pPr>
      <w:pStyle w:val="Header"/>
      <w:pBdr>
        <w:bottom w:val="single" w:sz="4" w:space="1" w:color="auto"/>
      </w:pBdr>
      <w:tabs>
        <w:tab w:val="clear" w:pos="4513"/>
        <w:tab w:val="clear" w:pos="9027"/>
      </w:tabs>
      <w:jc w:val="center"/>
    </w:pPr>
    <w:r w:rsidRPr="00692CFC">
      <w:t xml:space="preserve">- </w:t>
    </w:r>
    <w:r w:rsidRPr="00692CFC">
      <w:fldChar w:fldCharType="begin"/>
    </w:r>
    <w:r w:rsidRPr="00692CFC">
      <w:instrText xml:space="preserve"> PAGE </w:instrText>
    </w:r>
    <w:r w:rsidRPr="00692CFC">
      <w:fldChar w:fldCharType="separate"/>
    </w:r>
    <w:r w:rsidRPr="00692CFC">
      <w:rPr>
        <w:noProof/>
      </w:rPr>
      <w:t>2</w:t>
    </w:r>
    <w:r w:rsidRPr="00692CFC">
      <w:fldChar w:fldCharType="end"/>
    </w:r>
    <w:r w:rsidRPr="00692CFC">
      <w:t xml:space="preserve"> -</w:t>
    </w:r>
  </w:p>
  <w:p w:rsidR="00EA4725" w:rsidRPr="00692CFC" w:rsidP="00692CFC" w14:paraId="7EBCBD76" w14:textId="3D32B91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8A3F8EF"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E57A6C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53A6FF7B" w14:textId="2C424ACC">
          <w:pPr>
            <w:jc w:val="right"/>
            <w:rPr>
              <w:b/>
              <w:color w:val="FF0000"/>
              <w:szCs w:val="16"/>
            </w:rPr>
          </w:pPr>
          <w:r>
            <w:rPr>
              <w:b/>
              <w:color w:val="FF0000"/>
              <w:szCs w:val="16"/>
            </w:rPr>
            <w:t xml:space="preserve"> </w:t>
          </w:r>
        </w:p>
      </w:tc>
    </w:tr>
    <w:bookmarkEnd w:id="0"/>
    <w:tr w14:paraId="072F9984"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5591CE34"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55A07183" w14:textId="77777777">
          <w:pPr>
            <w:jc w:val="right"/>
            <w:rPr>
              <w:b/>
              <w:szCs w:val="16"/>
            </w:rPr>
          </w:pPr>
        </w:p>
      </w:tc>
    </w:tr>
    <w:tr w14:paraId="1A06C2A3"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8211825" w14:textId="77777777">
          <w:pPr>
            <w:jc w:val="left"/>
            <w:rPr>
              <w:noProof/>
              <w:lang w:eastAsia="en-GB"/>
            </w:rPr>
          </w:pPr>
        </w:p>
      </w:tc>
      <w:tc>
        <w:tcPr>
          <w:tcW w:w="5448" w:type="dxa"/>
          <w:gridSpan w:val="2"/>
          <w:shd w:val="clear" w:color="auto" w:fill="FFFFFF"/>
          <w:tcMar>
            <w:left w:w="108" w:type="dxa"/>
            <w:right w:w="108" w:type="dxa"/>
          </w:tcMar>
        </w:tcPr>
        <w:p w:rsidR="00692CFC" w:rsidP="00656ABC" w14:paraId="5096796E" w14:textId="77777777">
          <w:pPr>
            <w:jc w:val="right"/>
            <w:rPr>
              <w:b/>
              <w:szCs w:val="16"/>
            </w:rPr>
          </w:pPr>
          <w:bookmarkStart w:id="1" w:name="bmkSymbols"/>
          <w:r>
            <w:rPr>
              <w:b/>
              <w:szCs w:val="16"/>
            </w:rPr>
            <w:t>G/SPS/N/THA/806</w:t>
          </w:r>
        </w:p>
        <w:bookmarkEnd w:id="1"/>
        <w:p w:rsidR="00656ABC" w:rsidRPr="00EA4725" w:rsidP="00656ABC" w14:paraId="275243FB" w14:textId="7DC6D997">
          <w:pPr>
            <w:jc w:val="right"/>
            <w:rPr>
              <w:b/>
              <w:szCs w:val="16"/>
            </w:rPr>
          </w:pPr>
        </w:p>
      </w:tc>
    </w:tr>
    <w:tr w14:paraId="4AE652E6"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065A183" w14:textId="77777777"/>
      </w:tc>
      <w:tc>
        <w:tcPr>
          <w:tcW w:w="5448" w:type="dxa"/>
          <w:gridSpan w:val="2"/>
          <w:shd w:val="clear" w:color="auto" w:fill="FFFFFF"/>
          <w:tcMar>
            <w:left w:w="108" w:type="dxa"/>
            <w:right w:w="108" w:type="dxa"/>
          </w:tcMar>
          <w:vAlign w:val="center"/>
        </w:tcPr>
        <w:p w:rsidR="00ED54E0" w:rsidRPr="00EA4725" w:rsidP="00422B6F" w14:paraId="25F1DE35" w14:textId="77777777">
          <w:pPr>
            <w:jc w:val="right"/>
            <w:rPr>
              <w:szCs w:val="16"/>
            </w:rPr>
          </w:pPr>
          <w:bookmarkStart w:id="2" w:name="spsDateDistribution"/>
          <w:bookmarkStart w:id="3" w:name="bmkDate"/>
          <w:bookmarkEnd w:id="2"/>
          <w:r w:rsidRPr="00EA4725">
            <w:rPr>
              <w:szCs w:val="16"/>
            </w:rPr>
            <w:t>8 January 2026</w:t>
          </w:r>
          <w:bookmarkEnd w:id="3"/>
        </w:p>
      </w:tc>
    </w:tr>
    <w:tr w14:paraId="7AADEF5A"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1070B83" w14:textId="77777777">
          <w:pPr>
            <w:jc w:val="left"/>
            <w:rPr>
              <w:b/>
            </w:rPr>
          </w:pPr>
          <w:bookmarkStart w:id="4" w:name="bmkSerial"/>
          <w:r>
            <w:rPr>
              <w:rFonts w:ascii="Verdana" w:eastAsia="Verdana" w:hAnsi="Verdana" w:cs="Verdana"/>
              <w:b w:val="0"/>
              <w:color w:val="FF0000"/>
              <w:sz w:val="18"/>
            </w:rPr>
            <w:t>(26-0220)</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6515EC9"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705A12F9"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DC44D14" w14:textId="24AF9D7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6ECE031B" w14:textId="451EABB8">
          <w:pPr>
            <w:jc w:val="right"/>
            <w:rPr>
              <w:bCs/>
              <w:szCs w:val="18"/>
            </w:rPr>
          </w:pPr>
          <w:bookmarkStart w:id="7" w:name="bmkLanguage"/>
          <w:r>
            <w:rPr>
              <w:bCs/>
              <w:szCs w:val="18"/>
            </w:rPr>
            <w:t>Original: English</w:t>
          </w:r>
          <w:bookmarkEnd w:id="7"/>
        </w:p>
      </w:tc>
    </w:tr>
  </w:tbl>
  <w:p w:rsidR="00ED54E0" w:rsidRPr="00441372" w14:paraId="4A96D78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31652010">
    <w:abstractNumId w:val="9"/>
  </w:num>
  <w:num w:numId="2" w16cid:durableId="1820656350">
    <w:abstractNumId w:val="7"/>
  </w:num>
  <w:num w:numId="3" w16cid:durableId="1163081785">
    <w:abstractNumId w:val="6"/>
  </w:num>
  <w:num w:numId="4" w16cid:durableId="1749035425">
    <w:abstractNumId w:val="5"/>
  </w:num>
  <w:num w:numId="5" w16cid:durableId="1178620491">
    <w:abstractNumId w:val="4"/>
  </w:num>
  <w:num w:numId="6" w16cid:durableId="203295172">
    <w:abstractNumId w:val="12"/>
  </w:num>
  <w:num w:numId="7" w16cid:durableId="1778020809">
    <w:abstractNumId w:val="11"/>
  </w:num>
  <w:num w:numId="8" w16cid:durableId="1066878799">
    <w:abstractNumId w:val="10"/>
  </w:num>
  <w:num w:numId="9" w16cid:durableId="11508296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25888601">
    <w:abstractNumId w:val="13"/>
  </w:num>
  <w:num w:numId="11" w16cid:durableId="986400044">
    <w:abstractNumId w:val="8"/>
  </w:num>
  <w:num w:numId="12" w16cid:durableId="1479766303">
    <w:abstractNumId w:val="3"/>
  </w:num>
  <w:num w:numId="13" w16cid:durableId="1419864775">
    <w:abstractNumId w:val="2"/>
  </w:num>
  <w:num w:numId="14" w16cid:durableId="2032223762">
    <w:abstractNumId w:val="1"/>
  </w:num>
  <w:num w:numId="15" w16cid:durableId="222760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478DD"/>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1737B"/>
    <w:rsid w:val="00422B6F"/>
    <w:rsid w:val="00423377"/>
    <w:rsid w:val="00441372"/>
    <w:rsid w:val="00467032"/>
    <w:rsid w:val="0046754A"/>
    <w:rsid w:val="00497516"/>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92CFC"/>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530"/>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4C57"/>
    <w:rsid w:val="00C65C0C"/>
    <w:rsid w:val="00C808FC"/>
    <w:rsid w:val="00C863EB"/>
    <w:rsid w:val="00CB0E4C"/>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36FE8"/>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5CCA5A8"/>
  <w15:docId w15:val="{2238CCEB-9392-47A2-B243-B22134E36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acfs.go.th" TargetMode="External" /><Relationship Id="rId11" Type="http://schemas.openxmlformats.org/officeDocument/2006/relationships/hyperlink" Target="http://www.spsthailand.acfs.go.th/th/main"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THA/26_00131_00_x.pdf" TargetMode="External" /><Relationship Id="rId6" Type="http://schemas.openxmlformats.org/officeDocument/2006/relationships/hyperlink" Target="https://members.wto.org/crnattachments/2026/SPS/THA/26_00131_00_e.pdf" TargetMode="External" /><Relationship Id="rId7" Type="http://schemas.openxmlformats.org/officeDocument/2006/relationships/hyperlink" Target="https://food.fda.moph.go.th/food-law/category/announcement-of-the-ministry-of-public-health-1" TargetMode="External" /><Relationship Id="rId8" Type="http://schemas.openxmlformats.org/officeDocument/2006/relationships/hyperlink" Target="mailto:spsthailand@acfs.go.th" TargetMode="External" /><Relationship Id="rId9" Type="http://schemas.openxmlformats.org/officeDocument/2006/relationships/hyperlink" Target="mailto:spsthailand@gmail.co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5698bbc5-235a-49f9-8dce-6c745f513042</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24D99CF0-AA55-4A80-9ADC-FB8EDB525344}">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696</Words>
  <Characters>3971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13</cp:revision>
  <dcterms:created xsi:type="dcterms:W3CDTF">2017-07-03T11:19:00Z</dcterms:created>
  <dcterms:modified xsi:type="dcterms:W3CDTF">2026-01-08T12:44:00Z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G/SPS/N/THA/806</vt:lpwstr>
  </property>
  <property fmtid="{D5CDD505-2E9C-101B-9397-08002B2CF9AE}" pid="3" name="TitusGUID">
    <vt:lpwstr>5698bbc5-235a-49f9-8dce-6c745f513042</vt:lpwstr>
  </property>
  <property fmtid="{D5CDD505-2E9C-101B-9397-08002B2CF9AE}" pid="4" name="WTOCLASSIFICATION">
    <vt:lpwstr>WTO OFFICIAL</vt:lpwstr>
  </property>
</Properties>
</file>