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52643773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3ABEF1B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69B00BD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21C25759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379DC5ED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506AFDC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A4B9A1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162A544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The Brazilian Health Regulatory Agency (ANVISA)</w:t>
            </w:r>
          </w:p>
        </w:tc>
      </w:tr>
      <w:tr w14:paraId="374B236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97114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57F14BB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Environment. Health protection. Safety (ICS code(s): 13)</w:t>
            </w:r>
          </w:p>
        </w:tc>
      </w:tr>
      <w:tr w14:paraId="68C62CC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899D53F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096BFE2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524C0D7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4AACF88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521A7A6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5B0A5D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4D5D609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Draft Resolution 1366, 11 December 2025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5</w:t>
            </w:r>
          </w:p>
          <w:p w:rsidR="00EA4725" w:rsidRPr="00441372" w:rsidP="00441372" w14:paraId="0A80D6F6" w14:textId="77777777">
            <w:pPr>
              <w:spacing w:after="120"/>
            </w:pPr>
            <w:r w:rsidRPr="00441372">
              <w:t xml:space="preserve">Draft: </w:t>
            </w:r>
            <w:hyperlink r:id="rId5" w:tgtFrame="_blank" w:history="1">
              <w:r w:rsidRPr="00441372">
                <w:rPr>
                  <w:color w:val="0000FF"/>
                  <w:u w:val="single"/>
                </w:rPr>
                <w:t>https://anvisalegis.datalegis.net/action/UrlPublicasAction.php?acao=abrirAtoPublico&amp;num_ato=00001366&amp;sgl_tipo=CPB&amp;sgl_orgao=ANVISA/MS&amp;vlr_ano=2025&amp;seq_ato=222&amp;cod_modulo=134&amp;cod_menu=1696</w:t>
              </w:r>
            </w:hyperlink>
          </w:p>
          <w:p w:rsidR="00EA4725" w:rsidRPr="00441372" w:rsidP="00441372" w14:paraId="0BC35DFB" w14:textId="77777777">
            <w:r w:rsidRPr="00441372">
              <w:t xml:space="preserve">Comment form: </w:t>
            </w:r>
            <w:hyperlink r:id="rId6" w:tgtFrame="_blank" w:history="1">
              <w:r w:rsidRPr="00441372">
                <w:rPr>
                  <w:color w:val="0000FF"/>
                  <w:u w:val="single"/>
                </w:rPr>
                <w:t>https://pesquisa.anvisa.gov.br/index.php/756612?lang=pt-BR</w:t>
              </w:r>
            </w:hyperlink>
          </w:p>
          <w:p w:rsidR="00EA4725" w:rsidRPr="00441372" w:rsidP="00441372" w14:paraId="60F92C04" w14:textId="77777777">
            <w:pPr>
              <w:spacing w:after="120"/>
            </w:pPr>
            <w:hyperlink r:id="rId7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https://members.wto.org/crnattachments/2026/SPS/BRA/26_00012_00_x.pdf</w:t>
              </w:r>
            </w:hyperlink>
          </w:p>
        </w:tc>
      </w:tr>
      <w:tr w14:paraId="3E935E1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CD5CEC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16A8595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This draft resolution proposes a normative instruction that establishes specific good manufacturing practice requirements for processed peanuts and peanut products.</w:t>
            </w:r>
          </w:p>
        </w:tc>
      </w:tr>
      <w:tr w14:paraId="68CAED6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68CDA8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A8BF97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701A120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C036C2D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A59E4AC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25A66AA9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C569681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0D8CD26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842EF11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7ADA24DB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1DC4E2EB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25420081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7A5FA75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31929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FD1B028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38B8856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2A30F3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48B98C3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 after the end of the consultation period.</w:t>
            </w:r>
          </w:p>
          <w:p w:rsidR="00EA4725" w:rsidRPr="00441372" w:rsidP="00441372" w14:paraId="7A7013E7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 after the end of the consultation period.</w:t>
            </w:r>
          </w:p>
        </w:tc>
      </w:tr>
      <w:tr w14:paraId="65B823A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9E3477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F3A7CA6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 after the end of the consultation period.</w:t>
            </w:r>
          </w:p>
          <w:p w:rsidR="00EA4725" w:rsidRPr="00441372" w:rsidP="00441372" w14:paraId="41CCB7E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123CB44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43DD9B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D57BCC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8 March 2026</w:t>
            </w:r>
          </w:p>
          <w:p w:rsidR="00EA4725" w:rsidRPr="00441372" w:rsidP="00441372" w14:paraId="1FFB1DCC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2F09C7" w:rsidRPr="0065690F" w:rsidP="00441372" w14:paraId="7FB2E908" w14:textId="77777777">
            <w:r w:rsidRPr="0065690F">
              <w:t>International Affairs Office</w:t>
            </w:r>
          </w:p>
          <w:p w:rsidR="002F09C7" w:rsidRPr="0065690F" w:rsidP="00441372" w14:paraId="0DA2D484" w14:textId="77777777">
            <w:r w:rsidRPr="0065690F">
              <w:t>Brazilian Health Regulatory Agency - Anvisa</w:t>
            </w:r>
          </w:p>
          <w:p w:rsidR="002F09C7" w:rsidRPr="0065690F" w:rsidP="00441372" w14:paraId="3ABF8220" w14:textId="77777777">
            <w:r w:rsidRPr="0065690F">
              <w:t>Tel: +(55 61) 3462 5402/5404/5406</w:t>
            </w:r>
          </w:p>
          <w:p w:rsidR="002F09C7" w:rsidRPr="0065690F" w:rsidP="00441372" w14:paraId="5FEFEBFA" w14:textId="77777777">
            <w:pPr>
              <w:spacing w:after="120"/>
            </w:pPr>
            <w:r w:rsidRPr="0065690F">
              <w:t xml:space="preserve">E-mail: </w:t>
            </w:r>
            <w:hyperlink r:id="rId8" w:history="1">
              <w:r w:rsidRPr="0065690F">
                <w:rPr>
                  <w:color w:val="0000FF"/>
                  <w:u w:val="single"/>
                </w:rPr>
                <w:t>rel@anvisa.gov.br</w:t>
              </w:r>
            </w:hyperlink>
          </w:p>
        </w:tc>
      </w:tr>
      <w:tr w14:paraId="266B9E8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3DDDF00C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064EE2CA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1B5F1E7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Affairs Office</w:t>
            </w:r>
          </w:p>
          <w:p w:rsidR="00EA4725" w:rsidRPr="0065690F" w:rsidP="00F3021D" w14:paraId="2B20DF8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Brazilian Health Regulatory Agency - Anvisa</w:t>
            </w:r>
          </w:p>
          <w:p w:rsidR="00EA4725" w:rsidRPr="0065690F" w:rsidP="00F3021D" w14:paraId="272CE4A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+(55 61) 3462 5402/5404/5406</w:t>
            </w:r>
          </w:p>
          <w:p w:rsidR="00EA4725" w:rsidRPr="0065690F" w:rsidP="00F3021D" w14:paraId="004D0954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8" w:history="1">
              <w:r w:rsidRPr="0065690F">
                <w:rPr>
                  <w:bCs/>
                  <w:color w:val="0000FF"/>
                  <w:u w:val="single"/>
                </w:rPr>
                <w:t>rel@anvisa.gov.br</w:t>
              </w:r>
            </w:hyperlink>
          </w:p>
        </w:tc>
      </w:tr>
    </w:tbl>
    <w:p w:rsidR="007141CF" w:rsidRPr="00441372" w:rsidP="00441372" w14:paraId="09AC7D2E" w14:textId="77777777"/>
    <w:sectPr w:rsidSect="00E03AF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E03AF8" w:rsidP="00E03AF8" w14:paraId="75EA5069" w14:textId="3AAF6C69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E03AF8" w:rsidP="00E03AF8" w14:paraId="76B56F87" w14:textId="23705390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06876A2A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03AF8" w:rsidRPr="00E03AF8" w:rsidP="00E03AF8" w14:paraId="24805A8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03AF8">
      <w:t>G/SPS/N/BRA/2458</w:t>
    </w:r>
  </w:p>
  <w:p w:rsidR="00E03AF8" w:rsidRPr="00E03AF8" w:rsidP="00E03AF8" w14:paraId="61212D8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03AF8" w:rsidRPr="00E03AF8" w:rsidP="00E03AF8" w14:paraId="6588002F" w14:textId="6B1D610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03AF8">
      <w:t xml:space="preserve">- </w:t>
    </w:r>
    <w:r w:rsidRPr="00E03AF8">
      <w:fldChar w:fldCharType="begin"/>
    </w:r>
    <w:r w:rsidRPr="00E03AF8">
      <w:instrText xml:space="preserve"> PAGE </w:instrText>
    </w:r>
    <w:r w:rsidRPr="00E03AF8">
      <w:fldChar w:fldCharType="separate"/>
    </w:r>
    <w:r w:rsidRPr="00E03AF8">
      <w:t>2</w:t>
    </w:r>
    <w:r w:rsidRPr="00E03AF8">
      <w:fldChar w:fldCharType="end"/>
    </w:r>
    <w:r w:rsidRPr="00E03AF8">
      <w:t xml:space="preserve"> -</w:t>
    </w:r>
  </w:p>
  <w:p w:rsidR="00EA4725" w:rsidRPr="00E03AF8" w:rsidP="00E03AF8" w14:paraId="089B9E35" w14:textId="5166884E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03AF8" w:rsidRPr="00E03AF8" w:rsidP="00E03AF8" w14:paraId="2D2267C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03AF8">
      <w:t>G/SPS/N/BRA/2458</w:t>
    </w:r>
  </w:p>
  <w:p w:rsidR="00E03AF8" w:rsidRPr="00E03AF8" w:rsidP="00E03AF8" w14:paraId="0386473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03AF8" w:rsidRPr="00E03AF8" w:rsidP="00E03AF8" w14:paraId="5A02C68F" w14:textId="1BF43AF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03AF8">
      <w:t xml:space="preserve">- </w:t>
    </w:r>
    <w:r w:rsidRPr="00E03AF8">
      <w:fldChar w:fldCharType="begin"/>
    </w:r>
    <w:r w:rsidRPr="00E03AF8">
      <w:instrText xml:space="preserve"> PAGE </w:instrText>
    </w:r>
    <w:r w:rsidRPr="00E03AF8">
      <w:fldChar w:fldCharType="separate"/>
    </w:r>
    <w:r w:rsidRPr="00E03AF8">
      <w:rPr>
        <w:noProof/>
      </w:rPr>
      <w:t>2</w:t>
    </w:r>
    <w:r w:rsidRPr="00E03AF8">
      <w:fldChar w:fldCharType="end"/>
    </w:r>
    <w:r w:rsidRPr="00E03AF8">
      <w:t xml:space="preserve"> -</w:t>
    </w:r>
  </w:p>
  <w:p w:rsidR="00EA4725" w:rsidRPr="00E03AF8" w:rsidP="00E03AF8" w14:paraId="1E2D9FA2" w14:textId="76DEBCED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09D59F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ED5E73F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F155652" w14:textId="7C618390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00D10291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2F91FC5A" w14:textId="6235D9C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0300" cy="71437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E8AE071" w14:textId="77777777">
          <w:pPr>
            <w:jc w:val="right"/>
            <w:rPr>
              <w:b/>
              <w:szCs w:val="16"/>
            </w:rPr>
          </w:pPr>
        </w:p>
      </w:tc>
    </w:tr>
    <w:tr w14:paraId="2468379E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D5C36A6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03AF8" w:rsidP="00656ABC" w14:paraId="3BA3358F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G/SPS/N/BRA/2458</w:t>
          </w:r>
        </w:p>
        <w:bookmarkEnd w:id="1"/>
        <w:p w:rsidR="00656ABC" w:rsidRPr="00EA4725" w:rsidP="00656ABC" w14:paraId="4F26F3EA" w14:textId="4B5FF768">
          <w:pPr>
            <w:jc w:val="right"/>
            <w:rPr>
              <w:b/>
              <w:szCs w:val="16"/>
            </w:rPr>
          </w:pPr>
        </w:p>
      </w:tc>
    </w:tr>
    <w:tr w14:paraId="32F6DC74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D2A798C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185BED5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7 January 2026</w:t>
          </w:r>
          <w:bookmarkEnd w:id="3"/>
        </w:p>
      </w:tc>
    </w:tr>
    <w:tr w14:paraId="27C16C39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3741758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(26-0186)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7B07691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3C2D472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42618E7D" w14:textId="6558258B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33A42BB3" w14:textId="4AB97BA9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300F3D7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68643539">
    <w:abstractNumId w:val="9"/>
  </w:num>
  <w:num w:numId="2" w16cid:durableId="145903580">
    <w:abstractNumId w:val="7"/>
  </w:num>
  <w:num w:numId="3" w16cid:durableId="83381287">
    <w:abstractNumId w:val="6"/>
  </w:num>
  <w:num w:numId="4" w16cid:durableId="1355032797">
    <w:abstractNumId w:val="5"/>
  </w:num>
  <w:num w:numId="5" w16cid:durableId="1709447773">
    <w:abstractNumId w:val="4"/>
  </w:num>
  <w:num w:numId="6" w16cid:durableId="593169030">
    <w:abstractNumId w:val="12"/>
  </w:num>
  <w:num w:numId="7" w16cid:durableId="549805299">
    <w:abstractNumId w:val="11"/>
  </w:num>
  <w:num w:numId="8" w16cid:durableId="1523938706">
    <w:abstractNumId w:val="10"/>
  </w:num>
  <w:num w:numId="9" w16cid:durableId="20461108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22843710">
    <w:abstractNumId w:val="13"/>
  </w:num>
  <w:num w:numId="11" w16cid:durableId="1428379538">
    <w:abstractNumId w:val="8"/>
  </w:num>
  <w:num w:numId="12" w16cid:durableId="1724863572">
    <w:abstractNumId w:val="3"/>
  </w:num>
  <w:num w:numId="13" w16cid:durableId="70348312">
    <w:abstractNumId w:val="2"/>
  </w:num>
  <w:num w:numId="14" w16cid:durableId="1056396532">
    <w:abstractNumId w:val="1"/>
  </w:num>
  <w:num w:numId="15" w16cid:durableId="1696347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2F09C7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00226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8532C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3AF8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900DBE9"/>
  <w15:docId w15:val="{09962748-E13A-456B-AF3E-9ECEFE57E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anvisalegis.datalegis.net/action/UrlPublicasAction.php?acao=abrirAtoPublico&amp;num_ato=00001366&amp;sgl_tipo=CPB&amp;sgl_orgao=ANVISA/MS&amp;vlr_ano=2025&amp;seq_ato=222&amp;cod_modulo=134&amp;cod_menu=1696" TargetMode="External" /><Relationship Id="rId6" Type="http://schemas.openxmlformats.org/officeDocument/2006/relationships/hyperlink" Target="https://pesquisa.anvisa.gov.br/index.php/756612?lang=pt-BR" TargetMode="External" /><Relationship Id="rId7" Type="http://schemas.openxmlformats.org/officeDocument/2006/relationships/hyperlink" Target="https://members.wto.org/crnattachments/2026/SPS/BRA/26_00012_00_x.pdf" TargetMode="External" /><Relationship Id="rId8" Type="http://schemas.openxmlformats.org/officeDocument/2006/relationships/hyperlink" Target="mailto:rel@anvisa.gov.br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5e770640-5f7d-49ee-961d-9bf2b0775548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4E9FECB1-197C-4454-B530-214F8B1FF978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497</Words>
  <Characters>3143</Characters>
  <Application>Microsoft Office Word</Application>
  <DocSecurity>0</DocSecurity>
  <Lines>64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Favez, Helen</dc:creator>
  <dc:description>LDIMD - DTU</dc:description>
  <cp:lastModifiedBy>Favez, Helen</cp:lastModifiedBy>
  <cp:revision>3</cp:revision>
  <dcterms:created xsi:type="dcterms:W3CDTF">2026-01-07T15:11:00Z</dcterms:created>
  <dcterms:modified xsi:type="dcterms:W3CDTF">2026-01-07T15:11:00Z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G/SPS/N/BRA/2458</vt:lpwstr>
  </property>
  <property fmtid="{D5CDD505-2E9C-101B-9397-08002B2CF9AE}" pid="3" name="TitusGUID">
    <vt:lpwstr>5e770640-5f7d-49ee-961d-9bf2b0775548</vt:lpwstr>
  </property>
  <property fmtid="{D5CDD505-2E9C-101B-9397-08002B2CF9AE}" pid="4" name="WTOCLASSIFICATION">
    <vt:lpwstr>PUBLIC</vt:lpwstr>
  </property>
</Properties>
</file>