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152750" w:rsidRPr="008E347D" w:rsidP="008E347D" w14:paraId="3196C718" w14:textId="77777777">
      <w:pPr>
        <w:pStyle w:val="Title"/>
        <w:rPr>
          <w:caps w:val="0"/>
          <w:kern w:val="0"/>
        </w:rPr>
      </w:pPr>
      <w:r w:rsidRPr="008E347D">
        <w:rPr>
          <w:caps w:val="0"/>
          <w:kern w:val="0"/>
        </w:rPr>
        <w:t>NOTIFICACIÓN DE MEDIDAS DE URGENCIA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5"/>
        <w:gridCol w:w="8517"/>
      </w:tblGrid>
      <w:tr w14:paraId="083C39BA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060A177" w14:textId="77777777">
            <w:pPr>
              <w:spacing w:before="120" w:after="120"/>
            </w:pPr>
            <w:r w:rsidRPr="008E347D">
              <w:rPr>
                <w:b/>
              </w:rPr>
              <w:t>1.</w:t>
            </w:r>
          </w:p>
        </w:tc>
        <w:tc>
          <w:tcPr>
            <w:tcW w:w="8319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161EF91F" w14:textId="77777777">
            <w:pPr>
              <w:spacing w:before="120" w:after="120"/>
            </w:pPr>
            <w:r w:rsidRPr="008E347D">
              <w:rPr>
                <w:b/>
              </w:rPr>
              <w:t>Miembro que notifica:</w:t>
            </w:r>
            <w:r w:rsidRPr="002330D5">
              <w:t xml:space="preserve"> </w:t>
            </w:r>
            <w:r w:rsidRPr="002330D5">
              <w:rPr>
                <w:u w:val="single"/>
              </w:rPr>
              <w:t>COLOMBIA</w:t>
            </w:r>
          </w:p>
          <w:p w:rsidR="00152750" w:rsidRPr="008E347D" w:rsidP="008E347D" w14:paraId="3D47D828" w14:textId="77777777">
            <w:pPr>
              <w:spacing w:after="120"/>
              <w:rPr>
                <w:b/>
              </w:rPr>
            </w:pPr>
            <w:r w:rsidRPr="008E347D">
              <w:rPr>
                <w:b/>
              </w:rPr>
              <w:t>Si procede, nombre del gobierno local de que se trate:</w:t>
            </w:r>
            <w:r w:rsidRPr="004A4F59">
              <w:t xml:space="preserve"> </w:t>
            </w:r>
          </w:p>
        </w:tc>
      </w:tr>
      <w:tr w14:paraId="6729EEA4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97F4D4B" w14:textId="77777777">
            <w:pPr>
              <w:spacing w:before="120" w:after="120"/>
            </w:pPr>
            <w:r w:rsidRPr="008E347D">
              <w:rPr>
                <w:b/>
              </w:rPr>
              <w:t>2.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3C4FCFA" w14:textId="77777777">
            <w:pPr>
              <w:spacing w:before="120" w:after="120"/>
            </w:pPr>
            <w:r w:rsidRPr="008E347D">
              <w:rPr>
                <w:b/>
              </w:rPr>
              <w:t>Organismo responsable:</w:t>
            </w:r>
            <w:r w:rsidRPr="004A4F59">
              <w:t xml:space="preserve"> Instituto Colombiano Agropecuario (ICA)</w:t>
            </w:r>
          </w:p>
        </w:tc>
      </w:tr>
      <w:tr w14:paraId="5F7F2D74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4EB4F21A" w14:textId="77777777">
            <w:pPr>
              <w:spacing w:before="120" w:after="120"/>
            </w:pPr>
            <w:r w:rsidRPr="008E347D">
              <w:rPr>
                <w:b/>
              </w:rPr>
              <w:t>3.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EB8B833" w14:textId="77777777">
            <w:pPr>
              <w:spacing w:before="120" w:after="120"/>
            </w:pPr>
            <w:r w:rsidRPr="008E347D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8E347D">
                <w:rPr>
                  <w:b/>
                </w:rPr>
                <w:t>OMC</w:t>
              </w:r>
            </w:smartTag>
            <w:r w:rsidRPr="008E347D">
              <w:rPr>
                <w:b/>
              </w:rPr>
              <w:t>; deberá indicarse además, cuando proceda, el número de partida de la ICS):</w:t>
            </w:r>
            <w:r w:rsidRPr="004A4F59">
              <w:t xml:space="preserve"> Productos y subproductos de origen porcino</w:t>
            </w:r>
          </w:p>
        </w:tc>
      </w:tr>
      <w:tr w14:paraId="71753F1C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CFFAC6F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4.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6786EA60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Regiones o países que podrían verse afectados, en la medida en que sea procedente o factible:</w:t>
            </w:r>
          </w:p>
          <w:p w:rsidR="00152750" w:rsidRPr="008E347D" w:rsidP="008E347D" w14:paraId="3DDA4CBA" w14:textId="77777777">
            <w:pPr>
              <w:spacing w:after="120"/>
              <w:ind w:left="607" w:hanging="607"/>
              <w:rPr>
                <w:b/>
              </w:rPr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Todos los interlocutores comerciales</w:t>
            </w:r>
            <w:r w:rsidRPr="0066688C">
              <w:t xml:space="preserve"> </w:t>
            </w:r>
          </w:p>
          <w:p w:rsidR="00152750" w:rsidRPr="008E347D" w:rsidP="008E347D" w14:paraId="7ABE4BF7" w14:textId="77777777">
            <w:pPr>
              <w:spacing w:after="120"/>
              <w:ind w:left="607" w:hanging="607"/>
              <w:rPr>
                <w:b/>
              </w:rPr>
            </w:pPr>
            <w:r w:rsidRPr="008E347D">
              <w:rPr>
                <w:b/>
              </w:rPr>
              <w:t>[X]</w:t>
            </w:r>
            <w:r w:rsidRPr="008E347D">
              <w:rPr>
                <w:b/>
              </w:rPr>
              <w:tab/>
              <w:t>Regiones o países específicos:</w:t>
            </w:r>
            <w:r w:rsidRPr="004A4F59">
              <w:t xml:space="preserve"> Alemania</w:t>
            </w:r>
          </w:p>
        </w:tc>
      </w:tr>
      <w:tr w14:paraId="48999EE4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3A030318" w14:textId="77777777">
            <w:pPr>
              <w:spacing w:before="120" w:after="120"/>
            </w:pPr>
            <w:r w:rsidRPr="008E347D">
              <w:rPr>
                <w:b/>
              </w:rPr>
              <w:t>5.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09A752E" w14:textId="77777777">
            <w:pPr>
              <w:spacing w:before="120" w:after="120"/>
            </w:pPr>
            <w:r w:rsidRPr="008E347D">
              <w:rPr>
                <w:b/>
              </w:rPr>
              <w:t>Título del documento notificado:</w:t>
            </w:r>
            <w:r w:rsidRPr="004A4F59">
              <w:t xml:space="preserve"> Resolución No. 34883 de 2025 "Por la cual se suspende temporalmente la emisión de documentos zoosanitarios de importación (DZI) para productos y subproductos de origen porcino procedentes de la República Federal de Alemania ante la presencia del virus de la Peste Porcina Africana (PPA) en animales silvestres y se dictan otras disposiciones"</w:t>
            </w:r>
            <w:r w:rsidRPr="008E347D" w:rsidR="006744AA">
              <w:t>.</w:t>
            </w:r>
            <w:r w:rsidRPr="008E347D">
              <w:t xml:space="preserve"> </w:t>
            </w:r>
            <w:r w:rsidRPr="008E347D">
              <w:rPr>
                <w:b/>
              </w:rPr>
              <w:t>Idioma(s):</w:t>
            </w:r>
            <w:r w:rsidRPr="004A4F59">
              <w:t xml:space="preserve"> español</w:t>
            </w:r>
            <w:r w:rsidRPr="008E347D" w:rsidR="006744AA">
              <w:rPr>
                <w:bCs/>
              </w:rPr>
              <w:t>.</w:t>
            </w:r>
            <w:r w:rsidRPr="008E347D">
              <w:t xml:space="preserve"> </w:t>
            </w:r>
            <w:r w:rsidRPr="008E347D">
              <w:rPr>
                <w:b/>
              </w:rPr>
              <w:t>Número de páginas:</w:t>
            </w:r>
            <w:r w:rsidRPr="004A4F59">
              <w:t xml:space="preserve"> 4</w:t>
            </w:r>
          </w:p>
          <w:p w:rsidR="009A335D" w:rsidP="009A335D" w14:paraId="49063B6E" w14:textId="1E6C25A5">
            <w:hyperlink r:id="rId5" w:tgtFrame="_blank" w:history="1">
              <w:r w:rsidRPr="008E347D">
                <w:rPr>
                  <w:color w:val="0000FF"/>
                  <w:u w:val="single"/>
                </w:rPr>
                <w:t>https://www.ica.gov.co/getattachment/bff2cbbc-bb5c-48cd-986f-432a04a67872/2025R00034883.aspx</w:t>
              </w:r>
            </w:hyperlink>
          </w:p>
          <w:p w:rsidR="00152750" w:rsidRPr="008E347D" w:rsidP="008E347D" w14:paraId="608E27CC" w14:textId="02309FB9">
            <w:pPr>
              <w:spacing w:after="120"/>
            </w:pPr>
            <w:hyperlink r:id="rId6" w:history="1">
              <w:r w:rsidRPr="002D43FF">
                <w:rPr>
                  <w:rStyle w:val="Hyperlink"/>
                </w:rPr>
                <w:t>https://members.wto.org/crnattachments/2026/SPS/COL/26_00014_00_s.pdf</w:t>
              </w:r>
            </w:hyperlink>
          </w:p>
        </w:tc>
      </w:tr>
      <w:tr w14:paraId="6AFD3BD6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48716C3E" w14:textId="77777777">
            <w:pPr>
              <w:spacing w:before="120" w:after="120"/>
            </w:pPr>
            <w:r w:rsidRPr="008E347D">
              <w:rPr>
                <w:b/>
              </w:rPr>
              <w:t>6.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42525114" w14:textId="081F66E8">
            <w:pPr>
              <w:spacing w:before="120" w:after="120"/>
            </w:pPr>
            <w:r w:rsidRPr="008E347D">
              <w:rPr>
                <w:b/>
              </w:rPr>
              <w:t>Descripción del contenido:</w:t>
            </w:r>
            <w:r w:rsidRPr="004A4F59">
              <w:t xml:space="preserve"> Resolución No. 34883 de 2025 suspende temporalmente la emisión de documentos zoosanitarios de importación (DZI) para productos y subproductos de origen porcino procedentes de Alemania que no cumplan con lo establecido en el Título</w:t>
            </w:r>
            <w:r>
              <w:t> </w:t>
            </w:r>
            <w:r w:rsidRPr="004A4F59">
              <w:t>15, Capítulo 15.1, artículo 15.1.2 del Código Sanitario para los Animales Terrestres de la OMSA, y en las condiciones establecidas por la Resolución 1183 de la Comunidad Andina para los diferentes productos.</w:t>
            </w:r>
          </w:p>
        </w:tc>
      </w:tr>
      <w:tr w14:paraId="1451A639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FED7D34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7.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4E8DC21" w14:textId="77777777">
            <w:pPr>
              <w:spacing w:before="120" w:after="120"/>
            </w:pPr>
            <w:r w:rsidRPr="008E347D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4A4F59">
              <w:t xml:space="preserve"> </w:t>
            </w:r>
          </w:p>
        </w:tc>
      </w:tr>
      <w:tr w14:paraId="46DBFB10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1B629015" w14:textId="77777777">
            <w:pPr>
              <w:spacing w:before="120" w:after="120"/>
            </w:pPr>
            <w:r w:rsidRPr="008E347D">
              <w:rPr>
                <w:b/>
              </w:rPr>
              <w:t>8.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F3E3206" w14:textId="2E86067B">
            <w:pPr>
              <w:spacing w:before="120" w:after="120"/>
            </w:pPr>
            <w:r w:rsidRPr="008E347D">
              <w:rPr>
                <w:b/>
              </w:rPr>
              <w:t>Naturaleza del (de los) problema(s) urgente(s) y justificación de la medida de urgencia:</w:t>
            </w:r>
            <w:r w:rsidRPr="004A4F59">
              <w:t xml:space="preserve"> Las autoridades sanitarias de Colombia han identificado, con base en notificaciones oficiales realizadas ante la OMSA a través del sistema WAHIS, la presencia confirmada y persistente de brotes del virus de la Peste Porcina Africana (PPA) en animales silvestres en varias regiones de Alemania durante 2025, los cuales permanecen activos. La</w:t>
            </w:r>
            <w:r>
              <w:t> </w:t>
            </w:r>
            <w:r w:rsidRPr="004A4F59">
              <w:t>PPA es una enfermedad exótica para la Subregión Andina, de notificación obligatoria, altamente contagiosa, sin vacuna disponible y con impactos sanitarios y económicos severos sobre la producción porcina, lo que constituye un hallazgo relevante desde el punto de vista del riesgo sanitario internacional.</w:t>
            </w:r>
          </w:p>
          <w:p w:rsidR="00CE4DEA" w:rsidRPr="004A4F59" w:rsidP="009A335D" w14:paraId="0011D318" w14:textId="77777777">
            <w:pPr>
              <w:spacing w:before="240" w:after="120"/>
            </w:pPr>
            <w:r w:rsidRPr="004A4F59">
              <w:t>En consideración a dichos hallazgos, y teniendo en cuenta que Colombia importa productos y subproductos de origen porcino desde el país afectado, se ha determinado la existencia de un riesgo sanitario inminente de introducción del virus al territorio nacional, con potencial afectación grave a la sanidad animal, la producción porcícola y la seguridad alimentaria. En consecuencia, y de conformidad con el artículo 2 del Acuerdo MSF y el Anexo B, párrafo 6, Colombia adopta una medida sanitaria de emergencia consistente en la suspensión temporal de la emisión de documentos zoosanitarios de importación para productos y subproductos de origen porcino procedentes de Alemania, como acción preventiva destinada a reducir la probabilidad de ingreso y propagación de la PPA.</w:t>
            </w:r>
          </w:p>
        </w:tc>
      </w:tr>
      <w:tr w14:paraId="1865DE9B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03B6943" w14:textId="77777777">
            <w:pPr>
              <w:spacing w:before="120" w:after="120"/>
            </w:pPr>
            <w:r w:rsidRPr="008E347D">
              <w:rPr>
                <w:b/>
              </w:rPr>
              <w:t>9.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241E54B" w14:textId="77777777">
            <w:pPr>
              <w:spacing w:before="120" w:after="120"/>
            </w:pPr>
            <w:r w:rsidRPr="008E347D">
              <w:rPr>
                <w:b/>
              </w:rPr>
              <w:t xml:space="preserve">¿Existe una norma internacional pertinente? De ser así, indíquese la norma: </w:t>
            </w:r>
          </w:p>
          <w:p w:rsidR="00152750" w:rsidRPr="008E347D" w:rsidP="008E347D" w14:paraId="35061955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 xml:space="preserve">de la Comisión del Codex Alimentarius </w:t>
            </w:r>
            <w:r w:rsidRPr="008E347D">
              <w:rPr>
                <w:b/>
                <w:i/>
              </w:rPr>
              <w:t>(por ejemplo, título o número de serie de la norma del Codex o texto conexo)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8E347D" w14:paraId="4606A4BD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 xml:space="preserve">de la Organización Mundial de Sanidad Animal (OIE) </w:t>
            </w:r>
            <w:r w:rsidRPr="008E347D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8E347D" w14:paraId="07EABC92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 xml:space="preserve">de la Convención Internacional de Protección Fitosanitaria </w:t>
            </w:r>
            <w:r w:rsidRPr="008E347D">
              <w:rPr>
                <w:b/>
                <w:i/>
              </w:rPr>
              <w:t>(por ejemplo, número de NIMF)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8E347D" w14:paraId="5350D700" w14:textId="77777777">
            <w:pPr>
              <w:spacing w:after="120"/>
              <w:ind w:left="720" w:hanging="720"/>
            </w:pPr>
            <w:r w:rsidRPr="008E347D">
              <w:rPr>
                <w:b/>
              </w:rPr>
              <w:t>[X]</w:t>
            </w:r>
            <w:r w:rsidRPr="008E347D">
              <w:rPr>
                <w:b/>
              </w:rPr>
              <w:tab/>
              <w:t>Ninguna</w:t>
            </w:r>
          </w:p>
          <w:p w:rsidR="00152750" w:rsidRPr="008E347D" w:rsidP="008E347D" w14:paraId="5F54EA0C" w14:textId="77777777">
            <w:pPr>
              <w:spacing w:after="120"/>
            </w:pPr>
            <w:r w:rsidRPr="008E347D">
              <w:rPr>
                <w:b/>
              </w:rPr>
              <w:t>¿Se ajusta la reglamentación que se propone a la norma internacional pertinente?</w:t>
            </w:r>
          </w:p>
          <w:p w:rsidR="00152750" w:rsidRPr="008E347D" w:rsidP="008E347D" w14:paraId="57A3C066" w14:textId="77777777">
            <w:pPr>
              <w:spacing w:after="120"/>
              <w:rPr>
                <w:b/>
              </w:rPr>
            </w:pPr>
            <w:r w:rsidRPr="008E347D">
              <w:rPr>
                <w:b/>
              </w:rPr>
              <w:t>[ ] Sí   [ ] No</w:t>
            </w:r>
          </w:p>
          <w:p w:rsidR="00152750" w:rsidRPr="008E347D" w:rsidP="008E347D" w14:paraId="4018F46D" w14:textId="77777777">
            <w:pPr>
              <w:spacing w:after="120"/>
              <w:rPr>
                <w:bCs/>
              </w:rPr>
            </w:pPr>
            <w:r w:rsidRPr="008E347D">
              <w:rPr>
                <w:b/>
              </w:rPr>
              <w:t>En caso negativo, indíquese, cuando sea posible, en qué medida y por qué razón se aparta de la norma internacional:</w:t>
            </w:r>
            <w:r w:rsidRPr="00A5402A">
              <w:t xml:space="preserve"> </w:t>
            </w:r>
          </w:p>
        </w:tc>
      </w:tr>
      <w:tr w14:paraId="4E148B00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17198E18" w14:textId="77777777">
            <w:pPr>
              <w:spacing w:before="120" w:after="120"/>
            </w:pPr>
            <w:r w:rsidRPr="008E347D">
              <w:rPr>
                <w:b/>
              </w:rPr>
              <w:t>10.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4A6CE185" w14:textId="77777777">
            <w:pPr>
              <w:spacing w:before="120" w:after="120"/>
            </w:pPr>
            <w:r w:rsidRPr="008E347D">
              <w:rPr>
                <w:b/>
              </w:rPr>
              <w:t>Otros documentos pertinentes e idioma(s) en que están disponibles:</w:t>
            </w:r>
            <w:r w:rsidRPr="004A4F59">
              <w:t xml:space="preserve"> </w:t>
            </w:r>
            <w:r w:rsidRPr="004A4F59">
              <w:rPr>
                <w:bCs/>
              </w:rPr>
              <w:t xml:space="preserve"> </w:t>
            </w:r>
          </w:p>
        </w:tc>
      </w:tr>
      <w:tr w14:paraId="1EA9BB23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525571F" w14:textId="77777777">
            <w:pPr>
              <w:spacing w:before="120" w:after="120"/>
            </w:pPr>
            <w:r w:rsidRPr="008E347D">
              <w:rPr>
                <w:b/>
              </w:rPr>
              <w:t>11.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48BE4C1" w14:textId="77777777">
            <w:pPr>
              <w:spacing w:before="120" w:after="120"/>
              <w:rPr>
                <w:bCs/>
              </w:rPr>
            </w:pPr>
            <w:r w:rsidRPr="008E347D">
              <w:rPr>
                <w:b/>
              </w:rPr>
              <w:t xml:space="preserve">Fecha de entrada en vigor </w:t>
            </w:r>
            <w:r w:rsidRPr="008E347D">
              <w:rPr>
                <w:b/>
                <w:i/>
              </w:rPr>
              <w:t>(día/mes/año)</w:t>
            </w:r>
            <w:r w:rsidRPr="008E347D">
              <w:rPr>
                <w:b/>
              </w:rPr>
              <w:t>/período de aplicación (según corresponda):</w:t>
            </w:r>
            <w:r w:rsidRPr="004A4F59">
              <w:t xml:space="preserve"> 30 de diciembre de 2025</w:t>
            </w:r>
          </w:p>
          <w:p w:rsidR="00152750" w:rsidRPr="008E347D" w:rsidP="008E347D" w14:paraId="05D38533" w14:textId="77777777">
            <w:pPr>
              <w:spacing w:after="120"/>
              <w:ind w:left="607" w:hanging="607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Medida de facilitación del comercio</w:t>
            </w:r>
            <w:r w:rsidRPr="004A4F59">
              <w:t xml:space="preserve"> </w:t>
            </w:r>
          </w:p>
        </w:tc>
      </w:tr>
      <w:tr w14:paraId="1B77B274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07CFDBC" w14:textId="77777777">
            <w:pPr>
              <w:spacing w:before="120" w:after="120"/>
            </w:pPr>
            <w:r w:rsidRPr="008E347D">
              <w:rPr>
                <w:b/>
              </w:rPr>
              <w:t>12.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61F1534" w14:textId="77777777">
            <w:pPr>
              <w:spacing w:before="120" w:after="120"/>
              <w:rPr>
                <w:bCs/>
              </w:rPr>
            </w:pPr>
            <w:r w:rsidRPr="008E347D">
              <w:rPr>
                <w:b/>
              </w:rPr>
              <w:t>Organismo o autoridad encargado de tramitar las observaciones: [X] Organismo nacional encargado de la notificación, [ ]</w:t>
            </w:r>
            <w:r w:rsidRPr="008E347D">
              <w:rPr>
                <w:b/>
                <w:sz w:val="20"/>
              </w:rPr>
              <w:t xml:space="preserve"> </w:t>
            </w:r>
            <w:r w:rsidRPr="008E347D">
              <w:rPr>
                <w:b/>
              </w:rPr>
              <w:t>Servicio nacional de información. Dirección, número de fax y dirección de correo electrónico (</w:t>
            </w:r>
            <w:r w:rsidRPr="008E347D" w:rsidR="008B3A1D">
              <w:rPr>
                <w:b/>
              </w:rPr>
              <w:t>en su caso</w:t>
            </w:r>
            <w:r w:rsidRPr="008E347D">
              <w:rPr>
                <w:b/>
              </w:rPr>
              <w:t>) de otra institución:</w:t>
            </w:r>
            <w:r w:rsidRPr="004A4F59">
              <w:t xml:space="preserve"> </w:t>
            </w:r>
          </w:p>
          <w:p w:rsidR="00CE4DEA" w:rsidRPr="004A4F59" w:rsidP="008E347D" w14:paraId="717D21C3" w14:textId="77777777">
            <w:r w:rsidRPr="004A4F59">
              <w:t>Punto de Contacto OTC / MSF</w:t>
            </w:r>
          </w:p>
          <w:p w:rsidR="00CE4DEA" w:rsidRPr="004A4F59" w:rsidP="008E347D" w14:paraId="688526AE" w14:textId="77777777">
            <w:r w:rsidRPr="004A4F59">
              <w:t>Ministerio de Comercio, Industria y Turismo</w:t>
            </w:r>
          </w:p>
          <w:p w:rsidR="00CE4DEA" w:rsidRPr="004A4F59" w:rsidP="008E347D" w14:paraId="5729D054" w14:textId="77777777">
            <w:r w:rsidRPr="004A4F59">
              <w:t>Dirección de Regulación</w:t>
            </w:r>
          </w:p>
          <w:p w:rsidR="00CE4DEA" w:rsidRPr="004A4F59" w:rsidP="008E347D" w14:paraId="7A2A0EAA" w14:textId="77777777">
            <w:r w:rsidRPr="004A4F59">
              <w:t>Calle 28 # 13 A 15 piso 3, Bogotá, DC</w:t>
            </w:r>
          </w:p>
          <w:p w:rsidR="00CE4DEA" w:rsidRPr="004A4F59" w:rsidP="008E347D" w14:paraId="3A817C08" w14:textId="77777777">
            <w:r w:rsidRPr="004A4F59">
              <w:t>Edificio Centro de Comercio Internacional</w:t>
            </w:r>
          </w:p>
          <w:p w:rsidR="00CE4DEA" w:rsidRPr="004A4F59" w:rsidP="008E347D" w14:paraId="14800485" w14:textId="77777777">
            <w:r w:rsidRPr="004A4F59">
              <w:t>Tel: +(57 1) 606 7676, Ext. 1340 y 2220</w:t>
            </w:r>
          </w:p>
          <w:p w:rsidR="00CE4DEA" w:rsidRPr="004A4F59" w:rsidP="008E347D" w14:paraId="0E3A0BFB" w14:textId="77777777">
            <w:r w:rsidRPr="004A4F59">
              <w:t xml:space="preserve">Correo electrónico: </w:t>
            </w:r>
            <w:hyperlink r:id="rId7" w:history="1">
              <w:r w:rsidRPr="004A4F59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CE4DEA" w:rsidRPr="00F70890" w:rsidP="009A335D" w14:paraId="63EA4F5C" w14:textId="77777777">
            <w:pPr>
              <w:spacing w:after="120"/>
            </w:pPr>
            <w:r w:rsidRPr="00F70890">
              <w:t xml:space="preserve">Sitio web: </w:t>
            </w:r>
            <w:hyperlink r:id="rId8" w:history="1">
              <w:r w:rsidRPr="00F70890">
                <w:rPr>
                  <w:color w:val="0000FF"/>
                  <w:u w:val="single"/>
                </w:rPr>
                <w:t>http://www.mincit.gov.co</w:t>
              </w:r>
            </w:hyperlink>
          </w:p>
          <w:p w:rsidR="00CE4DEA" w:rsidRPr="004A4F59" w:rsidP="008E347D" w14:paraId="2EF35896" w14:textId="77777777">
            <w:r w:rsidRPr="004A4F59">
              <w:t>Instituto Colombiano Agropecuario ICA</w:t>
            </w:r>
          </w:p>
          <w:p w:rsidR="00CE4DEA" w:rsidRPr="004A4F59" w:rsidP="008E347D" w14:paraId="489A3601" w14:textId="77777777">
            <w:r w:rsidRPr="004A4F59">
              <w:t>Dirección Técnica de Asuntos Internacionales</w:t>
            </w:r>
          </w:p>
          <w:p w:rsidR="00CE4DEA" w:rsidRPr="004A4F59" w:rsidP="008E347D" w14:paraId="5F169117" w14:textId="77777777">
            <w:r w:rsidRPr="004A4F59">
              <w:t>Subgerencia de Regulación Sanitaria y Fitosanitaria</w:t>
            </w:r>
          </w:p>
          <w:p w:rsidR="00CE4DEA" w:rsidRPr="004A4F59" w:rsidP="008E347D" w14:paraId="7FC8F931" w14:textId="77777777">
            <w:r w:rsidRPr="004A4F59">
              <w:t>Oficinas Nacionales</w:t>
            </w:r>
          </w:p>
          <w:p w:rsidR="00CE4DEA" w:rsidRPr="004A4F59" w:rsidP="008E347D" w14:paraId="5C0CC4D6" w14:textId="77777777">
            <w:r w:rsidRPr="004A4F59">
              <w:t>Edificio Neo Point 83, Av Carrera 20 # 83-20, Bogotá D.C. Colombia</w:t>
            </w:r>
          </w:p>
          <w:p w:rsidR="00CE4DEA" w:rsidRPr="004A4F59" w:rsidP="008E347D" w14:paraId="70E81F47" w14:textId="77777777">
            <w:r w:rsidRPr="004A4F59">
              <w:t xml:space="preserve">Correo electrónico: </w:t>
            </w:r>
            <w:hyperlink r:id="rId9" w:history="1">
              <w:r w:rsidRPr="004A4F59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CE4DEA" w:rsidRPr="00F70890" w:rsidP="008E347D" w14:paraId="1404E952" w14:textId="77777777">
            <w:pPr>
              <w:spacing w:after="120"/>
            </w:pPr>
            <w:r w:rsidRPr="00F70890">
              <w:t xml:space="preserve">Sitio web: </w:t>
            </w:r>
            <w:hyperlink r:id="rId10" w:history="1">
              <w:r w:rsidRPr="00F70890">
                <w:rPr>
                  <w:color w:val="0000FF"/>
                  <w:u w:val="single"/>
                </w:rPr>
                <w:t>http://www.ica.gov.co</w:t>
              </w:r>
            </w:hyperlink>
          </w:p>
        </w:tc>
      </w:tr>
      <w:tr w14:paraId="6EE6664E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4907C2" w14:paraId="5A05C070" w14:textId="77777777">
            <w:pPr>
              <w:keepNext/>
              <w:keepLines/>
              <w:spacing w:before="120" w:after="120"/>
              <w:rPr>
                <w:b/>
              </w:rPr>
            </w:pPr>
            <w:r w:rsidRPr="008E347D">
              <w:rPr>
                <w:b/>
              </w:rPr>
              <w:t>13.</w:t>
            </w:r>
          </w:p>
        </w:tc>
        <w:tc>
          <w:tcPr>
            <w:tcW w:w="8319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4907C2" w14:paraId="29B480A6" w14:textId="77777777">
            <w:pPr>
              <w:keepNext/>
              <w:keepLines/>
              <w:spacing w:before="120" w:after="120"/>
              <w:rPr>
                <w:bCs/>
              </w:rPr>
            </w:pPr>
            <w:r w:rsidRPr="008E347D">
              <w:rPr>
                <w:b/>
              </w:rPr>
              <w:t>Texto</w:t>
            </w:r>
            <w:r w:rsidRPr="008E347D" w:rsidR="008B3A1D">
              <w:rPr>
                <w:b/>
              </w:rPr>
              <w:t>(</w:t>
            </w:r>
            <w:r w:rsidRPr="008E347D">
              <w:rPr>
                <w:b/>
              </w:rPr>
              <w:t>s</w:t>
            </w:r>
            <w:r w:rsidRPr="008E347D" w:rsidR="008B3A1D">
              <w:rPr>
                <w:b/>
              </w:rPr>
              <w:t>)</w:t>
            </w:r>
            <w:r w:rsidRPr="008E347D">
              <w:rPr>
                <w:b/>
              </w:rPr>
              <w:t xml:space="preserve"> disponible</w:t>
            </w:r>
            <w:r w:rsidRPr="008E347D" w:rsidR="008B3A1D">
              <w:rPr>
                <w:b/>
              </w:rPr>
              <w:t>(</w:t>
            </w:r>
            <w:r w:rsidRPr="008E347D">
              <w:rPr>
                <w:b/>
              </w:rPr>
              <w:t>s</w:t>
            </w:r>
            <w:r w:rsidRPr="008E347D" w:rsidR="008B3A1D">
              <w:rPr>
                <w:b/>
              </w:rPr>
              <w:t>)</w:t>
            </w:r>
            <w:r w:rsidRPr="008E347D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8E347D" w:rsidR="008B3A1D">
              <w:rPr>
                <w:b/>
              </w:rPr>
              <w:t>en su caso</w:t>
            </w:r>
            <w:r w:rsidRPr="008E347D">
              <w:rPr>
                <w:b/>
              </w:rPr>
              <w:t>) de otra institución:</w:t>
            </w:r>
            <w:r w:rsidRPr="004A4F59">
              <w:t xml:space="preserve"> </w:t>
            </w:r>
          </w:p>
          <w:p w:rsidR="00CE4DEA" w:rsidRPr="004A4F59" w:rsidP="004907C2" w14:paraId="0CB832BB" w14:textId="77777777">
            <w:pPr>
              <w:keepNext/>
              <w:keepLines/>
            </w:pPr>
            <w:r w:rsidRPr="004A4F59">
              <w:t>Punto de Contacto OTC / MSF</w:t>
            </w:r>
          </w:p>
          <w:p w:rsidR="00CE4DEA" w:rsidRPr="004A4F59" w:rsidP="004907C2" w14:paraId="117EDBEB" w14:textId="77777777">
            <w:pPr>
              <w:keepNext/>
              <w:keepLines/>
            </w:pPr>
            <w:r w:rsidRPr="004A4F59">
              <w:t>Ministerio de Comercio, Industria y Turismo</w:t>
            </w:r>
          </w:p>
          <w:p w:rsidR="00CE4DEA" w:rsidRPr="004A4F59" w:rsidP="004907C2" w14:paraId="4AC791C0" w14:textId="77777777">
            <w:pPr>
              <w:keepNext/>
              <w:keepLines/>
            </w:pPr>
            <w:r w:rsidRPr="004A4F59">
              <w:t>Dirección de Regulación</w:t>
            </w:r>
          </w:p>
          <w:p w:rsidR="00CE4DEA" w:rsidRPr="004A4F59" w:rsidP="004907C2" w14:paraId="652F423F" w14:textId="77777777">
            <w:pPr>
              <w:keepNext/>
              <w:keepLines/>
            </w:pPr>
            <w:r w:rsidRPr="004A4F59">
              <w:t>Calle 28 # 13 A 15 piso 3, Bogotá, DC</w:t>
            </w:r>
          </w:p>
          <w:p w:rsidR="00CE4DEA" w:rsidRPr="004A4F59" w:rsidP="004907C2" w14:paraId="610D605F" w14:textId="77777777">
            <w:pPr>
              <w:keepNext/>
              <w:keepLines/>
            </w:pPr>
            <w:r w:rsidRPr="004A4F59">
              <w:t>Edificio Centro de Comercio Internacional</w:t>
            </w:r>
          </w:p>
          <w:p w:rsidR="00CE4DEA" w:rsidRPr="004A4F59" w:rsidP="004907C2" w14:paraId="59371585" w14:textId="77777777">
            <w:pPr>
              <w:keepNext/>
              <w:keepLines/>
            </w:pPr>
            <w:r w:rsidRPr="004A4F59">
              <w:t>Tel: +(57 1) 606 7676, Ext. 1340 y 2220</w:t>
            </w:r>
          </w:p>
          <w:p w:rsidR="00CE4DEA" w:rsidRPr="004A4F59" w:rsidP="004907C2" w14:paraId="31417692" w14:textId="77777777">
            <w:pPr>
              <w:keepNext/>
              <w:keepLines/>
            </w:pPr>
            <w:r w:rsidRPr="004A4F59">
              <w:t xml:space="preserve">Correo electrónico: </w:t>
            </w:r>
            <w:hyperlink r:id="rId7" w:history="1">
              <w:r w:rsidRPr="004A4F59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CE4DEA" w:rsidRPr="00F70890" w:rsidP="009A335D" w14:paraId="376E7E0E" w14:textId="77777777">
            <w:pPr>
              <w:spacing w:after="120"/>
            </w:pPr>
            <w:r w:rsidRPr="00F70890">
              <w:t xml:space="preserve">Sitio web: </w:t>
            </w:r>
            <w:hyperlink r:id="rId8" w:history="1">
              <w:r w:rsidRPr="00F70890">
                <w:rPr>
                  <w:color w:val="0000FF"/>
                  <w:u w:val="single"/>
                </w:rPr>
                <w:t>http://www.mincit.gov.co</w:t>
              </w:r>
            </w:hyperlink>
          </w:p>
          <w:p w:rsidR="00CE4DEA" w:rsidRPr="004A4F59" w:rsidP="004907C2" w14:paraId="24E6AFB6" w14:textId="77777777">
            <w:pPr>
              <w:keepNext/>
              <w:keepLines/>
            </w:pPr>
            <w:r w:rsidRPr="004A4F59">
              <w:t>Instituto Colombiano Agropecuario ICA</w:t>
            </w:r>
          </w:p>
          <w:p w:rsidR="00CE4DEA" w:rsidRPr="004A4F59" w:rsidP="004907C2" w14:paraId="40EF9DAD" w14:textId="77777777">
            <w:pPr>
              <w:keepNext/>
              <w:keepLines/>
            </w:pPr>
            <w:r w:rsidRPr="004A4F59">
              <w:t>Dirección Técnica de Asuntos Internacionales</w:t>
            </w:r>
          </w:p>
          <w:p w:rsidR="00CE4DEA" w:rsidRPr="004A4F59" w:rsidP="004907C2" w14:paraId="4380D768" w14:textId="77777777">
            <w:pPr>
              <w:keepNext/>
              <w:keepLines/>
            </w:pPr>
            <w:r w:rsidRPr="004A4F59">
              <w:t>Subgerencia de Regulación Sanitaria y Fitosanitaria</w:t>
            </w:r>
          </w:p>
          <w:p w:rsidR="00CE4DEA" w:rsidRPr="004A4F59" w:rsidP="004907C2" w14:paraId="40D4774A" w14:textId="77777777">
            <w:pPr>
              <w:keepNext/>
              <w:keepLines/>
            </w:pPr>
            <w:r w:rsidRPr="004A4F59">
              <w:t>Oficinas Nacionales</w:t>
            </w:r>
          </w:p>
          <w:p w:rsidR="00CE4DEA" w:rsidRPr="004A4F59" w:rsidP="004907C2" w14:paraId="31F128CD" w14:textId="77777777">
            <w:pPr>
              <w:keepNext/>
              <w:keepLines/>
            </w:pPr>
            <w:r w:rsidRPr="004A4F59">
              <w:t>Edificio Neo Point 83, Av Carrera 20 # 83-20, Bogotá D.C. Colombia</w:t>
            </w:r>
          </w:p>
          <w:p w:rsidR="00CE4DEA" w:rsidRPr="004A4F59" w:rsidP="004907C2" w14:paraId="0BB70EED" w14:textId="77777777">
            <w:pPr>
              <w:keepNext/>
              <w:keepLines/>
            </w:pPr>
            <w:r w:rsidRPr="004A4F59">
              <w:t xml:space="preserve">Correo electrónico: </w:t>
            </w:r>
            <w:hyperlink r:id="rId9" w:history="1">
              <w:r w:rsidRPr="004A4F59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CE4DEA" w:rsidRPr="00F70890" w:rsidP="004907C2" w14:paraId="08C45465" w14:textId="77777777">
            <w:pPr>
              <w:keepNext/>
              <w:keepLines/>
              <w:spacing w:after="120"/>
            </w:pPr>
            <w:r w:rsidRPr="00F70890">
              <w:t xml:space="preserve">Sitio web: </w:t>
            </w:r>
            <w:hyperlink r:id="rId10" w:history="1">
              <w:r w:rsidRPr="00F70890">
                <w:rPr>
                  <w:color w:val="0000FF"/>
                  <w:u w:val="single"/>
                </w:rPr>
                <w:t>http://www.ica.gov.co</w:t>
              </w:r>
            </w:hyperlink>
          </w:p>
        </w:tc>
      </w:tr>
    </w:tbl>
    <w:p w:rsidR="00337700" w:rsidRPr="00F70890" w:rsidP="008E347D" w14:paraId="17EFA058" w14:textId="77777777"/>
    <w:sectPr w:rsidSect="009A335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2750" w:rsidRPr="009A335D" w:rsidP="009A335D" w14:paraId="3059B4BC" w14:textId="7382A69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A335D" w:rsidP="009A335D" w14:paraId="0B57FC17" w14:textId="5FD1D0B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E347D" w:rsidP="00964473" w14:paraId="05A367E2" w14:textId="77777777">
    <w:pPr>
      <w:pStyle w:val="Footer"/>
    </w:pPr>
    <w:r w:rsidRPr="008E347D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335D" w:rsidRPr="009A335D" w:rsidP="009A335D" w14:paraId="23C766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335D">
      <w:t>G/SPS/N/COL/409</w:t>
    </w:r>
  </w:p>
  <w:p w:rsidR="009A335D" w:rsidRPr="009A335D" w:rsidP="009A335D" w14:paraId="316EC0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A335D" w:rsidRPr="009A335D" w:rsidP="009A335D" w14:paraId="19808997" w14:textId="33B7E8E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335D">
      <w:t xml:space="preserve">- </w:t>
    </w:r>
    <w:r w:rsidRPr="009A335D">
      <w:fldChar w:fldCharType="begin"/>
    </w:r>
    <w:r w:rsidRPr="009A335D">
      <w:instrText xml:space="preserve"> PAGE </w:instrText>
    </w:r>
    <w:r w:rsidRPr="009A335D">
      <w:fldChar w:fldCharType="separate"/>
    </w:r>
    <w:r w:rsidRPr="009A335D">
      <w:t>2</w:t>
    </w:r>
    <w:r w:rsidRPr="009A335D">
      <w:fldChar w:fldCharType="end"/>
    </w:r>
    <w:r w:rsidRPr="009A335D">
      <w:t xml:space="preserve"> -</w:t>
    </w:r>
  </w:p>
  <w:p w:rsidR="00152750" w:rsidRPr="009A335D" w:rsidP="009A335D" w14:paraId="4E7AE6F5" w14:textId="75AD6EC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335D" w:rsidRPr="009A335D" w:rsidP="009A335D" w14:paraId="0C7F61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335D">
      <w:t>G/SPS/N/COL/409</w:t>
    </w:r>
  </w:p>
  <w:p w:rsidR="009A335D" w:rsidRPr="009A335D" w:rsidP="009A335D" w14:paraId="592183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A335D" w:rsidRPr="009A335D" w:rsidP="009A335D" w14:paraId="2A298BB6" w14:textId="0DBE507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335D">
      <w:t xml:space="preserve">- </w:t>
    </w:r>
    <w:r w:rsidRPr="009A335D">
      <w:fldChar w:fldCharType="begin"/>
    </w:r>
    <w:r w:rsidRPr="009A335D">
      <w:instrText xml:space="preserve"> PAGE </w:instrText>
    </w:r>
    <w:r w:rsidRPr="009A335D">
      <w:fldChar w:fldCharType="separate"/>
    </w:r>
    <w:r w:rsidRPr="009A335D">
      <w:t>3</w:t>
    </w:r>
    <w:r w:rsidRPr="009A335D">
      <w:fldChar w:fldCharType="end"/>
    </w:r>
    <w:r w:rsidRPr="009A335D">
      <w:t xml:space="preserve"> -</w:t>
    </w:r>
  </w:p>
  <w:p w:rsidR="00DD65B2" w:rsidRPr="009A335D" w:rsidP="009A335D" w14:paraId="3922DBEF" w14:textId="763D566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DFBA1A1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152750" w14:paraId="36EE06F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152750" w14:paraId="648D5B7C" w14:textId="0EF1710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1BA79C0" w14:textId="77777777" w:rsidTr="00697F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152750" w14:paraId="5974617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152750" w14:paraId="60CB48F3" w14:textId="77777777">
          <w:pPr>
            <w:jc w:val="right"/>
            <w:rPr>
              <w:b/>
              <w:szCs w:val="18"/>
            </w:rPr>
          </w:pPr>
        </w:p>
      </w:tc>
    </w:tr>
    <w:tr w14:paraId="1043CD18" w14:textId="77777777" w:rsidTr="00697F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152750" w14:paraId="19DDB50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A335D" w:rsidP="009B6D2D" w14:paraId="1548606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G/SPS/N/COL/409</w:t>
          </w:r>
        </w:p>
        <w:bookmarkEnd w:id="1"/>
        <w:p w:rsidR="005D4F0E" w:rsidRPr="008E347D" w:rsidP="009B6D2D" w14:paraId="6976DE87" w14:textId="093D71EE">
          <w:pPr>
            <w:jc w:val="right"/>
            <w:rPr>
              <w:b/>
              <w:szCs w:val="18"/>
            </w:rPr>
          </w:pPr>
        </w:p>
      </w:tc>
    </w:tr>
    <w:tr w14:paraId="53369349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152750" w14:paraId="141FC25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152750" w:rsidP="005D4F0E" w14:paraId="216FA5C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152750">
            <w:rPr>
              <w:szCs w:val="18"/>
            </w:rPr>
            <w:t>6 de enero de 2026</w:t>
          </w:r>
          <w:bookmarkEnd w:id="3"/>
        </w:p>
      </w:tc>
    </w:tr>
    <w:tr w14:paraId="4E644DEC" w14:textId="77777777" w:rsidTr="00697F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152750" w14:paraId="6FBD3DD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(26-0095)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152750" w:rsidP="005D4F0E" w14:paraId="49FB727F" w14:textId="77777777">
          <w:pPr>
            <w:jc w:val="right"/>
            <w:rPr>
              <w:szCs w:val="18"/>
            </w:rPr>
          </w:pPr>
          <w:bookmarkStart w:id="5" w:name="bmkTotPages"/>
          <w:r w:rsidRPr="008E347D">
            <w:rPr>
              <w:bCs/>
              <w:szCs w:val="18"/>
            </w:rPr>
            <w:t xml:space="preserve">Página: </w:t>
          </w:r>
          <w:r w:rsidRPr="008E347D">
            <w:rPr>
              <w:szCs w:val="18"/>
            </w:rPr>
            <w:fldChar w:fldCharType="begin"/>
          </w:r>
          <w:r w:rsidRPr="008E347D">
            <w:rPr>
              <w:bCs/>
              <w:szCs w:val="18"/>
            </w:rPr>
            <w:instrText xml:space="preserve"> PAGE  \* Arabic  \* MERGEFORMAT </w:instrText>
          </w:r>
          <w:r w:rsidRPr="008E347D">
            <w:rPr>
              <w:szCs w:val="18"/>
            </w:rPr>
            <w:fldChar w:fldCharType="separate"/>
          </w:r>
          <w:r w:rsidR="004907C2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8E347D">
            <w:rPr>
              <w:szCs w:val="18"/>
            </w:rPr>
            <w:fldChar w:fldCharType="end"/>
          </w:r>
          <w:r w:rsidRPr="008E347D">
            <w:rPr>
              <w:bCs/>
              <w:szCs w:val="18"/>
            </w:rPr>
            <w:t>/</w:t>
          </w:r>
          <w:r w:rsidRPr="008E347D">
            <w:rPr>
              <w:szCs w:val="18"/>
            </w:rPr>
            <w:fldChar w:fldCharType="begin"/>
          </w:r>
          <w:r w:rsidRPr="008E347D">
            <w:rPr>
              <w:bCs/>
              <w:szCs w:val="18"/>
            </w:rPr>
            <w:instrText xml:space="preserve"> NUMPAGES  \* Arabic  \* MERGEFORMAT </w:instrText>
          </w:r>
          <w:r w:rsidRPr="008E347D">
            <w:rPr>
              <w:szCs w:val="18"/>
            </w:rPr>
            <w:fldChar w:fldCharType="separate"/>
          </w:r>
          <w:r w:rsidR="004907C2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8E347D">
            <w:rPr>
              <w:szCs w:val="18"/>
            </w:rPr>
            <w:fldChar w:fldCharType="end"/>
          </w:r>
          <w:bookmarkEnd w:id="5"/>
        </w:p>
      </w:tc>
    </w:tr>
    <w:tr w14:paraId="664C2CD4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152750" w14:paraId="790E4420" w14:textId="110498D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8E347D" w:rsidP="00D25ECC" w14:paraId="33588752" w14:textId="0C669DF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8E347D" w14:paraId="1360AB4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9387AB8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B7ACCCD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F065F0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ACC3864"/>
    <w:numStyleLink w:val="LegalHeadings"/>
  </w:abstractNum>
  <w:abstractNum w:abstractNumId="12">
    <w:nsid w:val="57551E12"/>
    <w:multiLevelType w:val="multilevel"/>
    <w:tmpl w:val="2ACC386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6789169">
    <w:abstractNumId w:val="8"/>
  </w:num>
  <w:num w:numId="2" w16cid:durableId="1175414566">
    <w:abstractNumId w:val="3"/>
  </w:num>
  <w:num w:numId="3" w16cid:durableId="1858419602">
    <w:abstractNumId w:val="2"/>
  </w:num>
  <w:num w:numId="4" w16cid:durableId="1521896888">
    <w:abstractNumId w:val="1"/>
  </w:num>
  <w:num w:numId="5" w16cid:durableId="988905279">
    <w:abstractNumId w:val="0"/>
  </w:num>
  <w:num w:numId="6" w16cid:durableId="1494879988">
    <w:abstractNumId w:val="12"/>
  </w:num>
  <w:num w:numId="7" w16cid:durableId="1710379333">
    <w:abstractNumId w:val="10"/>
  </w:num>
  <w:num w:numId="8" w16cid:durableId="452600028">
    <w:abstractNumId w:val="13"/>
  </w:num>
  <w:num w:numId="9" w16cid:durableId="163715576">
    <w:abstractNumId w:val="9"/>
  </w:num>
  <w:num w:numId="10" w16cid:durableId="354498194">
    <w:abstractNumId w:val="7"/>
  </w:num>
  <w:num w:numId="11" w16cid:durableId="452361406">
    <w:abstractNumId w:val="6"/>
  </w:num>
  <w:num w:numId="12" w16cid:durableId="826215322">
    <w:abstractNumId w:val="5"/>
  </w:num>
  <w:num w:numId="13" w16cid:durableId="325211751">
    <w:abstractNumId w:val="4"/>
  </w:num>
  <w:num w:numId="14" w16cid:durableId="74790210">
    <w:abstractNumId w:val="11"/>
  </w:num>
  <w:num w:numId="15" w16cid:durableId="15376978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7B91"/>
    <w:rsid w:val="000074D5"/>
    <w:rsid w:val="0001464C"/>
    <w:rsid w:val="0002424F"/>
    <w:rsid w:val="00033711"/>
    <w:rsid w:val="00057BEF"/>
    <w:rsid w:val="00067D73"/>
    <w:rsid w:val="00071B26"/>
    <w:rsid w:val="0008008F"/>
    <w:rsid w:val="00094C53"/>
    <w:rsid w:val="000A7098"/>
    <w:rsid w:val="000B12FE"/>
    <w:rsid w:val="000C724C"/>
    <w:rsid w:val="000D23F0"/>
    <w:rsid w:val="00104D9E"/>
    <w:rsid w:val="00114B29"/>
    <w:rsid w:val="001171A2"/>
    <w:rsid w:val="00120B96"/>
    <w:rsid w:val="00126C03"/>
    <w:rsid w:val="001273FC"/>
    <w:rsid w:val="001338F0"/>
    <w:rsid w:val="0014012F"/>
    <w:rsid w:val="001426D0"/>
    <w:rsid w:val="0015169B"/>
    <w:rsid w:val="00152750"/>
    <w:rsid w:val="00152EBB"/>
    <w:rsid w:val="001B50DF"/>
    <w:rsid w:val="001D0E4B"/>
    <w:rsid w:val="001D5753"/>
    <w:rsid w:val="001E2DB0"/>
    <w:rsid w:val="001E576A"/>
    <w:rsid w:val="002149CB"/>
    <w:rsid w:val="00217B91"/>
    <w:rsid w:val="002242B5"/>
    <w:rsid w:val="00227BDE"/>
    <w:rsid w:val="002330D5"/>
    <w:rsid w:val="00255119"/>
    <w:rsid w:val="00276383"/>
    <w:rsid w:val="00287066"/>
    <w:rsid w:val="002C13B7"/>
    <w:rsid w:val="002D43FF"/>
    <w:rsid w:val="002F3C04"/>
    <w:rsid w:val="0031111F"/>
    <w:rsid w:val="00312752"/>
    <w:rsid w:val="003267CD"/>
    <w:rsid w:val="00333B1E"/>
    <w:rsid w:val="00334600"/>
    <w:rsid w:val="00337700"/>
    <w:rsid w:val="003422F5"/>
    <w:rsid w:val="00342A86"/>
    <w:rsid w:val="00375641"/>
    <w:rsid w:val="003925EB"/>
    <w:rsid w:val="003A0E78"/>
    <w:rsid w:val="003A19CB"/>
    <w:rsid w:val="003B0391"/>
    <w:rsid w:val="003B6D4C"/>
    <w:rsid w:val="003F0353"/>
    <w:rsid w:val="003F46BB"/>
    <w:rsid w:val="00404B6B"/>
    <w:rsid w:val="00405DF6"/>
    <w:rsid w:val="0043612A"/>
    <w:rsid w:val="00475A2A"/>
    <w:rsid w:val="004907C2"/>
    <w:rsid w:val="004A4F59"/>
    <w:rsid w:val="004C593F"/>
    <w:rsid w:val="004D135C"/>
    <w:rsid w:val="004E1A35"/>
    <w:rsid w:val="004E55A0"/>
    <w:rsid w:val="004F4ADE"/>
    <w:rsid w:val="00524772"/>
    <w:rsid w:val="00533502"/>
    <w:rsid w:val="00540680"/>
    <w:rsid w:val="005477A3"/>
    <w:rsid w:val="00571EE1"/>
    <w:rsid w:val="00592965"/>
    <w:rsid w:val="005B571A"/>
    <w:rsid w:val="005C6D4E"/>
    <w:rsid w:val="005C7C20"/>
    <w:rsid w:val="005D21E5"/>
    <w:rsid w:val="005D4F0E"/>
    <w:rsid w:val="005E14C9"/>
    <w:rsid w:val="00605630"/>
    <w:rsid w:val="0064249C"/>
    <w:rsid w:val="00645E28"/>
    <w:rsid w:val="00651EF1"/>
    <w:rsid w:val="006568C1"/>
    <w:rsid w:val="006652F7"/>
    <w:rsid w:val="0066688C"/>
    <w:rsid w:val="006744AA"/>
    <w:rsid w:val="00674833"/>
    <w:rsid w:val="00697FB2"/>
    <w:rsid w:val="006A2F2A"/>
    <w:rsid w:val="006E0C67"/>
    <w:rsid w:val="007226C6"/>
    <w:rsid w:val="00727F5B"/>
    <w:rsid w:val="00734BF6"/>
    <w:rsid w:val="00735ADA"/>
    <w:rsid w:val="00795114"/>
    <w:rsid w:val="007A761F"/>
    <w:rsid w:val="007B7BB1"/>
    <w:rsid w:val="007C4766"/>
    <w:rsid w:val="007D0D27"/>
    <w:rsid w:val="007D39B5"/>
    <w:rsid w:val="007E4940"/>
    <w:rsid w:val="00827789"/>
    <w:rsid w:val="00834FB6"/>
    <w:rsid w:val="008402D9"/>
    <w:rsid w:val="00842D59"/>
    <w:rsid w:val="0085388D"/>
    <w:rsid w:val="008746EA"/>
    <w:rsid w:val="00885409"/>
    <w:rsid w:val="008A059C"/>
    <w:rsid w:val="008A1305"/>
    <w:rsid w:val="008A1B50"/>
    <w:rsid w:val="008A2F61"/>
    <w:rsid w:val="008B3A1D"/>
    <w:rsid w:val="008E347D"/>
    <w:rsid w:val="00912133"/>
    <w:rsid w:val="0091417D"/>
    <w:rsid w:val="00917BFE"/>
    <w:rsid w:val="009304CB"/>
    <w:rsid w:val="009324C1"/>
    <w:rsid w:val="0093775F"/>
    <w:rsid w:val="00952FCB"/>
    <w:rsid w:val="00964473"/>
    <w:rsid w:val="009A0D78"/>
    <w:rsid w:val="009A335D"/>
    <w:rsid w:val="009B6D2D"/>
    <w:rsid w:val="009D63FB"/>
    <w:rsid w:val="009F491D"/>
    <w:rsid w:val="00A37C79"/>
    <w:rsid w:val="00A46611"/>
    <w:rsid w:val="00A5402A"/>
    <w:rsid w:val="00A60556"/>
    <w:rsid w:val="00A67526"/>
    <w:rsid w:val="00A73F8C"/>
    <w:rsid w:val="00A777C0"/>
    <w:rsid w:val="00A84BF5"/>
    <w:rsid w:val="00AC1B7A"/>
    <w:rsid w:val="00AC7C4D"/>
    <w:rsid w:val="00AD1003"/>
    <w:rsid w:val="00AD59FD"/>
    <w:rsid w:val="00AE3C0C"/>
    <w:rsid w:val="00AF33E8"/>
    <w:rsid w:val="00AF3644"/>
    <w:rsid w:val="00B016F2"/>
    <w:rsid w:val="00B07663"/>
    <w:rsid w:val="00B24B85"/>
    <w:rsid w:val="00B30392"/>
    <w:rsid w:val="00B40688"/>
    <w:rsid w:val="00B4336E"/>
    <w:rsid w:val="00B45F9E"/>
    <w:rsid w:val="00B46156"/>
    <w:rsid w:val="00B63021"/>
    <w:rsid w:val="00B83FE6"/>
    <w:rsid w:val="00B86771"/>
    <w:rsid w:val="00BA5D80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759FC"/>
    <w:rsid w:val="00C97117"/>
    <w:rsid w:val="00CA54ED"/>
    <w:rsid w:val="00CB001B"/>
    <w:rsid w:val="00CB2591"/>
    <w:rsid w:val="00CD0195"/>
    <w:rsid w:val="00CD5EC3"/>
    <w:rsid w:val="00CE1C9D"/>
    <w:rsid w:val="00CE4DEA"/>
    <w:rsid w:val="00D25ECC"/>
    <w:rsid w:val="00D65AF6"/>
    <w:rsid w:val="00D66DCB"/>
    <w:rsid w:val="00D66F5C"/>
    <w:rsid w:val="00DB47DD"/>
    <w:rsid w:val="00DB7CB0"/>
    <w:rsid w:val="00DC5EA8"/>
    <w:rsid w:val="00DD65B2"/>
    <w:rsid w:val="00DF2EE2"/>
    <w:rsid w:val="00E370F9"/>
    <w:rsid w:val="00E464CD"/>
    <w:rsid w:val="00E47B1B"/>
    <w:rsid w:val="00E76445"/>
    <w:rsid w:val="00E81A56"/>
    <w:rsid w:val="00E84080"/>
    <w:rsid w:val="00E844E4"/>
    <w:rsid w:val="00E97806"/>
    <w:rsid w:val="00EA1572"/>
    <w:rsid w:val="00EB1D8F"/>
    <w:rsid w:val="00EB4982"/>
    <w:rsid w:val="00EC42EA"/>
    <w:rsid w:val="00EE50B7"/>
    <w:rsid w:val="00F009AC"/>
    <w:rsid w:val="00F11625"/>
    <w:rsid w:val="00F325A3"/>
    <w:rsid w:val="00F70890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8F6487"/>
  <w15:docId w15:val="{B95EA06B-DF87-43BE-B9EF-2B05C648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47D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8E347D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8E347D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8E347D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8E347D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8E347D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8E347D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8E347D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8E347D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8E347D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8E347D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8E347D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8E347D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8E347D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8E347D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8E347D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8E347D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8E347D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8E347D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347D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8E347D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8E347D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8E347D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8E347D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8E347D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8E347D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8E347D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8E347D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8E347D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8E347D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8E347D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8E347D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8E347D"/>
    <w:rPr>
      <w:szCs w:val="20"/>
    </w:rPr>
  </w:style>
  <w:style w:type="character" w:customStyle="1" w:styleId="EndnoteTextChar">
    <w:name w:val="Endnote Text Char"/>
    <w:link w:val="EndnoteText"/>
    <w:uiPriority w:val="49"/>
    <w:rsid w:val="008E347D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8E347D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8E347D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8E347D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8E347D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8E347D"/>
    <w:pPr>
      <w:ind w:left="567" w:right="567" w:firstLine="0"/>
    </w:pPr>
  </w:style>
  <w:style w:type="character" w:styleId="FootnoteReference">
    <w:name w:val="footnote reference"/>
    <w:uiPriority w:val="5"/>
    <w:rsid w:val="008E347D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8E347D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8E347D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8E347D"/>
    <w:pPr>
      <w:numPr>
        <w:numId w:val="6"/>
      </w:numPr>
    </w:pPr>
  </w:style>
  <w:style w:type="paragraph" w:styleId="ListBullet">
    <w:name w:val="List Bullet"/>
    <w:basedOn w:val="Normal"/>
    <w:uiPriority w:val="1"/>
    <w:rsid w:val="008E347D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8E347D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8E347D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8E347D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8E347D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8E347D"/>
    <w:pPr>
      <w:ind w:left="720"/>
      <w:contextualSpacing/>
    </w:pPr>
  </w:style>
  <w:style w:type="numbering" w:customStyle="1" w:styleId="ListBullets">
    <w:name w:val="ListBullets"/>
    <w:uiPriority w:val="99"/>
    <w:rsid w:val="008E347D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8E347D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8E347D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8E347D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8E347D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8E347D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8E347D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8E347D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8E347D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8E347D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8E347D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8E347D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8E347D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8E347D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8E347D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8E347D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8E347D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8E347D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8E347D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E34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8E347D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8E347D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8E347D"/>
  </w:style>
  <w:style w:type="paragraph" w:styleId="BlockText">
    <w:name w:val="Block Text"/>
    <w:basedOn w:val="Normal"/>
    <w:uiPriority w:val="99"/>
    <w:semiHidden/>
    <w:unhideWhenUsed/>
    <w:rsid w:val="008E347D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E347D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E347D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E347D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E347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E347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E347D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8E347D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8E347D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8E347D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8E347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E347D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E347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E347D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E347D"/>
  </w:style>
  <w:style w:type="character" w:customStyle="1" w:styleId="DateChar">
    <w:name w:val="Date Char"/>
    <w:link w:val="Dat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E347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E347D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E347D"/>
  </w:style>
  <w:style w:type="character" w:customStyle="1" w:styleId="E-mailSignatureChar">
    <w:name w:val="E-mail Signature Char"/>
    <w:link w:val="E-mailSignatur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8E347D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8E347D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E347D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8E347D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8E347D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E347D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E347D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8E347D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8E347D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347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E347D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8E347D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8E347D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8E347D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8E347D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8E347D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8E347D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8E347D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8E347D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8E347D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8E347D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8E347D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E347D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8E347D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8E3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E347D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8E347D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8E347D"/>
    <w:rPr>
      <w:lang w:val="es-ES"/>
    </w:rPr>
  </w:style>
  <w:style w:type="paragraph" w:styleId="List">
    <w:name w:val="List"/>
    <w:basedOn w:val="Normal"/>
    <w:uiPriority w:val="99"/>
    <w:semiHidden/>
    <w:unhideWhenUsed/>
    <w:rsid w:val="008E347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E347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E347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E347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E347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E347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E347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E347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E347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E347D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8E347D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8E347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8E347D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8E347D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8E347D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8E34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8E347D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E34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E347D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8E347D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8E347D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E347D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E347D"/>
  </w:style>
  <w:style w:type="character" w:customStyle="1" w:styleId="NoteHeadingChar">
    <w:name w:val="Note Heading Char"/>
    <w:link w:val="NoteHeading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8E347D"/>
    <w:rPr>
      <w:lang w:val="es-ES"/>
    </w:rPr>
  </w:style>
  <w:style w:type="character" w:styleId="PlaceholderText">
    <w:name w:val="Placeholder Text"/>
    <w:uiPriority w:val="99"/>
    <w:semiHidden/>
    <w:rsid w:val="008E347D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8E347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E347D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8E347D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8E347D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E347D"/>
  </w:style>
  <w:style w:type="character" w:customStyle="1" w:styleId="SalutationChar">
    <w:name w:val="Salutation Char"/>
    <w:link w:val="Salutation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E347D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8E347D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8E347D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8E347D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8E34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8E347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8E347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8E347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8E347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8E347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8E347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E347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E347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E347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E347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E347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E347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E347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E347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E347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E347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E347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E347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E347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E347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E347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E347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E347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E347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8E347D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9A3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ca.gov.co/getattachment/bff2cbbc-bb5c-48cd-986f-432a04a67872/2025R00034883.aspx" TargetMode="External" /><Relationship Id="rId6" Type="http://schemas.openxmlformats.org/officeDocument/2006/relationships/hyperlink" Target="https://members.wto.org/crnattachments/2026/SPS/COL/26_00014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d7fd73fa-b589-4534-ac6e-c88891c94489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3183E698-8576-407B-9868-357519F0CF6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DE MEDIDAS DE URGENCIA NOTIFICACIÓN DE MEDIDAS DE URGENCIA NOTIFICACIÓN DE MEDIDAS DE URGENCIA</vt:lpstr>
    </vt:vector>
  </TitlesOfParts>
  <Company>OMC - WTO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DE MEDIDAS DE URGENCIA NOTIFICACIÓN DE MEDIDAS DE URGENCIA NOTIFICACIÓN DE MEDIDAS DE URGENCIA</dc:title>
  <dc:description>LDIMD - DTU</dc:description>
  <cp:lastModifiedBy>Carter-Johnson, Victoria</cp:lastModifiedBy>
  <cp:revision>14</cp:revision>
  <dcterms:created xsi:type="dcterms:W3CDTF">2017-07-03T11:18:00Z</dcterms:created>
  <dcterms:modified xsi:type="dcterms:W3CDTF">2026-01-06T15:57:00Z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G/SPS/N/COL/409</vt:lpwstr>
  </property>
  <property fmtid="{D5CDD505-2E9C-101B-9397-08002B2CF9AE}" pid="3" name="TitusGUID">
    <vt:lpwstr>d7fd73fa-b589-4534-ac6e-c88891c94489</vt:lpwstr>
  </property>
  <property fmtid="{D5CDD505-2E9C-101B-9397-08002B2CF9AE}" pid="4" name="WTOCLASSIFICATION">
    <vt:lpwstr>PUBLIC</vt:lpwstr>
  </property>
</Properties>
</file>