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58C53C32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11555B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21A340DA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0EFBBA3F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THE STATE OF KUWAIT</w:t>
            </w:r>
          </w:p>
          <w:p w:rsidR="00326D34" w:rsidRPr="004D1783" w:rsidP="004D1783" w14:paraId="6A24CE90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1CBC57D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A84FF94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B4DA4E8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Ministry of Commerce and Industry, Public Authority for Food and Nutrition</w:t>
            </w:r>
          </w:p>
        </w:tc>
      </w:tr>
      <w:tr w14:paraId="080DD7F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0818009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31998F6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Meat and edible offal of the poultry of heading 01.05, fresh, chilled or frozen (HS code(s): 0207); Meat, meat products and other animal produce (ICS code(s): 67.120)</w:t>
            </w:r>
          </w:p>
        </w:tc>
      </w:tr>
      <w:tr w14:paraId="34AC01C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6238985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C5F6989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236092AD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4AE7AB86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Mexico</w:t>
            </w:r>
          </w:p>
        </w:tc>
      </w:tr>
      <w:tr w14:paraId="34B7C65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5CC2D4B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4F26A77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Ministerial Decision number 2166 for 2025 (Mexico)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Arabic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14</w:t>
            </w:r>
          </w:p>
          <w:p w:rsidR="00326D34" w:rsidRPr="004D1783" w:rsidP="004D1783" w14:paraId="22EB375E" w14:textId="77777777">
            <w:pPr>
              <w:spacing w:after="120"/>
            </w:pPr>
            <w:hyperlink r:id="rId5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https://members.wto.org/crnattachments/2025/SPS/KWT/25_09232_00_x.pdf</w:t>
              </w:r>
            </w:hyperlink>
          </w:p>
        </w:tc>
      </w:tr>
      <w:tr w14:paraId="4B1C476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9411CD3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1FB91FC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Decision to ban poultry meat (fresh, chilled, frozen and processed) of all types from Mexico due to an outbreak of highly pathogenic avian influenza.</w:t>
            </w:r>
          </w:p>
        </w:tc>
      </w:tr>
      <w:tr w14:paraId="57847F6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6EB8ED0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5D27FFA" w14:textId="77777777">
            <w:pPr>
              <w:spacing w:before="120" w:after="120"/>
            </w:pPr>
            <w:r w:rsidRPr="004D1783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4C37B5B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11937C4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F7D1267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To prevent highly pathogenic avian influenza from entering the State of Kuwait.</w:t>
            </w:r>
          </w:p>
        </w:tc>
      </w:tr>
      <w:tr w14:paraId="6539A5F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043CF9B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9941B2" w14:paraId="14802CC7" w14:textId="77777777">
            <w:pPr>
              <w:spacing w:before="120" w:after="8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9941B2" w14:paraId="14427C01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9941B2" w14:paraId="559BDE32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Chapter 10.4. Infection with High Pathogenicity Avian Influenza viruses</w:t>
            </w:r>
          </w:p>
          <w:p w:rsidR="00326D34" w:rsidRPr="004D1783" w:rsidP="009941B2" w14:paraId="57A807F8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9941B2" w14:paraId="64468CD5" w14:textId="77777777">
            <w:pPr>
              <w:spacing w:after="8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9941B2" w14:paraId="0195BC1F" w14:textId="77777777">
            <w:pPr>
              <w:spacing w:after="8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9941B2" w14:paraId="685EA496" w14:textId="77777777">
            <w:pPr>
              <w:spacing w:after="8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11DCF898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5B3AAD5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FA04719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2D47288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323E7BE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518A5AA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D985A67" w14:textId="10662A3C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24</w:t>
            </w:r>
            <w:r>
              <w:t> </w:t>
            </w:r>
            <w:r w:rsidRPr="00EC5D60">
              <w:t>December 2025</w:t>
            </w:r>
          </w:p>
          <w:p w:rsidR="00326D34" w:rsidRPr="004D1783" w:rsidP="004D1783" w14:paraId="68D0EDC5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5C9891A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2251960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44B4F65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6214D3" w:rsidRPr="00EC5D60" w:rsidP="004D1783" w14:paraId="58318F29" w14:textId="77777777">
            <w:r w:rsidRPr="00EC5D60">
              <w:t>Public Authority for Food and Nutrition</w:t>
            </w:r>
          </w:p>
          <w:p w:rsidR="006214D3" w:rsidRPr="00EC5D60" w:rsidP="004D1783" w14:paraId="004DFDF3" w14:textId="77777777">
            <w:r w:rsidRPr="00EC5D60">
              <w:t>207, Sabah Al Salem, Kuwait</w:t>
            </w:r>
          </w:p>
          <w:p w:rsidR="006214D3" w:rsidRPr="00EC5D60" w:rsidP="004D1783" w14:paraId="4B1415E3" w14:textId="77777777">
            <w:pPr>
              <w:spacing w:after="120"/>
            </w:pPr>
            <w:r w:rsidRPr="00EC5D60">
              <w:t xml:space="preserve">Website: </w:t>
            </w:r>
            <w:hyperlink r:id="rId6" w:history="1">
              <w:r w:rsidRPr="00EC5D60">
                <w:rPr>
                  <w:color w:val="0000FF"/>
                  <w:u w:val="single"/>
                </w:rPr>
                <w:t>http://www.pafn.gov.kw</w:t>
              </w:r>
            </w:hyperlink>
          </w:p>
        </w:tc>
      </w:tr>
      <w:tr w14:paraId="013AEAB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6418F3B5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2C4A5580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[X] National Notification Authority, [X]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3ABED4CF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Public Authority for Food and Nutrition</w:t>
            </w:r>
          </w:p>
          <w:p w:rsidR="00326D34" w:rsidRPr="00EC5D60" w:rsidP="00B056CB" w14:paraId="45F6E3B6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207, Sabah Al Salem, Kuwait</w:t>
            </w:r>
          </w:p>
          <w:p w:rsidR="00326D34" w:rsidRPr="00EC5D60" w:rsidP="00B056CB" w14:paraId="2B8AA724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Website: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http://www.pafn.gov.kw</w:t>
              </w:r>
            </w:hyperlink>
          </w:p>
        </w:tc>
      </w:tr>
    </w:tbl>
    <w:p w:rsidR="007141CF" w:rsidRPr="004D1783" w:rsidP="004D1783" w14:paraId="4C4C4C9F" w14:textId="77777777"/>
    <w:sectPr w:rsidSect="00B40C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B40C48" w:rsidP="00B40C48" w14:paraId="09DF038D" w14:textId="0D467A9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B40C48" w:rsidP="00B40C48" w14:paraId="1E8D5FF3" w14:textId="095444D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35B18EA8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0C48" w:rsidRPr="00B40C48" w:rsidP="00B40C48" w14:paraId="6D19EB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0C48">
      <w:t>G/SPS/N/</w:t>
    </w:r>
    <w:r w:rsidRPr="00B40C48">
      <w:t>KWT</w:t>
    </w:r>
    <w:r w:rsidRPr="00B40C48">
      <w:t>/201</w:t>
    </w:r>
  </w:p>
  <w:p w:rsidR="00B40C48" w:rsidRPr="00B40C48" w:rsidP="00B40C48" w14:paraId="73697E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0C48" w:rsidRPr="00B40C48" w:rsidP="00B40C48" w14:paraId="24591074" w14:textId="167A78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0C48">
      <w:t xml:space="preserve">- </w:t>
    </w:r>
    <w:r w:rsidRPr="00B40C48">
      <w:fldChar w:fldCharType="begin"/>
    </w:r>
    <w:r w:rsidRPr="00B40C48">
      <w:instrText xml:space="preserve"> PAGE </w:instrText>
    </w:r>
    <w:r w:rsidRPr="00B40C48">
      <w:fldChar w:fldCharType="separate"/>
    </w:r>
    <w:r w:rsidRPr="00B40C48">
      <w:t>2</w:t>
    </w:r>
    <w:r w:rsidRPr="00B40C48">
      <w:fldChar w:fldCharType="end"/>
    </w:r>
    <w:r w:rsidRPr="00B40C48">
      <w:t xml:space="preserve"> -</w:t>
    </w:r>
  </w:p>
  <w:p w:rsidR="00326D34" w:rsidRPr="00B40C48" w:rsidP="00B40C48" w14:paraId="10F5BA29" w14:textId="3714645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0C48" w:rsidRPr="00B40C48" w:rsidP="00B40C48" w14:paraId="2801BF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0C48">
      <w:t>G/SPS/N/</w:t>
    </w:r>
    <w:r w:rsidRPr="00B40C48">
      <w:t>KWT</w:t>
    </w:r>
    <w:r w:rsidRPr="00B40C48">
      <w:t>/201</w:t>
    </w:r>
  </w:p>
  <w:p w:rsidR="00B40C48" w:rsidRPr="00B40C48" w:rsidP="00B40C48" w14:paraId="412157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0C48" w:rsidRPr="00B40C48" w:rsidP="00B40C48" w14:paraId="4DE96D54" w14:textId="6628AA7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0C48">
      <w:t xml:space="preserve">- </w:t>
    </w:r>
    <w:r w:rsidRPr="00B40C48">
      <w:fldChar w:fldCharType="begin"/>
    </w:r>
    <w:r w:rsidRPr="00B40C48">
      <w:instrText xml:space="preserve"> PAGE </w:instrText>
    </w:r>
    <w:r w:rsidRPr="00B40C48">
      <w:fldChar w:fldCharType="separate"/>
    </w:r>
    <w:r w:rsidRPr="00B40C48">
      <w:rPr>
        <w:noProof/>
      </w:rPr>
      <w:t>2</w:t>
    </w:r>
    <w:r w:rsidRPr="00B40C48">
      <w:fldChar w:fldCharType="end"/>
    </w:r>
    <w:r w:rsidRPr="00B40C48">
      <w:t xml:space="preserve"> -</w:t>
    </w:r>
  </w:p>
  <w:p w:rsidR="00326D34" w:rsidRPr="00B40C48" w:rsidP="00B40C48" w14:paraId="075E5448" w14:textId="63DA6F3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4583202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876C3F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F492689" w14:textId="4CD6F33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8361024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0683413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746956DB" w14:textId="77777777">
          <w:pPr>
            <w:jc w:val="right"/>
            <w:rPr>
              <w:b/>
              <w:szCs w:val="16"/>
            </w:rPr>
          </w:pPr>
        </w:p>
      </w:tc>
    </w:tr>
    <w:tr w14:paraId="6DC2736C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1D15DCD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40C48" w:rsidP="00043762" w14:paraId="217B6DE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G/SPS/N/KWT/201</w:t>
          </w:r>
        </w:p>
        <w:bookmarkEnd w:id="1"/>
        <w:p w:rsidR="00ED54E0" w:rsidRPr="004D1783" w:rsidP="00043762" w14:paraId="6AC6F56E" w14:textId="47C9BD99">
          <w:pPr>
            <w:jc w:val="right"/>
            <w:rPr>
              <w:b/>
              <w:szCs w:val="16"/>
            </w:rPr>
          </w:pPr>
        </w:p>
      </w:tc>
    </w:tr>
    <w:tr w14:paraId="4FE90CD2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7D2D6D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E87EF0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5 January 2026</w:t>
          </w:r>
          <w:bookmarkEnd w:id="3"/>
        </w:p>
      </w:tc>
    </w:tr>
    <w:tr w14:paraId="36D2E78B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3A9DC01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(26-0014)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50DFDA9F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08831F1B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54099AE8" w14:textId="694C71C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0F88A734" w14:textId="385CB6E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294CFE8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1370226">
    <w:abstractNumId w:val="9"/>
  </w:num>
  <w:num w:numId="2" w16cid:durableId="1392584357">
    <w:abstractNumId w:val="7"/>
  </w:num>
  <w:num w:numId="3" w16cid:durableId="188379227">
    <w:abstractNumId w:val="6"/>
  </w:num>
  <w:num w:numId="4" w16cid:durableId="1555195072">
    <w:abstractNumId w:val="5"/>
  </w:num>
  <w:num w:numId="5" w16cid:durableId="983242751">
    <w:abstractNumId w:val="4"/>
  </w:num>
  <w:num w:numId="6" w16cid:durableId="455031596">
    <w:abstractNumId w:val="12"/>
  </w:num>
  <w:num w:numId="7" w16cid:durableId="2009281808">
    <w:abstractNumId w:val="11"/>
  </w:num>
  <w:num w:numId="8" w16cid:durableId="31157390">
    <w:abstractNumId w:val="10"/>
  </w:num>
  <w:num w:numId="9" w16cid:durableId="8079420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5503410">
    <w:abstractNumId w:val="13"/>
  </w:num>
  <w:num w:numId="11" w16cid:durableId="1607073940">
    <w:abstractNumId w:val="8"/>
  </w:num>
  <w:num w:numId="12" w16cid:durableId="1688293153">
    <w:abstractNumId w:val="3"/>
  </w:num>
  <w:num w:numId="13" w16cid:durableId="451439979">
    <w:abstractNumId w:val="2"/>
  </w:num>
  <w:num w:numId="14" w16cid:durableId="795639677">
    <w:abstractNumId w:val="1"/>
  </w:num>
  <w:num w:numId="15" w16cid:durableId="11995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6528"/>
    <w:rsid w:val="00377217"/>
    <w:rsid w:val="003A5AAF"/>
    <w:rsid w:val="003C66CC"/>
    <w:rsid w:val="003E032D"/>
    <w:rsid w:val="00467032"/>
    <w:rsid w:val="0046754A"/>
    <w:rsid w:val="00475E67"/>
    <w:rsid w:val="00482C33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14D3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B2DF7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41B2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40C48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77E05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AC8822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KWT/25_09232_00_x.pdf" TargetMode="External" /><Relationship Id="rId6" Type="http://schemas.openxmlformats.org/officeDocument/2006/relationships/hyperlink" Target="http://www.pafn.gov.kw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5e26247e-acb4-4458-8452-931f50370d20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871A232-D58E-4485-B9B9-C1CEA477E2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Rivera, Marcela</cp:lastModifiedBy>
  <cp:revision>4</cp:revision>
  <dcterms:created xsi:type="dcterms:W3CDTF">2022-04-20T12:54:00Z</dcterms:created>
  <dcterms:modified xsi:type="dcterms:W3CDTF">2026-01-05T10:24:00Z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G/SPS/N/KWT/201</vt:lpwstr>
  </property>
  <property fmtid="{D5CDD505-2E9C-101B-9397-08002B2CF9AE}" pid="3" name="TitusGUID">
    <vt:lpwstr>5e26247e-acb4-4458-8452-931f50370d20</vt:lpwstr>
  </property>
  <property fmtid="{D5CDD505-2E9C-101B-9397-08002B2CF9AE}" pid="4" name="WTOCLASSIFICATION">
    <vt:lpwstr>WTO OFFICIAL</vt:lpwstr>
  </property>
</Properties>
</file>