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590E20" w:rsidP="00590E20" w14:paraId="2918DAF4" w14:textId="3C8068EA">
      <w:pPr>
        <w:pStyle w:val="Title"/>
        <w:rPr>
          <w:caps w:val="0"/>
          <w:kern w:val="0"/>
        </w:rPr>
      </w:pPr>
      <w:bookmarkStart w:id="0" w:name="_Hlk217384096"/>
      <w:r w:rsidRPr="00590E20">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10"/>
        <w:gridCol w:w="8532"/>
      </w:tblGrid>
      <w:tr w14:paraId="6C2FA465" w14:textId="77777777" w:rsidTr="00590E20">
        <w:tblPrEx>
          <w:tblW w:w="5000" w:type="pct"/>
          <w:tblLayout w:type="fixed"/>
          <w:tblLook w:val="0000"/>
        </w:tblPrEx>
        <w:tc>
          <w:tcPr>
            <w:tcW w:w="709" w:type="dxa"/>
            <w:tcBorders>
              <w:top w:val="double" w:sz="6" w:space="0" w:color="auto"/>
              <w:bottom w:val="single" w:sz="6" w:space="0" w:color="auto"/>
            </w:tcBorders>
            <w:tcMar>
              <w:left w:w="108" w:type="dxa"/>
              <w:right w:w="108" w:type="dxa"/>
            </w:tcMar>
          </w:tcPr>
          <w:p w:rsidR="00B91FF3" w:rsidRPr="00590E20" w:rsidP="00590E20" w14:paraId="3994918A" w14:textId="77777777">
            <w:pPr>
              <w:spacing w:before="120" w:after="120"/>
            </w:pPr>
            <w:r w:rsidRPr="00590E20">
              <w:rPr>
                <w:b/>
              </w:rPr>
              <w:t>1.</w:t>
            </w:r>
          </w:p>
        </w:tc>
        <w:tc>
          <w:tcPr>
            <w:tcW w:w="8518" w:type="dxa"/>
            <w:tcBorders>
              <w:top w:val="double" w:sz="6" w:space="0" w:color="auto"/>
              <w:bottom w:val="single" w:sz="6" w:space="0" w:color="auto"/>
            </w:tcBorders>
            <w:tcMar>
              <w:left w:w="108" w:type="dxa"/>
              <w:right w:w="108" w:type="dxa"/>
            </w:tcMar>
          </w:tcPr>
          <w:p w:rsidR="00B91FF3" w:rsidRPr="00590E20" w:rsidP="00CC6C09" w14:paraId="13A03F3D" w14:textId="783CAA26">
            <w:pPr>
              <w:spacing w:before="100" w:after="100"/>
            </w:pPr>
            <w:r w:rsidRPr="00590E20">
              <w:rPr>
                <w:b/>
              </w:rPr>
              <w:t xml:space="preserve">Notifying Member: </w:t>
            </w:r>
            <w:r w:rsidRPr="00590E20">
              <w:rPr>
                <w:u w:val="single"/>
              </w:rPr>
              <w:t>URUGUAY</w:t>
            </w:r>
          </w:p>
          <w:p w:rsidR="00B91FF3" w:rsidRPr="00590E20" w:rsidP="00CC6C09" w14:paraId="05A6D46A" w14:textId="29705752">
            <w:pPr>
              <w:spacing w:before="100" w:after="100"/>
              <w:rPr>
                <w:b/>
              </w:rPr>
            </w:pPr>
            <w:r w:rsidRPr="00590E20">
              <w:rPr>
                <w:b/>
              </w:rPr>
              <w:t>If applicable, name of local government involved:</w:t>
            </w:r>
          </w:p>
        </w:tc>
      </w:tr>
      <w:tr w14:paraId="288E89A7"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7AC2B83D" w14:textId="77777777">
            <w:pPr>
              <w:spacing w:before="120" w:after="120"/>
            </w:pPr>
            <w:r w:rsidRPr="00590E20">
              <w:rPr>
                <w:b/>
              </w:rPr>
              <w:t>2.</w:t>
            </w:r>
          </w:p>
        </w:tc>
        <w:tc>
          <w:tcPr>
            <w:tcW w:w="8518" w:type="dxa"/>
            <w:tcBorders>
              <w:top w:val="single" w:sz="6" w:space="0" w:color="auto"/>
              <w:bottom w:val="single" w:sz="6" w:space="0" w:color="auto"/>
            </w:tcBorders>
            <w:tcMar>
              <w:left w:w="108" w:type="dxa"/>
              <w:right w:w="108" w:type="dxa"/>
            </w:tcMar>
          </w:tcPr>
          <w:p w:rsidR="00B91FF3" w:rsidRPr="00590E20" w:rsidP="00CC6C09" w14:paraId="1B22FE9D" w14:textId="407E3D6C">
            <w:pPr>
              <w:spacing w:before="100" w:after="100"/>
            </w:pPr>
            <w:r w:rsidRPr="00590E20">
              <w:rPr>
                <w:b/>
              </w:rPr>
              <w:t xml:space="preserve">Agency responsible: </w:t>
            </w:r>
            <w:r w:rsidRPr="00590E20">
              <w:rPr>
                <w:i/>
                <w:iCs/>
              </w:rPr>
              <w:t>Ministerio</w:t>
            </w:r>
            <w:r w:rsidRPr="00590E20">
              <w:rPr>
                <w:i/>
                <w:iCs/>
              </w:rPr>
              <w:t xml:space="preserve"> de </w:t>
            </w:r>
            <w:r w:rsidRPr="00590E20">
              <w:rPr>
                <w:i/>
                <w:iCs/>
              </w:rPr>
              <w:t>Ganadería</w:t>
            </w:r>
            <w:r w:rsidRPr="00590E20">
              <w:rPr>
                <w:i/>
                <w:iCs/>
              </w:rPr>
              <w:t>, Agricultura y Pesca</w:t>
            </w:r>
            <w:r w:rsidRPr="00590E20">
              <w:t xml:space="preserve"> (Ministry of Livestock, Agriculture and Fisheries), </w:t>
            </w:r>
            <w:r w:rsidRPr="00590E20">
              <w:rPr>
                <w:i/>
                <w:iCs/>
              </w:rPr>
              <w:t>Dirección</w:t>
            </w:r>
            <w:r w:rsidRPr="00590E20">
              <w:rPr>
                <w:i/>
                <w:iCs/>
              </w:rPr>
              <w:t xml:space="preserve"> General de </w:t>
            </w:r>
            <w:r w:rsidRPr="00590E20">
              <w:rPr>
                <w:i/>
                <w:iCs/>
              </w:rPr>
              <w:t>Servicios</w:t>
            </w:r>
            <w:r w:rsidRPr="00590E20">
              <w:rPr>
                <w:i/>
                <w:iCs/>
              </w:rPr>
              <w:t xml:space="preserve"> </w:t>
            </w:r>
            <w:r w:rsidRPr="00590E20">
              <w:rPr>
                <w:i/>
                <w:iCs/>
              </w:rPr>
              <w:t>Ganaderos</w:t>
            </w:r>
            <w:r w:rsidRPr="00590E20">
              <w:t xml:space="preserve"> (Directorate-General of Livestock Services)</w:t>
            </w:r>
          </w:p>
        </w:tc>
      </w:tr>
      <w:tr w14:paraId="17B34EF9"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7F43A37B" w14:textId="77777777">
            <w:pPr>
              <w:spacing w:before="120" w:after="120"/>
            </w:pPr>
            <w:r w:rsidRPr="00590E20">
              <w:rPr>
                <w:b/>
              </w:rPr>
              <w:t>3.</w:t>
            </w:r>
          </w:p>
        </w:tc>
        <w:tc>
          <w:tcPr>
            <w:tcW w:w="8518" w:type="dxa"/>
            <w:tcBorders>
              <w:top w:val="single" w:sz="6" w:space="0" w:color="auto"/>
              <w:bottom w:val="single" w:sz="6" w:space="0" w:color="auto"/>
            </w:tcBorders>
            <w:tcMar>
              <w:left w:w="108" w:type="dxa"/>
              <w:right w:w="108" w:type="dxa"/>
            </w:tcMar>
          </w:tcPr>
          <w:p w:rsidR="00B91FF3" w:rsidRPr="00590E20" w:rsidP="00CC6C09" w14:paraId="60E3A163" w14:textId="616B77BF">
            <w:pPr>
              <w:spacing w:before="100" w:after="100"/>
            </w:pPr>
            <w:r w:rsidRPr="00590E20">
              <w:rPr>
                <w:b/>
              </w:rPr>
              <w:t xml:space="preserve">Products covered (provide tariff item number(s) as specified in national schedules deposited with the WTO; ICS numbers should be provided in addition, where applicable): </w:t>
            </w:r>
            <w:r w:rsidRPr="00590E20">
              <w:t>Dressed carcasses and cuts of meat of poultry</w:t>
            </w:r>
          </w:p>
        </w:tc>
      </w:tr>
      <w:tr w14:paraId="1B4EE50E"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54E97189" w14:textId="77777777">
            <w:pPr>
              <w:spacing w:before="120" w:after="120"/>
              <w:rPr>
                <w:b/>
              </w:rPr>
            </w:pPr>
            <w:r w:rsidRPr="00590E20">
              <w:rPr>
                <w:b/>
              </w:rPr>
              <w:t>4.</w:t>
            </w:r>
          </w:p>
        </w:tc>
        <w:tc>
          <w:tcPr>
            <w:tcW w:w="8518" w:type="dxa"/>
            <w:tcBorders>
              <w:top w:val="single" w:sz="6" w:space="0" w:color="auto"/>
              <w:bottom w:val="single" w:sz="6" w:space="0" w:color="auto"/>
            </w:tcBorders>
            <w:tcMar>
              <w:left w:w="108" w:type="dxa"/>
              <w:right w:w="108" w:type="dxa"/>
            </w:tcMar>
          </w:tcPr>
          <w:p w:rsidR="00B91FF3" w:rsidRPr="00590E20" w:rsidP="00CC6C09" w14:paraId="1AB56EC3" w14:textId="77777777">
            <w:pPr>
              <w:spacing w:before="100" w:after="100"/>
              <w:rPr>
                <w:b/>
              </w:rPr>
            </w:pPr>
            <w:r w:rsidRPr="00590E20">
              <w:rPr>
                <w:b/>
              </w:rPr>
              <w:t>Regions or countries likely to be affected, to the extent relevant or practicable:</w:t>
            </w:r>
          </w:p>
          <w:p w:rsidR="00590E20" w:rsidRPr="00590E20" w:rsidP="00CC6C09" w14:paraId="285108D3" w14:textId="77777777">
            <w:pPr>
              <w:spacing w:before="100" w:after="100"/>
              <w:ind w:left="607" w:hanging="607"/>
              <w:rPr>
                <w:b/>
              </w:rPr>
            </w:pPr>
            <w:r w:rsidRPr="00590E20">
              <w:rPr>
                <w:b/>
              </w:rPr>
              <w:t>[X]</w:t>
            </w:r>
            <w:r w:rsidRPr="00590E20">
              <w:rPr>
                <w:b/>
              </w:rPr>
              <w:tab/>
              <w:t>All trading partners</w:t>
            </w:r>
          </w:p>
          <w:p w:rsidR="00B91FF3" w:rsidRPr="00590E20" w:rsidP="00CC6C09" w14:paraId="2FE26524" w14:textId="127233AB">
            <w:pPr>
              <w:spacing w:before="100" w:after="100"/>
              <w:ind w:left="607" w:hanging="607"/>
              <w:rPr>
                <w:b/>
              </w:rPr>
            </w:pPr>
            <w:r w:rsidRPr="00590E20">
              <w:rPr>
                <w:b/>
              </w:rPr>
              <w:t>[ ]</w:t>
            </w:r>
            <w:r w:rsidRPr="00590E20">
              <w:rPr>
                <w:b/>
              </w:rPr>
              <w:tab/>
              <w:t>Specific regions or countries:</w:t>
            </w:r>
          </w:p>
        </w:tc>
      </w:tr>
      <w:tr w14:paraId="6813BE0C"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3CB60ECC" w14:textId="77777777">
            <w:pPr>
              <w:spacing w:before="120" w:after="120"/>
            </w:pPr>
            <w:r w:rsidRPr="00590E20">
              <w:rPr>
                <w:b/>
              </w:rPr>
              <w:t>5.</w:t>
            </w:r>
          </w:p>
        </w:tc>
        <w:tc>
          <w:tcPr>
            <w:tcW w:w="8518" w:type="dxa"/>
            <w:tcBorders>
              <w:top w:val="single" w:sz="6" w:space="0" w:color="auto"/>
              <w:bottom w:val="single" w:sz="6" w:space="0" w:color="auto"/>
            </w:tcBorders>
            <w:tcMar>
              <w:left w:w="108" w:type="dxa"/>
              <w:right w:w="108" w:type="dxa"/>
            </w:tcMar>
          </w:tcPr>
          <w:p w:rsidR="00B91FF3" w:rsidRPr="00590E20" w:rsidP="00CC6C09" w14:paraId="2F62713E" w14:textId="53AB5DB3">
            <w:pPr>
              <w:spacing w:before="100" w:after="100"/>
            </w:pPr>
            <w:r w:rsidRPr="00590E20">
              <w:rPr>
                <w:b/>
              </w:rPr>
              <w:t xml:space="preserve">Title of the notified document: </w:t>
            </w:r>
            <w:r w:rsidRPr="00590E20">
              <w:rPr>
                <w:i/>
                <w:iCs/>
              </w:rPr>
              <w:t>Resolución</w:t>
            </w:r>
            <w:r w:rsidRPr="00590E20">
              <w:rPr>
                <w:i/>
                <w:iCs/>
              </w:rPr>
              <w:t xml:space="preserve"> de la </w:t>
            </w:r>
            <w:r w:rsidRPr="00590E20">
              <w:rPr>
                <w:i/>
                <w:iCs/>
              </w:rPr>
              <w:t>Dirección</w:t>
            </w:r>
            <w:r w:rsidRPr="00590E20">
              <w:rPr>
                <w:i/>
                <w:iCs/>
              </w:rPr>
              <w:t xml:space="preserve"> General de </w:t>
            </w:r>
            <w:r w:rsidRPr="00590E20">
              <w:rPr>
                <w:i/>
                <w:iCs/>
              </w:rPr>
              <w:t>Servicios</w:t>
            </w:r>
            <w:r w:rsidRPr="00590E20">
              <w:rPr>
                <w:i/>
                <w:iCs/>
              </w:rPr>
              <w:t xml:space="preserve"> </w:t>
            </w:r>
            <w:r w:rsidRPr="00590E20">
              <w:rPr>
                <w:i/>
                <w:iCs/>
              </w:rPr>
              <w:t>Ganaderos</w:t>
            </w:r>
            <w:r w:rsidRPr="00590E20">
              <w:rPr>
                <w:i/>
                <w:iCs/>
              </w:rPr>
              <w:t xml:space="preserve"> del </w:t>
            </w:r>
            <w:r w:rsidRPr="00590E20">
              <w:rPr>
                <w:i/>
                <w:iCs/>
              </w:rPr>
              <w:t>Ministerio</w:t>
            </w:r>
            <w:r w:rsidRPr="00590E20">
              <w:rPr>
                <w:i/>
                <w:iCs/>
              </w:rPr>
              <w:t xml:space="preserve"> de </w:t>
            </w:r>
            <w:r w:rsidRPr="00590E20">
              <w:rPr>
                <w:i/>
                <w:iCs/>
              </w:rPr>
              <w:t>Ganadería</w:t>
            </w:r>
            <w:r w:rsidRPr="00590E20">
              <w:rPr>
                <w:i/>
                <w:iCs/>
              </w:rPr>
              <w:t xml:space="preserve">, Agricultura y Pesca No 357/2025 del 5 de </w:t>
            </w:r>
            <w:r w:rsidRPr="00590E20">
              <w:rPr>
                <w:i/>
                <w:iCs/>
              </w:rPr>
              <w:t>diciembre</w:t>
            </w:r>
            <w:r w:rsidRPr="00590E20">
              <w:rPr>
                <w:i/>
                <w:iCs/>
              </w:rPr>
              <w:t xml:space="preserve"> de 2025, </w:t>
            </w:r>
            <w:r w:rsidRPr="00590E20">
              <w:rPr>
                <w:i/>
                <w:iCs/>
              </w:rPr>
              <w:t>referida</w:t>
            </w:r>
            <w:r w:rsidRPr="00590E20">
              <w:rPr>
                <w:i/>
                <w:iCs/>
              </w:rPr>
              <w:t xml:space="preserve"> a </w:t>
            </w:r>
            <w:r w:rsidRPr="00590E20">
              <w:rPr>
                <w:i/>
                <w:iCs/>
              </w:rPr>
              <w:t>reforzar</w:t>
            </w:r>
            <w:r w:rsidRPr="00590E20">
              <w:rPr>
                <w:i/>
                <w:iCs/>
              </w:rPr>
              <w:t xml:space="preserve"> </w:t>
            </w:r>
            <w:r w:rsidRPr="00590E20">
              <w:rPr>
                <w:i/>
                <w:iCs/>
              </w:rPr>
              <w:t>acciones</w:t>
            </w:r>
            <w:r w:rsidRPr="00590E20">
              <w:rPr>
                <w:i/>
                <w:iCs/>
              </w:rPr>
              <w:t xml:space="preserve"> para </w:t>
            </w:r>
            <w:r w:rsidRPr="00590E20">
              <w:rPr>
                <w:i/>
                <w:iCs/>
              </w:rPr>
              <w:t>dar</w:t>
            </w:r>
            <w:r w:rsidRPr="00590E20">
              <w:rPr>
                <w:i/>
                <w:iCs/>
              </w:rPr>
              <w:t xml:space="preserve"> </w:t>
            </w:r>
            <w:r w:rsidRPr="00590E20">
              <w:rPr>
                <w:i/>
                <w:iCs/>
              </w:rPr>
              <w:t>cumplimiento</w:t>
            </w:r>
            <w:r w:rsidRPr="00590E20">
              <w:rPr>
                <w:i/>
                <w:iCs/>
              </w:rPr>
              <w:t xml:space="preserve"> a lo </w:t>
            </w:r>
            <w:r w:rsidRPr="00590E20">
              <w:rPr>
                <w:i/>
                <w:iCs/>
              </w:rPr>
              <w:t>dispuesto</w:t>
            </w:r>
            <w:r w:rsidRPr="00590E20">
              <w:rPr>
                <w:i/>
                <w:iCs/>
              </w:rPr>
              <w:t xml:space="preserve"> </w:t>
            </w:r>
            <w:r w:rsidRPr="00590E20">
              <w:rPr>
                <w:i/>
                <w:iCs/>
              </w:rPr>
              <w:t>en</w:t>
            </w:r>
            <w:r w:rsidRPr="00590E20">
              <w:rPr>
                <w:i/>
                <w:iCs/>
              </w:rPr>
              <w:t xml:space="preserve"> </w:t>
            </w:r>
            <w:r w:rsidRPr="00590E20">
              <w:rPr>
                <w:i/>
                <w:iCs/>
              </w:rPr>
              <w:t>materia</w:t>
            </w:r>
            <w:r w:rsidRPr="00590E20">
              <w:rPr>
                <w:i/>
                <w:iCs/>
              </w:rPr>
              <w:t xml:space="preserve"> de </w:t>
            </w:r>
            <w:r w:rsidRPr="00590E20">
              <w:rPr>
                <w:i/>
                <w:iCs/>
              </w:rPr>
              <w:t>requisito</w:t>
            </w:r>
            <w:r w:rsidRPr="00590E20">
              <w:rPr>
                <w:i/>
                <w:iCs/>
              </w:rPr>
              <w:t xml:space="preserve"> de </w:t>
            </w:r>
            <w:r w:rsidRPr="00590E20">
              <w:rPr>
                <w:i/>
                <w:iCs/>
              </w:rPr>
              <w:t>vida</w:t>
            </w:r>
            <w:r w:rsidRPr="00590E20">
              <w:rPr>
                <w:i/>
                <w:iCs/>
              </w:rPr>
              <w:t xml:space="preserve"> </w:t>
            </w:r>
            <w:r w:rsidRPr="00590E20">
              <w:rPr>
                <w:i/>
                <w:iCs/>
              </w:rPr>
              <w:t>útil</w:t>
            </w:r>
            <w:r w:rsidRPr="00590E20">
              <w:rPr>
                <w:i/>
                <w:iCs/>
              </w:rPr>
              <w:t xml:space="preserve"> de canales y carne </w:t>
            </w:r>
            <w:r w:rsidRPr="00590E20">
              <w:rPr>
                <w:i/>
                <w:iCs/>
              </w:rPr>
              <w:t>aviar</w:t>
            </w:r>
            <w:r w:rsidRPr="00590E20">
              <w:rPr>
                <w:i/>
                <w:iCs/>
              </w:rPr>
              <w:t xml:space="preserve">, </w:t>
            </w:r>
            <w:r w:rsidRPr="00590E20">
              <w:rPr>
                <w:i/>
                <w:iCs/>
              </w:rPr>
              <w:t>en</w:t>
            </w:r>
            <w:r w:rsidRPr="00590E20">
              <w:rPr>
                <w:i/>
                <w:iCs/>
              </w:rPr>
              <w:t xml:space="preserve"> </w:t>
            </w:r>
            <w:r w:rsidRPr="00590E20">
              <w:rPr>
                <w:i/>
                <w:iCs/>
              </w:rPr>
              <w:t>el</w:t>
            </w:r>
            <w:r w:rsidRPr="00590E20">
              <w:rPr>
                <w:i/>
                <w:iCs/>
              </w:rPr>
              <w:t xml:space="preserve"> </w:t>
            </w:r>
            <w:r w:rsidRPr="00590E20">
              <w:rPr>
                <w:i/>
                <w:iCs/>
              </w:rPr>
              <w:t>artículo</w:t>
            </w:r>
            <w:r w:rsidRPr="00590E20">
              <w:rPr>
                <w:i/>
                <w:iCs/>
              </w:rPr>
              <w:t xml:space="preserve"> 10 de la </w:t>
            </w:r>
            <w:r w:rsidRPr="00590E20">
              <w:rPr>
                <w:i/>
                <w:iCs/>
              </w:rPr>
              <w:t>Sección</w:t>
            </w:r>
            <w:r w:rsidRPr="00590E20">
              <w:rPr>
                <w:i/>
                <w:iCs/>
              </w:rPr>
              <w:t xml:space="preserve"> 6, Capitulo 13 del </w:t>
            </w:r>
            <w:r w:rsidRPr="00590E20">
              <w:rPr>
                <w:i/>
                <w:iCs/>
              </w:rPr>
              <w:t>Decreto</w:t>
            </w:r>
            <w:r w:rsidRPr="00590E20">
              <w:rPr>
                <w:i/>
                <w:iCs/>
              </w:rPr>
              <w:t xml:space="preserve"> No 315/994 del 5 de </w:t>
            </w:r>
            <w:r w:rsidRPr="00590E20">
              <w:rPr>
                <w:i/>
                <w:iCs/>
              </w:rPr>
              <w:t>julio</w:t>
            </w:r>
            <w:r w:rsidRPr="00590E20">
              <w:rPr>
                <w:i/>
                <w:iCs/>
              </w:rPr>
              <w:t xml:space="preserve"> de 1994</w:t>
            </w:r>
            <w:r w:rsidRPr="00590E20">
              <w:t xml:space="preserve"> (Resolution No. 357/2025, of 5 December 2025, of the Directorate-General of Livestock Services of the Ministry of Livestock, Agriculture and Fisheries, reinforcing actions to comply with the provisions on the shelf life requirement of dressed carcasses and meat of poultry, set out in Article 10 of Section 6, Chapter 13 of Decree No. 315/994 of 5 July 1994) </w:t>
            </w:r>
            <w:r w:rsidRPr="00590E20">
              <w:rPr>
                <w:b/>
              </w:rPr>
              <w:t xml:space="preserve">Language(s): </w:t>
            </w:r>
            <w:r w:rsidRPr="00590E20">
              <w:t xml:space="preserve">Spanish </w:t>
            </w:r>
            <w:r w:rsidRPr="00590E20">
              <w:rPr>
                <w:b/>
              </w:rPr>
              <w:t xml:space="preserve">Number of pages: </w:t>
            </w:r>
            <w:r w:rsidRPr="00590E20">
              <w:t>2</w:t>
            </w:r>
          </w:p>
          <w:p w:rsidR="00B91FF3" w:rsidRPr="00590E20" w:rsidP="00CC6C09" w14:paraId="6E9F15C9" w14:textId="1A6F8054">
            <w:pPr>
              <w:spacing w:before="100" w:after="100"/>
              <w:rPr>
                <w:rStyle w:val="Hyperlink"/>
              </w:rPr>
            </w:pPr>
            <w:hyperlink r:id="rId5" w:tgtFrame="_blank" w:history="1">
              <w:r w:rsidRPr="00590E20">
                <w:rPr>
                  <w:rStyle w:val="Hyperlink"/>
                </w:rPr>
                <w:t>https://members.wto.org/crnattachments/2025/SPS/URY/25_08970_00_s.pdf</w:t>
              </w:r>
            </w:hyperlink>
          </w:p>
        </w:tc>
      </w:tr>
      <w:tr w14:paraId="4AFEDF25"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586EC047" w14:textId="77777777">
            <w:pPr>
              <w:spacing w:before="120" w:after="120"/>
            </w:pPr>
            <w:r w:rsidRPr="00590E20">
              <w:rPr>
                <w:b/>
              </w:rPr>
              <w:t>6.</w:t>
            </w:r>
          </w:p>
        </w:tc>
        <w:tc>
          <w:tcPr>
            <w:tcW w:w="8518" w:type="dxa"/>
            <w:tcBorders>
              <w:top w:val="single" w:sz="6" w:space="0" w:color="auto"/>
              <w:bottom w:val="single" w:sz="6" w:space="0" w:color="auto"/>
            </w:tcBorders>
            <w:tcMar>
              <w:left w:w="108" w:type="dxa"/>
              <w:right w:w="108" w:type="dxa"/>
            </w:tcMar>
          </w:tcPr>
          <w:p w:rsidR="00B91FF3" w:rsidRPr="00590E20" w:rsidP="00CC6C09" w14:paraId="2BD34F8B" w14:textId="1C97E034">
            <w:pPr>
              <w:spacing w:before="100" w:after="100"/>
            </w:pPr>
            <w:r w:rsidRPr="00590E20">
              <w:rPr>
                <w:b/>
              </w:rPr>
              <w:t xml:space="preserve">Description of content: </w:t>
            </w:r>
            <w:r w:rsidRPr="00590E20">
              <w:t>The notified Resolution highlights the mandatory nature of the provisions of Article 10 of Section 6 of Chapter 13 of Decree No. 315/994, of 5 July of 1994, (National Food Regulations), for imports of dressed carcasses and meat of poultry, in reference to the shelf life of these products. In this regard, companies that have registered monographs and labels for dressed carcasses and cuts of meat of poultry, authorized by the Directorate-General of Livestock Services, are requested to update them to comply with the aforementioned Regulation.</w:t>
            </w:r>
          </w:p>
          <w:p w:rsidR="009E01A9" w:rsidRPr="00590E20" w:rsidP="00CC6C09" w14:paraId="649F429D" w14:textId="059505AA">
            <w:pPr>
              <w:spacing w:before="100" w:after="100"/>
            </w:pPr>
            <w:r w:rsidRPr="00590E20">
              <w:t>In the case of companies that registered monographs and labels for dressed carcasses and cuts of meat of poultry, authorized by the Directorate-General of Livestock Services, before 16 November 2023, they are required to re-register in order to comply with the aforementioned Regulation and follow the procedures set forth in Resolution No. 280/023, of 16 November 2023, of the Directorate-General of Livestock Services, on how to submit import and border-crossing requests.</w:t>
            </w:r>
          </w:p>
          <w:p w:rsidR="009E01A9" w:rsidRPr="00590E20" w:rsidP="00CC6C09" w14:paraId="4CCB66F0" w14:textId="77777777">
            <w:pPr>
              <w:spacing w:before="100" w:after="100"/>
            </w:pPr>
            <w:r w:rsidRPr="00590E20">
              <w:t>Companies that have registered monographs and labels for dressed carcasses and meat of poultry shall have a period of 30 working days, starting from the date of the Resolution, to give effect to the provisions contained therein.</w:t>
            </w:r>
          </w:p>
          <w:p w:rsidR="009E01A9" w:rsidRPr="00590E20" w:rsidP="00CC6C09" w14:paraId="3238E03A" w14:textId="77777777">
            <w:pPr>
              <w:spacing w:before="100" w:after="100"/>
            </w:pPr>
            <w:r w:rsidRPr="00590E20">
              <w:t>Requests that are being processed and import resolutions authorized for the cited products as of the date of this Resolution shall remain valid, and be processed.</w:t>
            </w:r>
          </w:p>
        </w:tc>
      </w:tr>
      <w:tr w14:paraId="78EBAA50"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2EC3729F" w14:textId="77777777">
            <w:pPr>
              <w:spacing w:before="120" w:after="120"/>
              <w:rPr>
                <w:b/>
              </w:rPr>
            </w:pPr>
            <w:r w:rsidRPr="00590E20">
              <w:rPr>
                <w:b/>
              </w:rPr>
              <w:t>7.</w:t>
            </w:r>
          </w:p>
        </w:tc>
        <w:tc>
          <w:tcPr>
            <w:tcW w:w="8518" w:type="dxa"/>
            <w:tcBorders>
              <w:top w:val="single" w:sz="6" w:space="0" w:color="auto"/>
              <w:bottom w:val="single" w:sz="6" w:space="0" w:color="auto"/>
            </w:tcBorders>
            <w:tcMar>
              <w:left w:w="108" w:type="dxa"/>
              <w:right w:w="108" w:type="dxa"/>
            </w:tcMar>
          </w:tcPr>
          <w:p w:rsidR="00B91FF3" w:rsidRPr="00590E20" w:rsidP="00590E20" w14:paraId="1B1111FC" w14:textId="766A1317">
            <w:pPr>
              <w:spacing w:before="120" w:after="120"/>
            </w:pPr>
            <w:r w:rsidRPr="00590E20">
              <w:rPr>
                <w:b/>
              </w:rPr>
              <w:t>Objective and rationale: [X] food safety, [ ] animal health, [ ] plant protection, [ ] protect humans from animal/plant pest or disease, [ ] protect territory from other damage from pests.</w:t>
            </w:r>
          </w:p>
        </w:tc>
      </w:tr>
      <w:tr w14:paraId="5347C3B8"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03F1C0FE" w14:textId="77777777">
            <w:pPr>
              <w:spacing w:before="120" w:after="120"/>
              <w:rPr>
                <w:b/>
              </w:rPr>
            </w:pPr>
            <w:r w:rsidRPr="00590E20">
              <w:rPr>
                <w:b/>
              </w:rPr>
              <w:t>8.</w:t>
            </w:r>
          </w:p>
        </w:tc>
        <w:tc>
          <w:tcPr>
            <w:tcW w:w="8518" w:type="dxa"/>
            <w:tcBorders>
              <w:top w:val="single" w:sz="6" w:space="0" w:color="auto"/>
              <w:bottom w:val="single" w:sz="6" w:space="0" w:color="auto"/>
            </w:tcBorders>
            <w:tcMar>
              <w:left w:w="108" w:type="dxa"/>
              <w:right w:w="108" w:type="dxa"/>
            </w:tcMar>
          </w:tcPr>
          <w:p w:rsidR="00590E20" w:rsidRPr="00590E20" w:rsidP="00590E20" w14:paraId="71B4D887" w14:textId="4BB74F87">
            <w:pPr>
              <w:spacing w:before="120" w:after="120"/>
            </w:pPr>
            <w:r w:rsidRPr="00590E20">
              <w:rPr>
                <w:b/>
              </w:rPr>
              <w:t>Is there a relevant international standard? If so, identify the standard:</w:t>
            </w:r>
          </w:p>
          <w:p w:rsidR="00590E20" w:rsidRPr="00590E20" w:rsidP="00590E20" w14:paraId="42970FEF" w14:textId="540D5AAA">
            <w:pPr>
              <w:spacing w:after="120"/>
              <w:ind w:left="720" w:hanging="720"/>
            </w:pPr>
            <w:r w:rsidRPr="00590E20">
              <w:rPr>
                <w:b/>
              </w:rPr>
              <w:t>[ ]</w:t>
            </w:r>
            <w:r w:rsidRPr="00590E20">
              <w:rPr>
                <w:b/>
              </w:rPr>
              <w:tab/>
              <w:t xml:space="preserve">Codex Alimentarius Commission </w:t>
            </w:r>
            <w:r w:rsidRPr="00590E20">
              <w:rPr>
                <w:b/>
                <w:i/>
                <w:iCs/>
              </w:rPr>
              <w:t>(e.g. title or serial number of Codex standard or related text)</w:t>
            </w:r>
            <w:r w:rsidRPr="00590E20">
              <w:rPr>
                <w:b/>
              </w:rPr>
              <w:t>:</w:t>
            </w:r>
          </w:p>
          <w:p w:rsidR="00590E20" w:rsidRPr="00590E20" w:rsidP="00590E20" w14:paraId="475923F5" w14:textId="7AEBFD8A">
            <w:pPr>
              <w:spacing w:after="120"/>
              <w:ind w:left="720" w:hanging="720"/>
            </w:pPr>
            <w:r w:rsidRPr="00590E20">
              <w:rPr>
                <w:b/>
              </w:rPr>
              <w:t>[ ]</w:t>
            </w:r>
            <w:r w:rsidRPr="00590E20">
              <w:rPr>
                <w:b/>
              </w:rPr>
              <w:tab/>
              <w:t xml:space="preserve">World Organisation for Animal Health (OIE) </w:t>
            </w:r>
            <w:r w:rsidRPr="00590E20">
              <w:rPr>
                <w:b/>
                <w:i/>
                <w:iCs/>
              </w:rPr>
              <w:t>(e.g. Terrestrial or Aquatic Animal Health Code, chapter number)</w:t>
            </w:r>
            <w:r w:rsidRPr="00590E20">
              <w:rPr>
                <w:b/>
              </w:rPr>
              <w:t>:</w:t>
            </w:r>
          </w:p>
          <w:p w:rsidR="00590E20" w:rsidRPr="00590E20" w:rsidP="00590E20" w14:paraId="68A437E3" w14:textId="63D08FBB">
            <w:pPr>
              <w:spacing w:after="120"/>
              <w:ind w:left="720" w:hanging="720"/>
            </w:pPr>
            <w:r w:rsidRPr="00590E20">
              <w:rPr>
                <w:b/>
              </w:rPr>
              <w:t>[ ]</w:t>
            </w:r>
            <w:r w:rsidRPr="00590E20">
              <w:rPr>
                <w:b/>
              </w:rPr>
              <w:tab/>
              <w:t xml:space="preserve">International Plant Protection Convention </w:t>
            </w:r>
            <w:r w:rsidRPr="00590E20">
              <w:rPr>
                <w:b/>
                <w:i/>
                <w:iCs/>
              </w:rPr>
              <w:t xml:space="preserve">(e.g. </w:t>
            </w:r>
            <w:r w:rsidRPr="00590E20">
              <w:rPr>
                <w:b/>
                <w:i/>
                <w:iCs/>
              </w:rPr>
              <w:t>ISPM</w:t>
            </w:r>
            <w:r w:rsidRPr="00590E20">
              <w:rPr>
                <w:b/>
                <w:i/>
                <w:iCs/>
              </w:rPr>
              <w:t xml:space="preserve"> number)</w:t>
            </w:r>
            <w:r w:rsidRPr="00590E20">
              <w:rPr>
                <w:b/>
              </w:rPr>
              <w:t>:</w:t>
            </w:r>
          </w:p>
          <w:p w:rsidR="00B91FF3" w:rsidRPr="00590E20" w:rsidP="00590E20" w14:paraId="3BD67C53" w14:textId="7F00E643">
            <w:pPr>
              <w:spacing w:after="120"/>
              <w:ind w:left="720" w:hanging="720"/>
            </w:pPr>
            <w:r w:rsidRPr="00590E20">
              <w:rPr>
                <w:b/>
              </w:rPr>
              <w:t>[X]</w:t>
            </w:r>
            <w:r w:rsidRPr="00590E20">
              <w:rPr>
                <w:b/>
              </w:rPr>
              <w:tab/>
              <w:t>None</w:t>
            </w:r>
          </w:p>
          <w:p w:rsidR="00B91FF3" w:rsidRPr="00590E20" w:rsidP="00590E20" w14:paraId="2E6C5FA9" w14:textId="77777777">
            <w:pPr>
              <w:spacing w:after="120"/>
              <w:rPr>
                <w:b/>
              </w:rPr>
            </w:pPr>
            <w:r w:rsidRPr="00590E20">
              <w:rPr>
                <w:b/>
              </w:rPr>
              <w:t>Does this proposed regulation conform to the relevant international standard?</w:t>
            </w:r>
          </w:p>
          <w:p w:rsidR="00B91FF3" w:rsidRPr="00590E20" w:rsidP="00590E20" w14:paraId="0E9E9244" w14:textId="309E1746">
            <w:pPr>
              <w:spacing w:after="120"/>
              <w:rPr>
                <w:bCs/>
              </w:rPr>
            </w:pPr>
            <w:r w:rsidRPr="00590E20">
              <w:rPr>
                <w:b/>
              </w:rPr>
              <w:t>[ ] Yes [ ] No</w:t>
            </w:r>
          </w:p>
          <w:p w:rsidR="00B91FF3" w:rsidRPr="00590E20" w:rsidP="00590E20" w14:paraId="745DF332" w14:textId="4FF298A7">
            <w:pPr>
              <w:spacing w:after="120"/>
              <w:rPr>
                <w:b/>
              </w:rPr>
            </w:pPr>
            <w:r w:rsidRPr="00590E20">
              <w:rPr>
                <w:b/>
              </w:rPr>
              <w:t>If no, describe, whenever possible, how and why it deviates from the international standard:</w:t>
            </w:r>
          </w:p>
        </w:tc>
      </w:tr>
      <w:tr w14:paraId="0DFB7237"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032C3BBF" w14:textId="77777777">
            <w:pPr>
              <w:spacing w:before="120" w:after="120"/>
            </w:pPr>
            <w:r w:rsidRPr="00590E20">
              <w:rPr>
                <w:b/>
              </w:rPr>
              <w:t>9.</w:t>
            </w:r>
          </w:p>
        </w:tc>
        <w:tc>
          <w:tcPr>
            <w:tcW w:w="8518" w:type="dxa"/>
            <w:tcBorders>
              <w:top w:val="single" w:sz="6" w:space="0" w:color="auto"/>
              <w:bottom w:val="single" w:sz="6" w:space="0" w:color="auto"/>
            </w:tcBorders>
            <w:tcMar>
              <w:left w:w="108" w:type="dxa"/>
              <w:right w:w="108" w:type="dxa"/>
            </w:tcMar>
          </w:tcPr>
          <w:p w:rsidR="00590E20" w:rsidRPr="00590E20" w:rsidP="00590E20" w14:paraId="78D57D12" w14:textId="77777777">
            <w:pPr>
              <w:spacing w:before="120" w:after="120"/>
            </w:pPr>
            <w:r w:rsidRPr="00590E20">
              <w:rPr>
                <w:b/>
              </w:rPr>
              <w:t>Other relevant documents and language(s) in which these are available:</w:t>
            </w:r>
          </w:p>
          <w:p w:rsidR="00B91FF3" w:rsidRPr="00590E20" w:rsidP="00590E20" w14:paraId="52FCAFF4" w14:textId="3257AAA9">
            <w:pPr>
              <w:numPr>
                <w:ilvl w:val="0"/>
                <w:numId w:val="17"/>
              </w:numPr>
              <w:ind w:left="357" w:hanging="357"/>
            </w:pPr>
            <w:r w:rsidRPr="00590E20">
              <w:t xml:space="preserve">National Food Regulations: </w:t>
            </w:r>
            <w:hyperlink r:id="rId6" w:history="1">
              <w:r w:rsidRPr="00590E20">
                <w:rPr>
                  <w:rStyle w:val="Hyperlink"/>
                </w:rPr>
                <w:t>https://www.impo.com.uy/bases/decretos-reglamento/315-1994</w:t>
              </w:r>
            </w:hyperlink>
          </w:p>
          <w:p w:rsidR="009E01A9" w:rsidRPr="00590E20" w:rsidP="00590E20" w14:paraId="42F70BDE" w14:textId="6D6B5C0E">
            <w:pPr>
              <w:ind w:left="357"/>
              <w:rPr>
                <w:rStyle w:val="Hyperlink"/>
              </w:rPr>
            </w:pPr>
            <w:hyperlink r:id="rId7" w:history="1">
              <w:r w:rsidRPr="00590E20">
                <w:rPr>
                  <w:rStyle w:val="Hyperlink"/>
                </w:rPr>
                <w:t>https://members.wto.org/crnattachments/2025/SPS/URY/25_08970_02_s.pdf</w:t>
              </w:r>
            </w:hyperlink>
          </w:p>
          <w:p w:rsidR="009E01A9" w:rsidRPr="00590E20" w:rsidP="00590E20" w14:paraId="1A8F2788" w14:textId="71DDAA88">
            <w:pPr>
              <w:numPr>
                <w:ilvl w:val="0"/>
                <w:numId w:val="17"/>
              </w:numPr>
              <w:ind w:left="357" w:hanging="357"/>
            </w:pPr>
            <w:r w:rsidRPr="00590E20">
              <w:t xml:space="preserve">Resolution No. 280/023, of 16 November 2023, of the Directorate-General of Livestock Services: </w:t>
            </w:r>
            <w:hyperlink r:id="rId8" w:history="1">
              <w:r w:rsidRPr="00590E20">
                <w:rPr>
                  <w:rStyle w:val="Hyperlink"/>
                </w:rPr>
                <w:t>https://www.gub.uy/ministerio-ganaderia-agricultura-pesca/institucional/normativa/resolucion-n-280023-dgsg-partir-del-20112023-solicitudes-registro-carne</w:t>
              </w:r>
            </w:hyperlink>
          </w:p>
          <w:p w:rsidR="009E01A9" w:rsidRPr="00590E20" w:rsidP="00590E20" w14:paraId="00EC44C2" w14:textId="780D45B0">
            <w:pPr>
              <w:ind w:left="357"/>
              <w:rPr>
                <w:rStyle w:val="Hyperlink"/>
              </w:rPr>
            </w:pPr>
            <w:hyperlink r:id="rId9" w:history="1">
              <w:r w:rsidRPr="00590E20">
                <w:rPr>
                  <w:rStyle w:val="Hyperlink"/>
                </w:rPr>
                <w:t>https://members.wto.org/crnattachments/2025/SPS/URY/25_08970_01_s.pdf</w:t>
              </w:r>
            </w:hyperlink>
          </w:p>
          <w:p w:rsidR="009E01A9" w:rsidRPr="00590E20" w:rsidP="00590E20" w14:paraId="03166A5F" w14:textId="7AF201D0">
            <w:pPr>
              <w:spacing w:after="120"/>
            </w:pPr>
            <w:r w:rsidRPr="00590E20">
              <w:t>(available in Spanish)</w:t>
            </w:r>
          </w:p>
        </w:tc>
      </w:tr>
      <w:tr w14:paraId="3B4CE103"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025973B2" w14:textId="77777777">
            <w:pPr>
              <w:spacing w:before="120" w:after="120"/>
            </w:pPr>
            <w:r w:rsidRPr="00590E20">
              <w:rPr>
                <w:b/>
              </w:rPr>
              <w:t>10.</w:t>
            </w:r>
          </w:p>
        </w:tc>
        <w:tc>
          <w:tcPr>
            <w:tcW w:w="8518" w:type="dxa"/>
            <w:tcBorders>
              <w:top w:val="single" w:sz="6" w:space="0" w:color="auto"/>
              <w:bottom w:val="single" w:sz="6" w:space="0" w:color="auto"/>
            </w:tcBorders>
            <w:tcMar>
              <w:left w:w="108" w:type="dxa"/>
              <w:right w:w="108" w:type="dxa"/>
            </w:tcMar>
          </w:tcPr>
          <w:p w:rsidR="00B91FF3" w:rsidRPr="00590E20" w:rsidP="00590E20" w14:paraId="3CB83856" w14:textId="6FAE0E1E">
            <w:pPr>
              <w:spacing w:before="120" w:after="120"/>
              <w:rPr>
                <w:bCs/>
              </w:rPr>
            </w:pPr>
            <w:r w:rsidRPr="00590E20">
              <w:rPr>
                <w:b/>
              </w:rPr>
              <w:t xml:space="preserve">Proposed date of adoption </w:t>
            </w:r>
            <w:r w:rsidRPr="00590E20">
              <w:rPr>
                <w:b/>
                <w:i/>
                <w:iCs/>
              </w:rPr>
              <w:t>(dd/mm/</w:t>
            </w:r>
            <w:r w:rsidRPr="00590E20">
              <w:rPr>
                <w:b/>
                <w:i/>
                <w:iCs/>
              </w:rPr>
              <w:t>yy</w:t>
            </w:r>
            <w:r w:rsidRPr="00590E20">
              <w:rPr>
                <w:b/>
                <w:i/>
                <w:iCs/>
              </w:rPr>
              <w:t>)</w:t>
            </w:r>
            <w:r w:rsidRPr="00590E20">
              <w:rPr>
                <w:b/>
              </w:rPr>
              <w:t xml:space="preserve">: </w:t>
            </w:r>
            <w:r w:rsidRPr="00590E20">
              <w:t>5 December 2025</w:t>
            </w:r>
          </w:p>
          <w:p w:rsidR="00B91FF3" w:rsidRPr="00590E20" w:rsidP="00590E20" w14:paraId="02561413" w14:textId="566385E4">
            <w:pPr>
              <w:spacing w:after="120"/>
            </w:pPr>
            <w:r w:rsidRPr="00590E20">
              <w:rPr>
                <w:b/>
              </w:rPr>
              <w:t xml:space="preserve">Proposed date of publication </w:t>
            </w:r>
            <w:r w:rsidRPr="00590E20">
              <w:rPr>
                <w:b/>
                <w:i/>
                <w:iCs/>
              </w:rPr>
              <w:t>(dd/mm/</w:t>
            </w:r>
            <w:r w:rsidRPr="00590E20">
              <w:rPr>
                <w:b/>
                <w:i/>
                <w:iCs/>
              </w:rPr>
              <w:t>yy</w:t>
            </w:r>
            <w:r w:rsidRPr="00590E20">
              <w:rPr>
                <w:b/>
                <w:i/>
                <w:iCs/>
              </w:rPr>
              <w:t>)</w:t>
            </w:r>
            <w:r w:rsidRPr="00590E20">
              <w:rPr>
                <w:b/>
              </w:rPr>
              <w:t xml:space="preserve">: </w:t>
            </w:r>
            <w:r w:rsidRPr="00590E20">
              <w:t>12 December 2025</w:t>
            </w:r>
          </w:p>
        </w:tc>
      </w:tr>
      <w:tr w14:paraId="446D353D"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0F610E35" w14:textId="77777777">
            <w:pPr>
              <w:spacing w:before="120" w:after="120"/>
            </w:pPr>
            <w:r w:rsidRPr="00590E20">
              <w:rPr>
                <w:b/>
              </w:rPr>
              <w:t>11.</w:t>
            </w:r>
          </w:p>
        </w:tc>
        <w:tc>
          <w:tcPr>
            <w:tcW w:w="8518" w:type="dxa"/>
            <w:tcBorders>
              <w:top w:val="single" w:sz="6" w:space="0" w:color="auto"/>
              <w:bottom w:val="single" w:sz="6" w:space="0" w:color="auto"/>
            </w:tcBorders>
            <w:tcMar>
              <w:left w:w="108" w:type="dxa"/>
              <w:right w:w="108" w:type="dxa"/>
            </w:tcMar>
          </w:tcPr>
          <w:p w:rsidR="00B91FF3" w:rsidRPr="00590E20" w:rsidP="00590E20" w14:paraId="196AB0C4" w14:textId="0FB26C8D">
            <w:pPr>
              <w:spacing w:before="120" w:after="120"/>
              <w:rPr>
                <w:bCs/>
              </w:rPr>
            </w:pPr>
            <w:r w:rsidRPr="00590E20">
              <w:rPr>
                <w:b/>
              </w:rPr>
              <w:t xml:space="preserve">Proposed date of entry into force: [ ] Six months from date of publication, and/or </w:t>
            </w:r>
            <w:r w:rsidRPr="00590E20">
              <w:rPr>
                <w:b/>
                <w:i/>
                <w:iCs/>
              </w:rPr>
              <w:t>(dd/mm/</w:t>
            </w:r>
            <w:r w:rsidRPr="00590E20">
              <w:rPr>
                <w:b/>
                <w:i/>
                <w:iCs/>
              </w:rPr>
              <w:t>yy</w:t>
            </w:r>
            <w:r w:rsidRPr="00590E20">
              <w:rPr>
                <w:b/>
                <w:i/>
                <w:iCs/>
              </w:rPr>
              <w:t>)</w:t>
            </w:r>
            <w:r w:rsidRPr="00590E20">
              <w:rPr>
                <w:b/>
              </w:rPr>
              <w:t xml:space="preserve">: </w:t>
            </w:r>
            <w:r w:rsidRPr="00590E20">
              <w:t>15 December 2025</w:t>
            </w:r>
          </w:p>
          <w:p w:rsidR="00B91FF3" w:rsidRPr="00590E20" w:rsidP="00590E20" w14:paraId="2D0C1ACF" w14:textId="1B8042ED">
            <w:pPr>
              <w:spacing w:after="120"/>
              <w:ind w:left="607" w:hanging="607"/>
            </w:pPr>
            <w:r w:rsidRPr="00590E20">
              <w:rPr>
                <w:b/>
              </w:rPr>
              <w:t>[ ]</w:t>
            </w:r>
            <w:r w:rsidRPr="00590E20">
              <w:rPr>
                <w:b/>
              </w:rPr>
              <w:tab/>
              <w:t>Trade facilitating measure</w:t>
            </w:r>
          </w:p>
        </w:tc>
      </w:tr>
      <w:tr w14:paraId="29E95359" w14:textId="77777777" w:rsidTr="00590E20">
        <w:tblPrEx>
          <w:tblW w:w="5000" w:type="pct"/>
          <w:tblLayout w:type="fixed"/>
          <w:tblLook w:val="0000"/>
        </w:tblPrEx>
        <w:tc>
          <w:tcPr>
            <w:tcW w:w="709" w:type="dxa"/>
            <w:tcBorders>
              <w:top w:val="single" w:sz="6" w:space="0" w:color="auto"/>
              <w:bottom w:val="single" w:sz="6" w:space="0" w:color="auto"/>
            </w:tcBorders>
            <w:tcMar>
              <w:left w:w="108" w:type="dxa"/>
              <w:right w:w="108" w:type="dxa"/>
            </w:tcMar>
          </w:tcPr>
          <w:p w:rsidR="00B91FF3" w:rsidRPr="00590E20" w:rsidP="00590E20" w14:paraId="2CA04E49" w14:textId="77777777">
            <w:pPr>
              <w:spacing w:before="120" w:after="120"/>
            </w:pPr>
            <w:r w:rsidRPr="00590E20">
              <w:rPr>
                <w:b/>
              </w:rPr>
              <w:t>12.</w:t>
            </w:r>
          </w:p>
        </w:tc>
        <w:tc>
          <w:tcPr>
            <w:tcW w:w="8518" w:type="dxa"/>
            <w:tcBorders>
              <w:top w:val="single" w:sz="6" w:space="0" w:color="auto"/>
              <w:bottom w:val="single" w:sz="6" w:space="0" w:color="auto"/>
            </w:tcBorders>
            <w:tcMar>
              <w:left w:w="108" w:type="dxa"/>
              <w:right w:w="108" w:type="dxa"/>
            </w:tcMar>
          </w:tcPr>
          <w:p w:rsidR="00B91FF3" w:rsidRPr="00590E20" w:rsidP="00590E20" w14:paraId="1CE81A4B" w14:textId="58C71F03">
            <w:pPr>
              <w:spacing w:before="120" w:after="120"/>
            </w:pPr>
            <w:r w:rsidRPr="00590E20">
              <w:rPr>
                <w:b/>
              </w:rPr>
              <w:t xml:space="preserve">Final date for comments: [X] Sixty days from the date of circulation of the notification and/or </w:t>
            </w:r>
            <w:r w:rsidRPr="00590E20">
              <w:rPr>
                <w:b/>
                <w:i/>
              </w:rPr>
              <w:t>(dd/mm/</w:t>
            </w:r>
            <w:r w:rsidRPr="00590E20">
              <w:rPr>
                <w:b/>
                <w:i/>
              </w:rPr>
              <w:t>yy</w:t>
            </w:r>
            <w:r w:rsidRPr="00590E20">
              <w:rPr>
                <w:b/>
                <w:i/>
              </w:rPr>
              <w:t>)</w:t>
            </w:r>
            <w:r w:rsidRPr="00590E20">
              <w:rPr>
                <w:b/>
              </w:rPr>
              <w:t xml:space="preserve">: </w:t>
            </w:r>
            <w:r w:rsidRPr="00590E20">
              <w:t>14 February 2026</w:t>
            </w:r>
          </w:p>
          <w:p w:rsidR="00590E20" w:rsidRPr="00590E20" w:rsidP="00590E20" w14:paraId="1D559B4E" w14:textId="48AB8999">
            <w:pPr>
              <w:keepNext/>
              <w:spacing w:after="120"/>
            </w:pPr>
            <w:r w:rsidRPr="00590E20">
              <w:rPr>
                <w:b/>
              </w:rPr>
              <w:t>Agency or authority designated to handle comments: [X] National Notification Authority, [X] National Enquiry Point. Address, fax number and email address (if available) of other body:</w:t>
            </w:r>
          </w:p>
          <w:p w:rsidR="009E01A9" w:rsidRPr="00656B8A" w:rsidP="00590E20" w14:paraId="74565FF6" w14:textId="7833B0DA">
            <w:pPr>
              <w:keepNext/>
              <w:rPr>
                <w:lang w:val="es-ES"/>
              </w:rPr>
            </w:pPr>
            <w:r w:rsidRPr="00656B8A">
              <w:rPr>
                <w:i/>
                <w:iCs/>
                <w:lang w:val="es-ES"/>
              </w:rPr>
              <w:t>Ministerio de Relaciones Exteriores</w:t>
            </w:r>
            <w:r w:rsidRPr="00656B8A">
              <w:rPr>
                <w:lang w:val="es-ES"/>
              </w:rPr>
              <w:t xml:space="preserve"> (Ministry of Foreign Affairs)</w:t>
            </w:r>
          </w:p>
          <w:p w:rsidR="009E01A9" w:rsidRPr="00656B8A" w:rsidP="00590E20" w14:paraId="30AC5CF9" w14:textId="216F3217">
            <w:pPr>
              <w:keepNext/>
              <w:rPr>
                <w:lang w:val="es-ES"/>
              </w:rPr>
            </w:pPr>
            <w:r w:rsidRPr="00656B8A">
              <w:rPr>
                <w:i/>
                <w:iCs/>
                <w:lang w:val="es-ES"/>
              </w:rPr>
              <w:t>Dirección General para Asuntos Económicos Internacionales</w:t>
            </w:r>
            <w:r w:rsidRPr="00656B8A">
              <w:rPr>
                <w:lang w:val="es-ES"/>
              </w:rPr>
              <w:t xml:space="preserve"> (Directorate-General of International Economic Affairs)</w:t>
            </w:r>
          </w:p>
          <w:p w:rsidR="009E01A9" w:rsidRPr="00656B8A" w:rsidP="00590E20" w14:paraId="5F7798FE" w14:textId="77777777">
            <w:pPr>
              <w:keepNext/>
              <w:rPr>
                <w:lang w:val="es-ES"/>
              </w:rPr>
            </w:pPr>
            <w:r w:rsidRPr="00656B8A">
              <w:rPr>
                <w:i/>
                <w:iCs/>
                <w:lang w:val="es-ES"/>
              </w:rPr>
              <w:t>Dirección de Organismos Internacionales Económicos</w:t>
            </w:r>
            <w:r w:rsidRPr="00656B8A">
              <w:rPr>
                <w:lang w:val="es-ES"/>
              </w:rPr>
              <w:t xml:space="preserve"> (International Economic Organizations Department)</w:t>
            </w:r>
          </w:p>
          <w:p w:rsidR="009E01A9" w:rsidRPr="00656B8A" w:rsidP="00590E20" w14:paraId="0A352EA1" w14:textId="77777777">
            <w:pPr>
              <w:keepNext/>
              <w:rPr>
                <w:lang w:val="es-ES"/>
              </w:rPr>
            </w:pPr>
            <w:r w:rsidRPr="00656B8A">
              <w:rPr>
                <w:lang w:val="es-ES"/>
              </w:rPr>
              <w:t>Colonia 1206, 4° piso</w:t>
            </w:r>
          </w:p>
          <w:p w:rsidR="009E01A9" w:rsidRPr="00656B8A" w:rsidP="00590E20" w14:paraId="354A8E9C" w14:textId="77777777">
            <w:pPr>
              <w:keepNext/>
              <w:rPr>
                <w:lang w:val="es-ES"/>
              </w:rPr>
            </w:pPr>
            <w:r w:rsidRPr="00656B8A">
              <w:rPr>
                <w:lang w:val="es-ES"/>
              </w:rPr>
              <w:t>Montevideo, Uruguay</w:t>
            </w:r>
          </w:p>
          <w:p w:rsidR="009E01A9" w:rsidRPr="00656B8A" w:rsidP="00590E20" w14:paraId="084DD263" w14:textId="65E143A0">
            <w:pPr>
              <w:keepNext/>
              <w:rPr>
                <w:lang w:val="es-ES"/>
              </w:rPr>
            </w:pPr>
            <w:r w:rsidRPr="00656B8A">
              <w:rPr>
                <w:lang w:val="es-ES"/>
              </w:rPr>
              <w:t>Tel.: (+598) 2902 0618</w:t>
            </w:r>
          </w:p>
          <w:p w:rsidR="009E01A9" w:rsidRPr="00656B8A" w:rsidP="00590E20" w14:paraId="2C8CE008" w14:textId="3E6C0C16">
            <w:pPr>
              <w:keepNext/>
              <w:rPr>
                <w:lang w:val="es-ES"/>
              </w:rPr>
            </w:pPr>
            <w:r w:rsidRPr="00656B8A">
              <w:rPr>
                <w:lang w:val="es-ES"/>
              </w:rPr>
              <w:t>Fax: (+598) 2901 7413</w:t>
            </w:r>
          </w:p>
          <w:p w:rsidR="009E01A9" w:rsidRPr="00656B8A" w:rsidP="00590E20" w14:paraId="337B51FF" w14:textId="44459CF9">
            <w:pPr>
              <w:keepNext/>
              <w:spacing w:after="120"/>
              <w:rPr>
                <w:lang w:val="es-ES"/>
              </w:rPr>
            </w:pPr>
            <w:r w:rsidRPr="00656B8A">
              <w:rPr>
                <w:lang w:val="es-ES"/>
              </w:rPr>
              <w:t xml:space="preserve">Email: </w:t>
            </w:r>
            <w:hyperlink r:id="rId10" w:history="1">
              <w:r w:rsidRPr="00656B8A">
                <w:rPr>
                  <w:rStyle w:val="Hyperlink"/>
                  <w:lang w:val="es-ES"/>
                </w:rPr>
                <w:t>negociaciones.organismos@mrree.gub.uy</w:t>
              </w:r>
            </w:hyperlink>
          </w:p>
          <w:p w:rsidR="009E01A9" w:rsidRPr="00656B8A" w:rsidP="00590E20" w14:paraId="1D057B3B" w14:textId="77777777">
            <w:pPr>
              <w:keepNext/>
              <w:spacing w:before="240"/>
              <w:rPr>
                <w:lang w:val="es-ES"/>
              </w:rPr>
            </w:pPr>
            <w:r w:rsidRPr="00656B8A">
              <w:rPr>
                <w:i/>
                <w:iCs/>
                <w:lang w:val="es-ES"/>
              </w:rPr>
              <w:t xml:space="preserve">Ministerio de Ganadería, Agricultura y Pesca </w:t>
            </w:r>
            <w:r w:rsidRPr="00656B8A">
              <w:rPr>
                <w:lang w:val="es-ES"/>
              </w:rPr>
              <w:t>(Ministry of Livestock, Agriculture and Fisheries)</w:t>
            </w:r>
          </w:p>
          <w:p w:rsidR="009E01A9" w:rsidRPr="00656B8A" w:rsidP="00590E20" w14:paraId="765546DE" w14:textId="77777777">
            <w:pPr>
              <w:keepNext/>
              <w:rPr>
                <w:lang w:val="es-ES"/>
              </w:rPr>
            </w:pPr>
            <w:r w:rsidRPr="00656B8A">
              <w:rPr>
                <w:i/>
                <w:iCs/>
                <w:lang w:val="es-ES"/>
              </w:rPr>
              <w:t>Dirección General de Secretaría</w:t>
            </w:r>
            <w:r w:rsidRPr="00656B8A">
              <w:rPr>
                <w:lang w:val="es-ES"/>
              </w:rPr>
              <w:t xml:space="preserve"> (General Secretariat)</w:t>
            </w:r>
          </w:p>
          <w:p w:rsidR="009E01A9" w:rsidRPr="00656B8A" w:rsidP="00590E20" w14:paraId="408CBAF1" w14:textId="77777777">
            <w:pPr>
              <w:keepNext/>
              <w:rPr>
                <w:lang w:val="es-ES"/>
              </w:rPr>
            </w:pPr>
            <w:r w:rsidRPr="00656B8A">
              <w:rPr>
                <w:i/>
                <w:iCs/>
                <w:lang w:val="es-ES"/>
              </w:rPr>
              <w:t>Unidad de Asuntos Internacionales</w:t>
            </w:r>
            <w:r w:rsidRPr="00656B8A">
              <w:rPr>
                <w:lang w:val="es-ES"/>
              </w:rPr>
              <w:t xml:space="preserve"> (International Affairs Unit)</w:t>
            </w:r>
          </w:p>
          <w:p w:rsidR="009E01A9" w:rsidRPr="00656B8A" w:rsidP="00590E20" w14:paraId="71EC98F9" w14:textId="77777777">
            <w:pPr>
              <w:keepNext/>
              <w:rPr>
                <w:lang w:val="es-ES"/>
              </w:rPr>
            </w:pPr>
            <w:r w:rsidRPr="00656B8A">
              <w:rPr>
                <w:lang w:val="es-ES"/>
              </w:rPr>
              <w:t>Constituyente 1476, piso 3</w:t>
            </w:r>
          </w:p>
          <w:p w:rsidR="009E01A9" w:rsidRPr="00656B8A" w:rsidP="00590E20" w14:paraId="1CB5781A" w14:textId="77777777">
            <w:pPr>
              <w:keepNext/>
              <w:rPr>
                <w:lang w:val="es-ES"/>
              </w:rPr>
            </w:pPr>
            <w:r w:rsidRPr="00656B8A">
              <w:rPr>
                <w:lang w:val="es-ES"/>
              </w:rPr>
              <w:t>Montevideo, Uruguay</w:t>
            </w:r>
          </w:p>
          <w:p w:rsidR="009E01A9" w:rsidRPr="00656B8A" w:rsidP="00590E20" w14:paraId="78CD49CB" w14:textId="54AD0A56">
            <w:pPr>
              <w:keepNext/>
              <w:rPr>
                <w:lang w:val="es-ES"/>
              </w:rPr>
            </w:pPr>
            <w:r w:rsidRPr="00656B8A">
              <w:rPr>
                <w:lang w:val="es-ES"/>
              </w:rPr>
              <w:t>Tel.: (+598) 2412 6358</w:t>
            </w:r>
          </w:p>
          <w:p w:rsidR="009E01A9" w:rsidRPr="00656B8A" w:rsidP="00590E20" w14:paraId="7694F478" w14:textId="626A9848">
            <w:pPr>
              <w:keepNext/>
              <w:rPr>
                <w:lang w:val="fr-FR"/>
              </w:rPr>
            </w:pPr>
            <w:r w:rsidRPr="00656B8A">
              <w:rPr>
                <w:lang w:val="fr-FR"/>
              </w:rPr>
              <w:t>Fax: (+598) 2410 7205</w:t>
            </w:r>
          </w:p>
          <w:p w:rsidR="009E01A9" w:rsidRPr="00656B8A" w:rsidP="00590E20" w14:paraId="4B738605" w14:textId="5DDB547A">
            <w:pPr>
              <w:keepNext/>
              <w:spacing w:after="120"/>
              <w:rPr>
                <w:lang w:val="fr-FR"/>
              </w:rPr>
            </w:pPr>
            <w:r w:rsidRPr="00656B8A">
              <w:rPr>
                <w:lang w:val="fr-FR"/>
              </w:rPr>
              <w:t xml:space="preserve">Email: </w:t>
            </w:r>
            <w:hyperlink r:id="rId11" w:history="1">
              <w:r w:rsidRPr="00656B8A">
                <w:rPr>
                  <w:rStyle w:val="Hyperlink"/>
                  <w:lang w:val="fr-FR"/>
                </w:rPr>
                <w:t>uai@mgap.gub.uy</w:t>
              </w:r>
            </w:hyperlink>
          </w:p>
        </w:tc>
      </w:tr>
      <w:tr w14:paraId="5EE5EA3D" w14:textId="77777777" w:rsidTr="00590E20">
        <w:tblPrEx>
          <w:tblW w:w="5000" w:type="pct"/>
          <w:tblLayout w:type="fixed"/>
          <w:tblLook w:val="0000"/>
        </w:tblPrEx>
        <w:tc>
          <w:tcPr>
            <w:tcW w:w="709" w:type="dxa"/>
            <w:tcBorders>
              <w:top w:val="single" w:sz="6" w:space="0" w:color="auto"/>
              <w:bottom w:val="double" w:sz="6" w:space="0" w:color="auto"/>
            </w:tcBorders>
            <w:tcMar>
              <w:left w:w="108" w:type="dxa"/>
              <w:right w:w="108" w:type="dxa"/>
            </w:tcMar>
          </w:tcPr>
          <w:p w:rsidR="00B91FF3" w:rsidRPr="00590E20" w:rsidP="00590E20" w14:paraId="772F3586" w14:textId="77777777">
            <w:pPr>
              <w:keepNext/>
              <w:keepLines/>
              <w:spacing w:before="120" w:after="120"/>
            </w:pPr>
            <w:r w:rsidRPr="00590E20">
              <w:rPr>
                <w:b/>
              </w:rPr>
              <w:t>13.</w:t>
            </w:r>
          </w:p>
        </w:tc>
        <w:tc>
          <w:tcPr>
            <w:tcW w:w="8518" w:type="dxa"/>
            <w:tcBorders>
              <w:top w:val="single" w:sz="6" w:space="0" w:color="auto"/>
              <w:bottom w:val="double" w:sz="6" w:space="0" w:color="auto"/>
            </w:tcBorders>
            <w:tcMar>
              <w:left w:w="108" w:type="dxa"/>
              <w:right w:w="108" w:type="dxa"/>
            </w:tcMar>
          </w:tcPr>
          <w:p w:rsidR="00590E20" w:rsidRPr="00590E20" w:rsidP="00590E20" w14:paraId="1BF5A77C" w14:textId="46662742">
            <w:pPr>
              <w:keepNext/>
              <w:keepLines/>
              <w:spacing w:before="120" w:after="120"/>
            </w:pPr>
            <w:r w:rsidRPr="00590E20">
              <w:rPr>
                <w:b/>
              </w:rPr>
              <w:t>Text(s) available from: [X] National Notification Authority, [X] National Enquiry Point. Address, fax number and email address (if available) of other body:</w:t>
            </w:r>
          </w:p>
          <w:p w:rsidR="009E01A9" w:rsidRPr="00656B8A" w:rsidP="00590E20" w14:paraId="59AFC196" w14:textId="3A2708BA">
            <w:pPr>
              <w:keepNext/>
              <w:keepLines/>
              <w:rPr>
                <w:lang w:val="es-ES"/>
              </w:rPr>
            </w:pPr>
            <w:r w:rsidRPr="00656B8A">
              <w:rPr>
                <w:i/>
                <w:iCs/>
                <w:lang w:val="es-ES"/>
              </w:rPr>
              <w:t>Ministerio de Relaciones Exteriores</w:t>
            </w:r>
            <w:r w:rsidRPr="00656B8A">
              <w:rPr>
                <w:lang w:val="es-ES"/>
              </w:rPr>
              <w:t xml:space="preserve"> (Ministry of Foreign Affairs)</w:t>
            </w:r>
          </w:p>
          <w:p w:rsidR="009E01A9" w:rsidRPr="00656B8A" w:rsidP="00590E20" w14:paraId="46A2844A" w14:textId="003B5C74">
            <w:pPr>
              <w:keepNext/>
              <w:keepLines/>
              <w:rPr>
                <w:lang w:val="es-ES"/>
              </w:rPr>
            </w:pPr>
            <w:r w:rsidRPr="00656B8A">
              <w:rPr>
                <w:i/>
                <w:iCs/>
                <w:lang w:val="es-ES"/>
              </w:rPr>
              <w:t>Dirección General para Asuntos Económicos Internacionales</w:t>
            </w:r>
            <w:r w:rsidRPr="00656B8A">
              <w:rPr>
                <w:lang w:val="es-ES"/>
              </w:rPr>
              <w:t xml:space="preserve"> (Directorate-General of International Economic Affairs)</w:t>
            </w:r>
          </w:p>
          <w:p w:rsidR="009E01A9" w:rsidRPr="00656B8A" w:rsidP="00590E20" w14:paraId="63B9DAD4" w14:textId="77777777">
            <w:pPr>
              <w:keepNext/>
              <w:keepLines/>
              <w:rPr>
                <w:lang w:val="es-ES"/>
              </w:rPr>
            </w:pPr>
            <w:r w:rsidRPr="00656B8A">
              <w:rPr>
                <w:i/>
                <w:iCs/>
                <w:lang w:val="es-ES"/>
              </w:rPr>
              <w:t>Dirección de Organismos Internacionales Económicos</w:t>
            </w:r>
            <w:r w:rsidRPr="00656B8A">
              <w:rPr>
                <w:lang w:val="es-ES"/>
              </w:rPr>
              <w:t xml:space="preserve"> (International Economic Organizations Department)</w:t>
            </w:r>
          </w:p>
          <w:p w:rsidR="009E01A9" w:rsidRPr="00656B8A" w:rsidP="00590E20" w14:paraId="6C0CEFF3" w14:textId="77777777">
            <w:pPr>
              <w:keepNext/>
              <w:keepLines/>
              <w:rPr>
                <w:lang w:val="es-ES"/>
              </w:rPr>
            </w:pPr>
            <w:r w:rsidRPr="00656B8A">
              <w:rPr>
                <w:lang w:val="es-ES"/>
              </w:rPr>
              <w:t>Colonia 1206, 4° piso</w:t>
            </w:r>
          </w:p>
          <w:p w:rsidR="009E01A9" w:rsidRPr="00656B8A" w:rsidP="00590E20" w14:paraId="475E1D8F" w14:textId="77777777">
            <w:pPr>
              <w:keepNext/>
              <w:keepLines/>
              <w:rPr>
                <w:lang w:val="es-ES"/>
              </w:rPr>
            </w:pPr>
            <w:r w:rsidRPr="00656B8A">
              <w:rPr>
                <w:lang w:val="es-ES"/>
              </w:rPr>
              <w:t>Montevideo, Uruguay</w:t>
            </w:r>
          </w:p>
          <w:p w:rsidR="009E01A9" w:rsidRPr="00656B8A" w:rsidP="00590E20" w14:paraId="00A0E087" w14:textId="1AC713C2">
            <w:pPr>
              <w:keepNext/>
              <w:keepLines/>
              <w:rPr>
                <w:lang w:val="es-ES"/>
              </w:rPr>
            </w:pPr>
            <w:r w:rsidRPr="00656B8A">
              <w:rPr>
                <w:lang w:val="es-ES"/>
              </w:rPr>
              <w:t>Tel.: (+598) 2902 0618</w:t>
            </w:r>
          </w:p>
          <w:p w:rsidR="009E01A9" w:rsidRPr="00656B8A" w:rsidP="00590E20" w14:paraId="36D24BE6" w14:textId="0617A4F1">
            <w:pPr>
              <w:keepNext/>
              <w:keepLines/>
              <w:rPr>
                <w:lang w:val="es-ES"/>
              </w:rPr>
            </w:pPr>
            <w:r w:rsidRPr="00656B8A">
              <w:rPr>
                <w:lang w:val="es-ES"/>
              </w:rPr>
              <w:t>Fax: (+598) 2901 7413</w:t>
            </w:r>
          </w:p>
          <w:p w:rsidR="009E01A9" w:rsidRPr="00656B8A" w:rsidP="00590E20" w14:paraId="3CB67A84" w14:textId="34D4AA96">
            <w:pPr>
              <w:keepNext/>
              <w:keepLines/>
              <w:spacing w:after="120"/>
              <w:rPr>
                <w:lang w:val="es-ES"/>
              </w:rPr>
            </w:pPr>
            <w:r w:rsidRPr="00656B8A">
              <w:rPr>
                <w:lang w:val="es-ES"/>
              </w:rPr>
              <w:t xml:space="preserve">Email: </w:t>
            </w:r>
            <w:hyperlink r:id="rId10" w:history="1">
              <w:r w:rsidRPr="00656B8A">
                <w:rPr>
                  <w:rStyle w:val="Hyperlink"/>
                  <w:lang w:val="es-ES"/>
                </w:rPr>
                <w:t>negociaciones.organismos@mrree.gub.uy</w:t>
              </w:r>
            </w:hyperlink>
          </w:p>
          <w:p w:rsidR="009E01A9" w:rsidRPr="00656B8A" w:rsidP="00590E20" w14:paraId="3F86F597" w14:textId="77777777">
            <w:pPr>
              <w:keepNext/>
              <w:keepLines/>
              <w:rPr>
                <w:lang w:val="es-ES"/>
              </w:rPr>
            </w:pPr>
            <w:r w:rsidRPr="00656B8A">
              <w:rPr>
                <w:i/>
                <w:iCs/>
                <w:lang w:val="es-ES"/>
              </w:rPr>
              <w:t xml:space="preserve">Ministerio de Ganadería, Agricultura y Pesca </w:t>
            </w:r>
            <w:r w:rsidRPr="00656B8A">
              <w:rPr>
                <w:lang w:val="es-ES"/>
              </w:rPr>
              <w:t>(Ministry of Livestock, Agriculture and Fisheries)</w:t>
            </w:r>
          </w:p>
          <w:p w:rsidR="009E01A9" w:rsidRPr="00656B8A" w:rsidP="00590E20" w14:paraId="37888151" w14:textId="77777777">
            <w:pPr>
              <w:keepNext/>
              <w:keepLines/>
              <w:rPr>
                <w:lang w:val="es-ES"/>
              </w:rPr>
            </w:pPr>
            <w:r w:rsidRPr="00656B8A">
              <w:rPr>
                <w:i/>
                <w:iCs/>
                <w:lang w:val="es-ES"/>
              </w:rPr>
              <w:t>Dirección General de Secretaría</w:t>
            </w:r>
            <w:r w:rsidRPr="00656B8A">
              <w:rPr>
                <w:lang w:val="es-ES"/>
              </w:rPr>
              <w:t xml:space="preserve"> (General Secretariat)</w:t>
            </w:r>
          </w:p>
          <w:p w:rsidR="009E01A9" w:rsidRPr="00656B8A" w:rsidP="00590E20" w14:paraId="0AD5C3A4" w14:textId="77777777">
            <w:pPr>
              <w:keepNext/>
              <w:keepLines/>
              <w:rPr>
                <w:lang w:val="es-ES"/>
              </w:rPr>
            </w:pPr>
            <w:r w:rsidRPr="00656B8A">
              <w:rPr>
                <w:i/>
                <w:iCs/>
                <w:lang w:val="es-ES"/>
              </w:rPr>
              <w:t>Unidad de Asuntos Internacionales</w:t>
            </w:r>
            <w:r w:rsidRPr="00656B8A">
              <w:rPr>
                <w:lang w:val="es-ES"/>
              </w:rPr>
              <w:t xml:space="preserve"> (International Affairs Unit)</w:t>
            </w:r>
          </w:p>
          <w:p w:rsidR="009E01A9" w:rsidRPr="00656B8A" w:rsidP="00590E20" w14:paraId="45BF1B6E" w14:textId="77777777">
            <w:pPr>
              <w:keepNext/>
              <w:keepLines/>
              <w:rPr>
                <w:lang w:val="es-ES"/>
              </w:rPr>
            </w:pPr>
            <w:r w:rsidRPr="00656B8A">
              <w:rPr>
                <w:lang w:val="es-ES"/>
              </w:rPr>
              <w:t>Constituyente 1476, piso 3</w:t>
            </w:r>
          </w:p>
          <w:p w:rsidR="009E01A9" w:rsidRPr="00656B8A" w:rsidP="00590E20" w14:paraId="4F8C3549" w14:textId="77777777">
            <w:pPr>
              <w:keepNext/>
              <w:keepLines/>
              <w:rPr>
                <w:lang w:val="es-ES"/>
              </w:rPr>
            </w:pPr>
            <w:r w:rsidRPr="00656B8A">
              <w:rPr>
                <w:lang w:val="es-ES"/>
              </w:rPr>
              <w:t>Montevideo, Uruguay</w:t>
            </w:r>
          </w:p>
          <w:p w:rsidR="009E01A9" w:rsidRPr="00656B8A" w:rsidP="00590E20" w14:paraId="50E501B1" w14:textId="3EC41EF8">
            <w:pPr>
              <w:keepNext/>
              <w:keepLines/>
              <w:rPr>
                <w:lang w:val="es-ES"/>
              </w:rPr>
            </w:pPr>
            <w:r w:rsidRPr="00656B8A">
              <w:rPr>
                <w:lang w:val="es-ES"/>
              </w:rPr>
              <w:t>Tel.: (+598) 2412 6358</w:t>
            </w:r>
          </w:p>
          <w:p w:rsidR="009E01A9" w:rsidRPr="00E63B71" w:rsidP="00590E20" w14:paraId="7C7ECAC6" w14:textId="4CDD0E22">
            <w:pPr>
              <w:keepNext/>
              <w:keepLines/>
              <w:rPr>
                <w:lang w:val="fr-FR"/>
              </w:rPr>
            </w:pPr>
            <w:r w:rsidRPr="00E63B71">
              <w:rPr>
                <w:lang w:val="fr-FR"/>
              </w:rPr>
              <w:t>Fax: (+598) 2410 7205</w:t>
            </w:r>
          </w:p>
          <w:p w:rsidR="009E01A9" w:rsidRPr="00E63B71" w:rsidP="00590E20" w14:paraId="27360837" w14:textId="576E8B2B">
            <w:pPr>
              <w:keepNext/>
              <w:keepLines/>
              <w:spacing w:after="120"/>
              <w:rPr>
                <w:lang w:val="fr-FR"/>
              </w:rPr>
            </w:pPr>
            <w:r w:rsidRPr="00E63B71">
              <w:rPr>
                <w:lang w:val="fr-FR"/>
              </w:rPr>
              <w:t xml:space="preserve">Email: </w:t>
            </w:r>
            <w:hyperlink r:id="rId11" w:history="1">
              <w:r w:rsidRPr="00E63B71">
                <w:rPr>
                  <w:rStyle w:val="Hyperlink"/>
                  <w:lang w:val="fr-FR"/>
                </w:rPr>
                <w:t>uai@mgap.gub.uy</w:t>
              </w:r>
            </w:hyperlink>
          </w:p>
        </w:tc>
      </w:tr>
      <w:bookmarkEnd w:id="0"/>
    </w:tbl>
    <w:p w:rsidR="00337700" w:rsidRPr="00E63B71" w:rsidP="00590E20" w14:paraId="35581235" w14:textId="77777777">
      <w:pPr>
        <w:rPr>
          <w:lang w:val="fr-FR"/>
        </w:rPr>
      </w:pPr>
    </w:p>
    <w:sectPr w:rsidSect="00590E20">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590E20" w:rsidP="00590E20" w14:paraId="09F1E120" w14:textId="1D20E396">
    <w:pPr>
      <w:pStyle w:val="Footer"/>
    </w:pPr>
    <w:bookmarkStart w:id="5" w:name="_Hlk217384101"/>
    <w:bookmarkStart w:id="6" w:name="_Hlk217384102"/>
    <w:r w:rsidRPr="00590E20">
      <w:t xml:space="preserve"> </w:t>
    </w:r>
    <w:bookmarkEnd w:id="5"/>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90E20" w:rsidP="00590E20" w14:paraId="4BF5EFFA" w14:textId="2033F369">
    <w:pPr>
      <w:pStyle w:val="Footer"/>
    </w:pPr>
    <w:bookmarkStart w:id="7" w:name="_Hlk217384103"/>
    <w:bookmarkStart w:id="8" w:name="_Hlk217384104"/>
    <w:r w:rsidRPr="00590E20">
      <w:t xml:space="preserve"> </w:t>
    </w:r>
    <w:bookmarkEnd w:id="7"/>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90E20" w:rsidP="00590E20" w14:paraId="299EF27A" w14:textId="2181F121">
    <w:pPr>
      <w:pStyle w:val="Footer"/>
    </w:pPr>
    <w:bookmarkStart w:id="11" w:name="_Hlk217384107"/>
    <w:bookmarkStart w:id="12" w:name="_Hlk217384108"/>
    <w:r w:rsidRPr="00590E20">
      <w:t xml:space="preserve"> </w:t>
    </w:r>
    <w:bookmarkEnd w:id="11"/>
    <w:bookmarkEnd w:id="12"/>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0E20" w:rsidRPr="00590E20" w:rsidP="00590E20" w14:paraId="5CBD78C8" w14:textId="77777777">
    <w:pPr>
      <w:pStyle w:val="Header"/>
      <w:spacing w:after="240"/>
      <w:jc w:val="center"/>
    </w:pPr>
    <w:bookmarkStart w:id="1" w:name="_Hlk217384097"/>
    <w:bookmarkStart w:id="2" w:name="_Hlk217384098"/>
    <w:r w:rsidRPr="00590E20">
      <w:t>G/SPS/N/URY/105</w:t>
    </w:r>
  </w:p>
  <w:p w:rsidR="00590E20" w:rsidRPr="00590E20" w:rsidP="00590E20" w14:paraId="6BCF8099" w14:textId="3AA78BE2">
    <w:pPr>
      <w:pStyle w:val="Header"/>
      <w:pBdr>
        <w:bottom w:val="single" w:sz="4" w:space="1" w:color="auto"/>
      </w:pBdr>
      <w:jc w:val="center"/>
    </w:pPr>
    <w:r w:rsidRPr="00590E20">
      <w:t xml:space="preserve">- </w:t>
    </w:r>
    <w:r w:rsidRPr="00590E20">
      <w:fldChar w:fldCharType="begin"/>
    </w:r>
    <w:r w:rsidRPr="00590E20">
      <w:instrText xml:space="preserve"> PAGE  \* Arabic  \* MERGEFORMAT </w:instrText>
    </w:r>
    <w:r w:rsidRPr="00590E20">
      <w:fldChar w:fldCharType="separate"/>
    </w:r>
    <w:r w:rsidRPr="00590E20">
      <w:t>1</w:t>
    </w:r>
    <w:r w:rsidRPr="00590E20">
      <w:fldChar w:fldCharType="end"/>
    </w:r>
    <w:r w:rsidRPr="00590E20">
      <w:t xml:space="preserve"> -</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0E20" w:rsidRPr="00590E20" w:rsidP="00590E20" w14:paraId="2A200A7F" w14:textId="77777777">
    <w:pPr>
      <w:pStyle w:val="Header"/>
      <w:spacing w:after="240"/>
      <w:jc w:val="center"/>
    </w:pPr>
    <w:bookmarkStart w:id="3" w:name="_Hlk217384099"/>
    <w:bookmarkStart w:id="4" w:name="_Hlk217384100"/>
    <w:r w:rsidRPr="00590E20">
      <w:t>G/SPS/N/URY/105</w:t>
    </w:r>
  </w:p>
  <w:p w:rsidR="00590E20" w:rsidRPr="00590E20" w:rsidP="00590E20" w14:paraId="2A3F62C9" w14:textId="5AE0F6DD">
    <w:pPr>
      <w:pStyle w:val="Header"/>
      <w:pBdr>
        <w:bottom w:val="single" w:sz="4" w:space="1" w:color="auto"/>
      </w:pBdr>
      <w:jc w:val="center"/>
    </w:pPr>
    <w:r w:rsidRPr="00590E20">
      <w:t xml:space="preserve">- </w:t>
    </w:r>
    <w:r w:rsidRPr="00590E20">
      <w:fldChar w:fldCharType="begin"/>
    </w:r>
    <w:r w:rsidRPr="00590E20">
      <w:instrText xml:space="preserve"> PAGE  \* Arabic  \* MERGEFORMAT </w:instrText>
    </w:r>
    <w:r w:rsidRPr="00590E20">
      <w:fldChar w:fldCharType="separate"/>
    </w:r>
    <w:r w:rsidRPr="00590E20">
      <w:t>3</w:t>
    </w:r>
    <w:r w:rsidRPr="00590E20">
      <w:fldChar w:fldCharType="end"/>
    </w:r>
    <w:r w:rsidRPr="00590E20">
      <w:t xml:space="preserve"> -</w:t>
    </w:r>
    <w:bookmarkEnd w:id="3"/>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795"/>
      <w:gridCol w:w="2122"/>
      <w:gridCol w:w="3325"/>
    </w:tblGrid>
    <w:tr w14:paraId="2997F9ED" w14:textId="77777777" w:rsidTr="00590E20">
      <w:tblPrEx>
        <w:tblW w:w="5000" w:type="pct"/>
        <w:jc w:val="center"/>
        <w:tblLook w:val="04A0"/>
      </w:tblPrEx>
      <w:trPr>
        <w:trHeight w:val="240"/>
        <w:jc w:val="center"/>
      </w:trPr>
      <w:tc>
        <w:tcPr>
          <w:tcW w:w="2053" w:type="pct"/>
          <w:tcMar>
            <w:left w:w="108" w:type="dxa"/>
            <w:right w:w="108" w:type="dxa"/>
          </w:tcMar>
          <w:vAlign w:val="center"/>
        </w:tcPr>
        <w:p w:rsidR="00590E20" w:rsidRPr="00590E20" w:rsidP="00590E20" w14:paraId="5A392B61" w14:textId="77777777">
          <w:pPr>
            <w:rPr>
              <w:rFonts w:eastAsia="Verdana" w:cs="Verdana"/>
              <w:noProof/>
              <w:szCs w:val="18"/>
              <w:lang w:eastAsia="en-GB"/>
            </w:rPr>
          </w:pPr>
          <w:bookmarkStart w:id="9" w:name="_Hlk217384105"/>
          <w:bookmarkStart w:id="10" w:name="_Hlk217384106"/>
        </w:p>
      </w:tc>
      <w:tc>
        <w:tcPr>
          <w:tcW w:w="2947" w:type="pct"/>
          <w:gridSpan w:val="2"/>
          <w:tcMar>
            <w:left w:w="108" w:type="dxa"/>
            <w:right w:w="108" w:type="dxa"/>
          </w:tcMar>
          <w:vAlign w:val="center"/>
        </w:tcPr>
        <w:p w:rsidR="00590E20" w:rsidRPr="00590E20" w:rsidP="00590E20" w14:paraId="5E421E79" w14:textId="77777777">
          <w:pPr>
            <w:jc w:val="right"/>
            <w:rPr>
              <w:rFonts w:eastAsia="Verdana" w:cs="Verdana"/>
              <w:b/>
              <w:color w:val="FF0000"/>
              <w:szCs w:val="18"/>
            </w:rPr>
          </w:pPr>
        </w:p>
      </w:tc>
    </w:tr>
    <w:tr w14:paraId="1FACE5E1" w14:textId="77777777" w:rsidTr="00590E20">
      <w:tblPrEx>
        <w:tblW w:w="5000" w:type="pct"/>
        <w:jc w:val="center"/>
        <w:tblLook w:val="04A0"/>
      </w:tblPrEx>
      <w:trPr>
        <w:trHeight w:val="213"/>
        <w:jc w:val="center"/>
      </w:trPr>
      <w:tc>
        <w:tcPr>
          <w:tcW w:w="2053" w:type="pct"/>
          <w:vMerge w:val="restart"/>
          <w:tcMar>
            <w:left w:w="0" w:type="dxa"/>
            <w:right w:w="0" w:type="dxa"/>
          </w:tcMar>
        </w:tcPr>
        <w:p w:rsidR="00590E20" w:rsidRPr="00590E20" w:rsidP="00590E20" w14:paraId="465BB723" w14:textId="141FC04E">
          <w:pPr>
            <w:jc w:val="left"/>
            <w:rPr>
              <w:rFonts w:eastAsia="Verdana" w:cs="Verdana"/>
              <w:szCs w:val="18"/>
            </w:rPr>
          </w:pPr>
          <w:r>
            <w:rPr>
              <w:rFonts w:eastAsia="Verdana" w:cs="Verdana"/>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189.75pt;height:56.25pt">
                <v:imagedata r:id="rId1" o:title="WTO_COLOR_EN"/>
                <o:lock v:ext="edit" aspectratio="f"/>
              </v:shape>
            </w:pict>
          </w:r>
        </w:p>
      </w:tc>
      <w:tc>
        <w:tcPr>
          <w:tcW w:w="2947" w:type="pct"/>
          <w:gridSpan w:val="2"/>
          <w:tcMar>
            <w:left w:w="108" w:type="dxa"/>
            <w:right w:w="108" w:type="dxa"/>
          </w:tcMar>
        </w:tcPr>
        <w:p w:rsidR="00590E20" w:rsidRPr="00590E20" w:rsidP="00590E20" w14:paraId="478DA2D7" w14:textId="77777777">
          <w:pPr>
            <w:jc w:val="right"/>
            <w:rPr>
              <w:rFonts w:eastAsia="Verdana" w:cs="Verdana"/>
              <w:b/>
              <w:szCs w:val="18"/>
            </w:rPr>
          </w:pPr>
        </w:p>
      </w:tc>
    </w:tr>
    <w:tr w14:paraId="523386E7" w14:textId="77777777" w:rsidTr="00590E20">
      <w:tblPrEx>
        <w:tblW w:w="5000" w:type="pct"/>
        <w:jc w:val="center"/>
        <w:tblLook w:val="04A0"/>
      </w:tblPrEx>
      <w:trPr>
        <w:trHeight w:val="868"/>
        <w:jc w:val="center"/>
      </w:trPr>
      <w:tc>
        <w:tcPr>
          <w:tcW w:w="2053" w:type="pct"/>
          <w:vMerge/>
          <w:tcMar>
            <w:left w:w="108" w:type="dxa"/>
            <w:right w:w="108" w:type="dxa"/>
          </w:tcMar>
        </w:tcPr>
        <w:p w:rsidR="00590E20" w:rsidRPr="00590E20" w:rsidP="00590E20" w14:paraId="46FB9F10" w14:textId="77777777">
          <w:pPr>
            <w:jc w:val="left"/>
            <w:rPr>
              <w:rFonts w:eastAsia="Verdana" w:cs="Verdana"/>
              <w:noProof/>
              <w:szCs w:val="18"/>
              <w:lang w:eastAsia="en-GB"/>
            </w:rPr>
          </w:pPr>
        </w:p>
      </w:tc>
      <w:tc>
        <w:tcPr>
          <w:tcW w:w="2947" w:type="pct"/>
          <w:gridSpan w:val="2"/>
          <w:tcMar>
            <w:left w:w="108" w:type="dxa"/>
            <w:right w:w="108" w:type="dxa"/>
          </w:tcMar>
        </w:tcPr>
        <w:p w:rsidR="00590E20" w:rsidRPr="00590E20" w:rsidP="00590E20" w14:paraId="3E11F6BD" w14:textId="2562294E">
          <w:pPr>
            <w:jc w:val="right"/>
            <w:rPr>
              <w:rFonts w:eastAsia="Verdana" w:cs="Verdana"/>
              <w:b/>
              <w:szCs w:val="18"/>
            </w:rPr>
          </w:pPr>
          <w:r w:rsidRPr="00590E20">
            <w:rPr>
              <w:b/>
              <w:szCs w:val="18"/>
            </w:rPr>
            <w:t>G/SPS/N/URY/105</w:t>
          </w:r>
        </w:p>
      </w:tc>
    </w:tr>
    <w:tr w14:paraId="3E93E65E" w14:textId="77777777" w:rsidTr="00590E20">
      <w:tblPrEx>
        <w:tblW w:w="5000" w:type="pct"/>
        <w:jc w:val="center"/>
        <w:tblLook w:val="04A0"/>
      </w:tblPrEx>
      <w:trPr>
        <w:trHeight w:val="240"/>
        <w:jc w:val="center"/>
      </w:trPr>
      <w:tc>
        <w:tcPr>
          <w:tcW w:w="2053" w:type="pct"/>
          <w:vMerge/>
          <w:tcMar>
            <w:left w:w="108" w:type="dxa"/>
            <w:right w:w="108" w:type="dxa"/>
          </w:tcMar>
          <w:vAlign w:val="center"/>
        </w:tcPr>
        <w:p w:rsidR="00590E20" w:rsidRPr="00590E20" w:rsidP="00590E20" w14:paraId="1DCB2862" w14:textId="77777777">
          <w:pPr>
            <w:rPr>
              <w:rFonts w:eastAsia="Verdana" w:cs="Verdana"/>
              <w:szCs w:val="18"/>
            </w:rPr>
          </w:pPr>
        </w:p>
      </w:tc>
      <w:tc>
        <w:tcPr>
          <w:tcW w:w="2947" w:type="pct"/>
          <w:gridSpan w:val="2"/>
          <w:tcMar>
            <w:left w:w="108" w:type="dxa"/>
            <w:right w:w="108" w:type="dxa"/>
          </w:tcMar>
          <w:vAlign w:val="center"/>
        </w:tcPr>
        <w:p w:rsidR="00590E20" w:rsidRPr="00590E20" w:rsidP="00590E20" w14:paraId="15D8F0A0" w14:textId="51176E52">
          <w:pPr>
            <w:jc w:val="right"/>
            <w:rPr>
              <w:rFonts w:eastAsia="Verdana" w:cs="Verdana"/>
              <w:szCs w:val="18"/>
            </w:rPr>
          </w:pPr>
          <w:r w:rsidRPr="00590E20">
            <w:rPr>
              <w:rFonts w:eastAsia="Verdana" w:cs="Verdana"/>
              <w:szCs w:val="18"/>
            </w:rPr>
            <w:t>16 December 2025</w:t>
          </w:r>
        </w:p>
      </w:tc>
    </w:tr>
    <w:tr w14:paraId="73FF8754" w14:textId="77777777" w:rsidTr="00590E20">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590E20" w:rsidRPr="00590E20" w:rsidP="00590E20" w14:paraId="4AF97F7C" w14:textId="39A954ED">
          <w:pPr>
            <w:jc w:val="left"/>
            <w:rPr>
              <w:rFonts w:eastAsia="Verdana" w:cs="Verdana"/>
              <w:b/>
              <w:szCs w:val="18"/>
            </w:rPr>
          </w:pPr>
          <w:r w:rsidRPr="00590E20">
            <w:rPr>
              <w:rFonts w:eastAsia="Verdana" w:cs="Verdana"/>
              <w:color w:val="FF0000"/>
              <w:szCs w:val="18"/>
            </w:rPr>
            <w:t>(25-8571)</w:t>
          </w:r>
        </w:p>
      </w:tc>
      <w:tc>
        <w:tcPr>
          <w:tcW w:w="1799" w:type="pct"/>
          <w:tcBorders>
            <w:bottom w:val="single" w:sz="4" w:space="0" w:color="auto"/>
          </w:tcBorders>
          <w:tcMar>
            <w:top w:w="0" w:type="dxa"/>
            <w:left w:w="108" w:type="dxa"/>
            <w:bottom w:w="57" w:type="dxa"/>
            <w:right w:w="108" w:type="dxa"/>
          </w:tcMar>
          <w:vAlign w:val="bottom"/>
        </w:tcPr>
        <w:p w:rsidR="00590E20" w:rsidRPr="00590E20" w:rsidP="00590E20" w14:paraId="609CA1FE" w14:textId="59966234">
          <w:pPr>
            <w:jc w:val="right"/>
            <w:rPr>
              <w:rFonts w:eastAsia="Verdana" w:cs="Verdana"/>
              <w:szCs w:val="18"/>
            </w:rPr>
          </w:pPr>
          <w:r w:rsidRPr="00590E20">
            <w:rPr>
              <w:rFonts w:eastAsia="Verdana" w:cs="Verdana"/>
              <w:szCs w:val="18"/>
            </w:rPr>
            <w:t xml:space="preserve">Page: </w:t>
          </w:r>
          <w:r w:rsidRPr="00590E20">
            <w:rPr>
              <w:rFonts w:eastAsia="Verdana" w:cs="Verdana"/>
              <w:szCs w:val="18"/>
            </w:rPr>
            <w:fldChar w:fldCharType="begin"/>
          </w:r>
          <w:r w:rsidRPr="00590E20">
            <w:rPr>
              <w:rFonts w:eastAsia="Verdana" w:cs="Verdana"/>
              <w:szCs w:val="18"/>
            </w:rPr>
            <w:instrText xml:space="preserve"> PAGE  \* Arabic  \* MERGEFORMAT </w:instrText>
          </w:r>
          <w:r w:rsidRPr="00590E20">
            <w:rPr>
              <w:rFonts w:eastAsia="Verdana" w:cs="Verdana"/>
              <w:szCs w:val="18"/>
            </w:rPr>
            <w:fldChar w:fldCharType="separate"/>
          </w:r>
          <w:r w:rsidRPr="00590E20">
            <w:rPr>
              <w:rFonts w:ascii="Verdana" w:eastAsia="Verdana" w:hAnsi="Verdana" w:cs="Verdana"/>
              <w:sz w:val="18"/>
              <w:szCs w:val="18"/>
              <w:lang w:val="en-GB" w:eastAsia="en-US" w:bidi="ar-SA"/>
            </w:rPr>
            <w:t>1</w:t>
          </w:r>
          <w:r w:rsidRPr="00590E20">
            <w:rPr>
              <w:rFonts w:eastAsia="Verdana" w:cs="Verdana"/>
              <w:szCs w:val="18"/>
            </w:rPr>
            <w:fldChar w:fldCharType="end"/>
          </w:r>
          <w:r w:rsidRPr="00590E20">
            <w:rPr>
              <w:rFonts w:eastAsia="Verdana" w:cs="Verdana"/>
              <w:szCs w:val="18"/>
            </w:rPr>
            <w:t>/</w:t>
          </w:r>
          <w:r w:rsidRPr="00590E20">
            <w:rPr>
              <w:rFonts w:eastAsia="Verdana" w:cs="Verdana"/>
              <w:szCs w:val="18"/>
            </w:rPr>
            <w:fldChar w:fldCharType="begin"/>
          </w:r>
          <w:r w:rsidRPr="00590E20">
            <w:rPr>
              <w:rFonts w:eastAsia="Verdana" w:cs="Verdana"/>
              <w:szCs w:val="18"/>
            </w:rPr>
            <w:instrText xml:space="preserve"> NUMPAGES  \# "0" \* Arabic  \* MERGEFORMAT </w:instrText>
          </w:r>
          <w:r w:rsidRPr="00590E20">
            <w:rPr>
              <w:rFonts w:eastAsia="Verdana" w:cs="Verdana"/>
              <w:szCs w:val="18"/>
            </w:rPr>
            <w:fldChar w:fldCharType="separate"/>
          </w:r>
          <w:r w:rsidRPr="00590E20">
            <w:rPr>
              <w:rFonts w:ascii="Verdana" w:eastAsia="Verdana" w:hAnsi="Verdana" w:cs="Verdana"/>
              <w:sz w:val="18"/>
              <w:szCs w:val="18"/>
              <w:lang w:val="en-GB" w:eastAsia="en-US" w:bidi="ar-SA"/>
            </w:rPr>
            <w:t>3</w:t>
          </w:r>
          <w:r w:rsidRPr="00590E20">
            <w:rPr>
              <w:rFonts w:eastAsia="Verdana" w:cs="Verdana"/>
              <w:szCs w:val="18"/>
            </w:rPr>
            <w:fldChar w:fldCharType="end"/>
          </w:r>
        </w:p>
      </w:tc>
    </w:tr>
    <w:tr w14:paraId="05CE9E5C" w14:textId="77777777" w:rsidTr="00590E20">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590E20" w:rsidRPr="00590E20" w:rsidP="00590E20" w14:paraId="2CF79D99" w14:textId="4A3F3ECA">
          <w:pPr>
            <w:jc w:val="left"/>
            <w:rPr>
              <w:rFonts w:eastAsia="Verdana" w:cs="Verdana"/>
              <w:szCs w:val="18"/>
            </w:rPr>
          </w:pPr>
          <w:r w:rsidRPr="00590E20">
            <w:rPr>
              <w:b/>
              <w:szCs w:val="18"/>
            </w:rPr>
            <w:t>Committee on Sanitary and Phytosanitary Measures</w:t>
          </w:r>
        </w:p>
      </w:tc>
      <w:tc>
        <w:tcPr>
          <w:tcW w:w="1799" w:type="pct"/>
          <w:tcBorders>
            <w:top w:val="single" w:sz="4" w:space="0" w:color="auto"/>
          </w:tcBorders>
          <w:tcMar>
            <w:top w:w="113" w:type="dxa"/>
            <w:left w:w="108" w:type="dxa"/>
            <w:bottom w:w="57" w:type="dxa"/>
            <w:right w:w="108" w:type="dxa"/>
          </w:tcMar>
        </w:tcPr>
        <w:p w:rsidR="00590E20" w:rsidRPr="00590E20" w:rsidP="00590E20" w14:paraId="3265C8A1" w14:textId="21213798">
          <w:pPr>
            <w:jc w:val="right"/>
            <w:rPr>
              <w:rFonts w:eastAsia="Verdana" w:cs="Verdana"/>
              <w:bCs/>
              <w:szCs w:val="18"/>
            </w:rPr>
          </w:pPr>
          <w:r w:rsidRPr="00590E20">
            <w:rPr>
              <w:rFonts w:eastAsia="Verdana" w:cs="Verdana"/>
              <w:bCs/>
              <w:szCs w:val="18"/>
            </w:rPr>
            <w:t>Original: Spanish</w:t>
          </w:r>
        </w:p>
      </w:tc>
    </w:tr>
    <w:bookmarkEnd w:id="9"/>
    <w:bookmarkEnd w:id="10"/>
  </w:tbl>
  <w:p w:rsidR="00DD65B2" w:rsidRPr="00590E20" w:rsidP="00590E20" w14:paraId="50B0C0A6" w14:textId="48AE1E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814602C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D58345A"/>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106411C"/>
    <w:multiLevelType w:val="hybridMultilevel"/>
    <w:tmpl w:val="040227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3E948C5"/>
    <w:multiLevelType w:val="multilevel"/>
    <w:tmpl w:val="8CA89D8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nsid w:val="57454AB1"/>
    <w:multiLevelType w:val="multilevel"/>
    <w:tmpl w:val="8942128E"/>
    <w:numStyleLink w:val="LegalHeadings"/>
  </w:abstractNum>
  <w:abstractNum w:abstractNumId="15">
    <w:nsid w:val="57551E12"/>
    <w:multiLevelType w:val="multilevel"/>
    <w:tmpl w:val="8942128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1134"/>
        </w:tabs>
        <w:ind w:left="1134" w:hanging="567"/>
      </w:pPr>
      <w:rPr>
        <w:rFonts w:hint="default"/>
      </w:rPr>
    </w:lvl>
    <w:lvl w:ilvl="8">
      <w:start w:val="1"/>
      <w:numFmt w:val="lowerRoman"/>
      <w:lvlText w:val="%9."/>
      <w:lvlJc w:val="left"/>
      <w:pPr>
        <w:tabs>
          <w:tab w:val="num" w:pos="1701"/>
        </w:tabs>
        <w:ind w:left="1701" w:hanging="567"/>
      </w:pPr>
      <w:rPr>
        <w:rFonts w:hint="default"/>
      </w:r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1529395">
    <w:abstractNumId w:val="8"/>
  </w:num>
  <w:num w:numId="2" w16cid:durableId="190150391">
    <w:abstractNumId w:val="3"/>
  </w:num>
  <w:num w:numId="3" w16cid:durableId="288711214">
    <w:abstractNumId w:val="2"/>
  </w:num>
  <w:num w:numId="4" w16cid:durableId="550113478">
    <w:abstractNumId w:val="1"/>
  </w:num>
  <w:num w:numId="5" w16cid:durableId="720136390">
    <w:abstractNumId w:val="0"/>
  </w:num>
  <w:num w:numId="6" w16cid:durableId="114570294">
    <w:abstractNumId w:val="15"/>
  </w:num>
  <w:num w:numId="7" w16cid:durableId="808396628">
    <w:abstractNumId w:val="13"/>
  </w:num>
  <w:num w:numId="8" w16cid:durableId="1870676527">
    <w:abstractNumId w:val="16"/>
  </w:num>
  <w:num w:numId="9" w16cid:durableId="94790414">
    <w:abstractNumId w:val="10"/>
  </w:num>
  <w:num w:numId="10" w16cid:durableId="561211638">
    <w:abstractNumId w:val="9"/>
  </w:num>
  <w:num w:numId="11" w16cid:durableId="491067497">
    <w:abstractNumId w:val="7"/>
  </w:num>
  <w:num w:numId="12" w16cid:durableId="272858368">
    <w:abstractNumId w:val="6"/>
  </w:num>
  <w:num w:numId="13" w16cid:durableId="1957445457">
    <w:abstractNumId w:val="5"/>
  </w:num>
  <w:num w:numId="14" w16cid:durableId="1431318213">
    <w:abstractNumId w:val="4"/>
  </w:num>
  <w:num w:numId="15" w16cid:durableId="1419133416">
    <w:abstractNumId w:val="14"/>
  </w:num>
  <w:num w:numId="16" w16cid:durableId="616908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3265468">
    <w:abstractNumId w:val="12"/>
  </w:num>
  <w:num w:numId="18" w16cid:durableId="10109162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0E20"/>
    <w:rsid w:val="00592965"/>
    <w:rsid w:val="00594227"/>
    <w:rsid w:val="005A6C87"/>
    <w:rsid w:val="005A76AB"/>
    <w:rsid w:val="005B571A"/>
    <w:rsid w:val="005C6D4E"/>
    <w:rsid w:val="005D21E5"/>
    <w:rsid w:val="005D4F0E"/>
    <w:rsid w:val="005E14C9"/>
    <w:rsid w:val="00605630"/>
    <w:rsid w:val="00612337"/>
    <w:rsid w:val="006404A8"/>
    <w:rsid w:val="006518BC"/>
    <w:rsid w:val="00656B8A"/>
    <w:rsid w:val="006652F7"/>
    <w:rsid w:val="00674833"/>
    <w:rsid w:val="006A2F2A"/>
    <w:rsid w:val="006C743D"/>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C2D7F"/>
    <w:rsid w:val="009D4C39"/>
    <w:rsid w:val="009D63FB"/>
    <w:rsid w:val="009E01A9"/>
    <w:rsid w:val="009F491D"/>
    <w:rsid w:val="009F54DC"/>
    <w:rsid w:val="00A37C79"/>
    <w:rsid w:val="00A46611"/>
    <w:rsid w:val="00A60556"/>
    <w:rsid w:val="00A60F50"/>
    <w:rsid w:val="00A67526"/>
    <w:rsid w:val="00A73F8C"/>
    <w:rsid w:val="00A834A1"/>
    <w:rsid w:val="00A84BF5"/>
    <w:rsid w:val="00AA0948"/>
    <w:rsid w:val="00AC7C4D"/>
    <w:rsid w:val="00AD1003"/>
    <w:rsid w:val="00AD59FD"/>
    <w:rsid w:val="00AE3C0C"/>
    <w:rsid w:val="00AE7E76"/>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A1AE0"/>
    <w:rsid w:val="00CB2591"/>
    <w:rsid w:val="00CC6C09"/>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63B71"/>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9D81D8"/>
  <w15:docId w15:val="{01CD95CF-F6C1-497E-88C1-D3EC7C90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E20"/>
    <w:pPr>
      <w:jc w:val="both"/>
    </w:pPr>
    <w:rPr>
      <w:rFonts w:ascii="Verdana" w:hAnsi="Verdana"/>
      <w:sz w:val="18"/>
      <w:szCs w:val="22"/>
    </w:rPr>
  </w:style>
  <w:style w:type="paragraph" w:styleId="Heading1">
    <w:name w:val="heading 1"/>
    <w:basedOn w:val="Normal"/>
    <w:next w:val="Heading2"/>
    <w:link w:val="Heading1Char"/>
    <w:uiPriority w:val="2"/>
    <w:qFormat/>
    <w:rsid w:val="00590E2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90E2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90E2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90E20"/>
    <w:pPr>
      <w:keepNext/>
      <w:keepLines/>
      <w:numPr>
        <w:ilvl w:val="3"/>
        <w:numId w:val="3"/>
      </w:numPr>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90E20"/>
    <w:pPr>
      <w:keepNext/>
      <w:keepLines/>
      <w:numPr>
        <w:ilvl w:val="4"/>
        <w:numId w:val="3"/>
      </w:numPr>
      <w:spacing w:after="240"/>
      <w:outlineLvl w:val="4"/>
    </w:pPr>
    <w:rPr>
      <w:rFonts w:eastAsia="Times New Roman"/>
      <w:b/>
      <w:color w:val="006283"/>
    </w:rPr>
  </w:style>
  <w:style w:type="paragraph" w:styleId="Heading6">
    <w:name w:val="heading 6"/>
    <w:basedOn w:val="Normal"/>
    <w:next w:val="BodyText"/>
    <w:link w:val="Heading6Char"/>
    <w:uiPriority w:val="2"/>
    <w:qFormat/>
    <w:rsid w:val="00590E20"/>
    <w:pPr>
      <w:keepNext/>
      <w:keepLines/>
      <w:numPr>
        <w:ilvl w:val="5"/>
        <w:numId w:val="3"/>
      </w:numPr>
      <w:spacing w:after="240"/>
      <w:outlineLvl w:val="5"/>
    </w:pPr>
    <w:rPr>
      <w:rFonts w:eastAsia="Times New Roman"/>
      <w:b/>
      <w:iCs/>
      <w:color w:val="006283"/>
    </w:rPr>
  </w:style>
  <w:style w:type="paragraph" w:styleId="Heading7">
    <w:name w:val="heading 7"/>
    <w:basedOn w:val="Normal"/>
    <w:next w:val="Normal"/>
    <w:link w:val="Heading7Char"/>
    <w:uiPriority w:val="2"/>
    <w:rsid w:val="00590E2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90E2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90E2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90E20"/>
    <w:rPr>
      <w:rFonts w:ascii="Verdana" w:eastAsia="Times New Roman" w:hAnsi="Verdana"/>
      <w:b/>
      <w:bCs/>
      <w:caps/>
      <w:color w:val="006283"/>
      <w:sz w:val="18"/>
      <w:szCs w:val="28"/>
    </w:rPr>
  </w:style>
  <w:style w:type="character" w:customStyle="1" w:styleId="Heading5Char">
    <w:name w:val="Heading 5 Char"/>
    <w:link w:val="Heading5"/>
    <w:uiPriority w:val="2"/>
    <w:rsid w:val="00590E20"/>
    <w:rPr>
      <w:rFonts w:ascii="Verdana" w:eastAsia="Times New Roman" w:hAnsi="Verdana"/>
      <w:b/>
      <w:color w:val="006283"/>
      <w:sz w:val="18"/>
      <w:szCs w:val="22"/>
    </w:rPr>
  </w:style>
  <w:style w:type="character" w:customStyle="1" w:styleId="Heading2Char">
    <w:name w:val="Heading 2 Char"/>
    <w:link w:val="Heading2"/>
    <w:uiPriority w:val="2"/>
    <w:rsid w:val="00590E20"/>
    <w:rPr>
      <w:rFonts w:ascii="Verdana" w:eastAsia="Times New Roman" w:hAnsi="Verdana"/>
      <w:b/>
      <w:bCs/>
      <w:color w:val="006283"/>
      <w:sz w:val="18"/>
      <w:szCs w:val="26"/>
    </w:rPr>
  </w:style>
  <w:style w:type="character" w:customStyle="1" w:styleId="Heading3Char">
    <w:name w:val="Heading 3 Char"/>
    <w:link w:val="Heading3"/>
    <w:uiPriority w:val="2"/>
    <w:rsid w:val="00590E20"/>
    <w:rPr>
      <w:rFonts w:ascii="Verdana" w:eastAsia="Times New Roman" w:hAnsi="Verdana"/>
      <w:b/>
      <w:bCs/>
      <w:color w:val="006283"/>
      <w:sz w:val="18"/>
      <w:szCs w:val="22"/>
    </w:rPr>
  </w:style>
  <w:style w:type="character" w:customStyle="1" w:styleId="Heading4Char">
    <w:name w:val="Heading 4 Char"/>
    <w:link w:val="Heading4"/>
    <w:uiPriority w:val="2"/>
    <w:rsid w:val="00590E20"/>
    <w:rPr>
      <w:rFonts w:ascii="Verdana" w:eastAsia="Times New Roman" w:hAnsi="Verdana"/>
      <w:b/>
      <w:bCs/>
      <w:iCs/>
      <w:color w:val="006283"/>
      <w:sz w:val="18"/>
      <w:szCs w:val="22"/>
    </w:rPr>
  </w:style>
  <w:style w:type="character" w:customStyle="1" w:styleId="Heading6Char">
    <w:name w:val="Heading 6 Char"/>
    <w:link w:val="Heading6"/>
    <w:uiPriority w:val="2"/>
    <w:rsid w:val="00590E20"/>
    <w:rPr>
      <w:rFonts w:ascii="Verdana" w:eastAsia="Times New Roman" w:hAnsi="Verdana"/>
      <w:b/>
      <w:iCs/>
      <w:color w:val="006283"/>
      <w:sz w:val="18"/>
      <w:szCs w:val="22"/>
    </w:rPr>
  </w:style>
  <w:style w:type="character" w:customStyle="1" w:styleId="Heading7Char">
    <w:name w:val="Heading 7 Char"/>
    <w:link w:val="Heading7"/>
    <w:uiPriority w:val="2"/>
    <w:rsid w:val="00590E20"/>
    <w:rPr>
      <w:rFonts w:ascii="Verdana" w:eastAsia="Times New Roman" w:hAnsi="Verdana"/>
      <w:b/>
      <w:iCs/>
      <w:color w:val="006283"/>
      <w:sz w:val="18"/>
      <w:szCs w:val="22"/>
    </w:rPr>
  </w:style>
  <w:style w:type="character" w:customStyle="1" w:styleId="Heading8Char">
    <w:name w:val="Heading 8 Char"/>
    <w:link w:val="Heading8"/>
    <w:uiPriority w:val="2"/>
    <w:rsid w:val="00590E20"/>
    <w:rPr>
      <w:rFonts w:ascii="Verdana" w:eastAsia="Times New Roman" w:hAnsi="Verdana"/>
      <w:b/>
      <w:i/>
      <w:color w:val="006283"/>
      <w:sz w:val="18"/>
    </w:rPr>
  </w:style>
  <w:style w:type="character" w:customStyle="1" w:styleId="Heading9Char">
    <w:name w:val="Heading 9 Char"/>
    <w:link w:val="Heading9"/>
    <w:uiPriority w:val="2"/>
    <w:rsid w:val="00590E20"/>
    <w:rPr>
      <w:rFonts w:ascii="Verdana" w:eastAsia="Times New Roman" w:hAnsi="Verdana"/>
      <w:b/>
      <w:iCs/>
      <w:color w:val="006283"/>
      <w:sz w:val="18"/>
      <w:u w:val="single"/>
    </w:rPr>
  </w:style>
  <w:style w:type="paragraph" w:styleId="BalloonText">
    <w:name w:val="Balloon Text"/>
    <w:basedOn w:val="Normal"/>
    <w:link w:val="BalloonTextChar"/>
    <w:uiPriority w:val="99"/>
    <w:semiHidden/>
    <w:unhideWhenUsed/>
    <w:rsid w:val="00590E20"/>
    <w:rPr>
      <w:rFonts w:ascii="Tahoma" w:hAnsi="Tahoma" w:cs="Tahoma"/>
      <w:sz w:val="16"/>
      <w:szCs w:val="16"/>
    </w:rPr>
  </w:style>
  <w:style w:type="character" w:customStyle="1" w:styleId="BalloonTextChar">
    <w:name w:val="Balloon Text Char"/>
    <w:link w:val="BalloonText"/>
    <w:uiPriority w:val="99"/>
    <w:semiHidden/>
    <w:rsid w:val="00590E20"/>
    <w:rPr>
      <w:rFonts w:ascii="Tahoma" w:hAnsi="Tahoma" w:cs="Tahoma"/>
      <w:sz w:val="16"/>
      <w:szCs w:val="16"/>
    </w:rPr>
  </w:style>
  <w:style w:type="paragraph" w:customStyle="1" w:styleId="Answer">
    <w:name w:val="Answer"/>
    <w:basedOn w:val="Normal"/>
    <w:link w:val="AnswerChar"/>
    <w:uiPriority w:val="6"/>
    <w:qFormat/>
    <w:rsid w:val="00590E20"/>
    <w:pPr>
      <w:spacing w:after="240"/>
      <w:ind w:left="1077"/>
    </w:pPr>
  </w:style>
  <w:style w:type="character" w:customStyle="1" w:styleId="AnswerChar">
    <w:name w:val="Answer Char"/>
    <w:link w:val="Answer"/>
    <w:uiPriority w:val="6"/>
    <w:rsid w:val="00590E20"/>
    <w:rPr>
      <w:rFonts w:ascii="Verdana" w:hAnsi="Verdana"/>
      <w:sz w:val="18"/>
      <w:szCs w:val="22"/>
    </w:rPr>
  </w:style>
  <w:style w:type="paragraph" w:styleId="BodyText">
    <w:name w:val="Body Text"/>
    <w:basedOn w:val="Normal"/>
    <w:link w:val="BodyTextChar"/>
    <w:uiPriority w:val="1"/>
    <w:qFormat/>
    <w:rsid w:val="00590E20"/>
    <w:pPr>
      <w:numPr>
        <w:ilvl w:val="6"/>
        <w:numId w:val="3"/>
      </w:numPr>
      <w:spacing w:after="240"/>
    </w:pPr>
  </w:style>
  <w:style w:type="character" w:customStyle="1" w:styleId="BodyTextChar">
    <w:name w:val="Body Text Char"/>
    <w:link w:val="BodyText"/>
    <w:uiPriority w:val="1"/>
    <w:rsid w:val="00590E20"/>
    <w:rPr>
      <w:rFonts w:ascii="Verdana" w:hAnsi="Verdana"/>
      <w:sz w:val="18"/>
      <w:szCs w:val="22"/>
    </w:rPr>
  </w:style>
  <w:style w:type="paragraph" w:styleId="BodyText2">
    <w:name w:val="Body Text 2"/>
    <w:basedOn w:val="Normal"/>
    <w:link w:val="BodyText2Char"/>
    <w:uiPriority w:val="1"/>
    <w:qFormat/>
    <w:rsid w:val="00590E20"/>
    <w:pPr>
      <w:numPr>
        <w:ilvl w:val="7"/>
        <w:numId w:val="3"/>
      </w:numPr>
      <w:tabs>
        <w:tab w:val="left" w:pos="1134"/>
      </w:tabs>
      <w:spacing w:after="240"/>
    </w:pPr>
  </w:style>
  <w:style w:type="character" w:customStyle="1" w:styleId="BodyText2Char">
    <w:name w:val="Body Text 2 Char"/>
    <w:link w:val="BodyText2"/>
    <w:uiPriority w:val="1"/>
    <w:rsid w:val="00590E20"/>
    <w:rPr>
      <w:rFonts w:ascii="Verdana" w:hAnsi="Verdana"/>
      <w:sz w:val="18"/>
      <w:szCs w:val="22"/>
    </w:rPr>
  </w:style>
  <w:style w:type="paragraph" w:styleId="BodyText3">
    <w:name w:val="Body Text 3"/>
    <w:basedOn w:val="Normal"/>
    <w:link w:val="BodyText3Char"/>
    <w:uiPriority w:val="1"/>
    <w:qFormat/>
    <w:rsid w:val="00590E20"/>
    <w:pPr>
      <w:numPr>
        <w:ilvl w:val="8"/>
        <w:numId w:val="3"/>
      </w:numPr>
      <w:spacing w:after="240"/>
    </w:pPr>
    <w:rPr>
      <w:szCs w:val="16"/>
    </w:rPr>
  </w:style>
  <w:style w:type="character" w:customStyle="1" w:styleId="BodyText3Char">
    <w:name w:val="Body Text 3 Char"/>
    <w:link w:val="BodyText3"/>
    <w:uiPriority w:val="1"/>
    <w:rsid w:val="00590E20"/>
    <w:rPr>
      <w:rFonts w:ascii="Verdana" w:hAnsi="Verdana"/>
      <w:sz w:val="18"/>
      <w:szCs w:val="16"/>
    </w:rPr>
  </w:style>
  <w:style w:type="paragraph" w:styleId="Caption">
    <w:name w:val="caption"/>
    <w:basedOn w:val="Normal"/>
    <w:next w:val="Normal"/>
    <w:uiPriority w:val="6"/>
    <w:qFormat/>
    <w:rsid w:val="00590E2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90E20"/>
    <w:rPr>
      <w:vertAlign w:val="superscript"/>
      <w:lang w:val="en-GB"/>
    </w:rPr>
  </w:style>
  <w:style w:type="paragraph" w:styleId="FootnoteText">
    <w:name w:val="footnote text"/>
    <w:basedOn w:val="Normal"/>
    <w:link w:val="FootnoteTextChar"/>
    <w:uiPriority w:val="5"/>
    <w:rsid w:val="00590E20"/>
    <w:pPr>
      <w:ind w:firstLine="567"/>
      <w:jc w:val="left"/>
    </w:pPr>
    <w:rPr>
      <w:sz w:val="16"/>
      <w:szCs w:val="18"/>
      <w:lang w:eastAsia="en-GB"/>
    </w:rPr>
  </w:style>
  <w:style w:type="character" w:customStyle="1" w:styleId="FootnoteTextChar">
    <w:name w:val="Footnote Text Char"/>
    <w:link w:val="FootnoteText"/>
    <w:uiPriority w:val="5"/>
    <w:rsid w:val="00590E20"/>
    <w:rPr>
      <w:rFonts w:ascii="Verdana" w:hAnsi="Verdana"/>
      <w:sz w:val="16"/>
      <w:szCs w:val="18"/>
      <w:lang w:eastAsia="en-GB"/>
    </w:rPr>
  </w:style>
  <w:style w:type="paragraph" w:styleId="EndnoteText">
    <w:name w:val="endnote text"/>
    <w:basedOn w:val="FootnoteText"/>
    <w:link w:val="EndnoteTextChar"/>
    <w:uiPriority w:val="49"/>
    <w:rsid w:val="00590E20"/>
    <w:rPr>
      <w:szCs w:val="20"/>
    </w:rPr>
  </w:style>
  <w:style w:type="character" w:customStyle="1" w:styleId="EndnoteTextChar">
    <w:name w:val="Endnote Text Char"/>
    <w:link w:val="EndnoteText"/>
    <w:uiPriority w:val="49"/>
    <w:rsid w:val="00590E20"/>
    <w:rPr>
      <w:rFonts w:ascii="Verdana" w:hAnsi="Verdana"/>
      <w:sz w:val="16"/>
      <w:lang w:eastAsia="en-GB"/>
    </w:rPr>
  </w:style>
  <w:style w:type="paragraph" w:customStyle="1" w:styleId="FollowUp">
    <w:name w:val="FollowUp"/>
    <w:basedOn w:val="Normal"/>
    <w:link w:val="FollowUpChar"/>
    <w:uiPriority w:val="6"/>
    <w:qFormat/>
    <w:rsid w:val="00590E20"/>
    <w:pPr>
      <w:spacing w:after="240"/>
      <w:ind w:left="720"/>
    </w:pPr>
    <w:rPr>
      <w:i/>
    </w:rPr>
  </w:style>
  <w:style w:type="character" w:customStyle="1" w:styleId="FollowUpChar">
    <w:name w:val="FollowUp Char"/>
    <w:link w:val="FollowUp"/>
    <w:uiPriority w:val="6"/>
    <w:rsid w:val="00590E20"/>
    <w:rPr>
      <w:rFonts w:ascii="Verdana" w:hAnsi="Verdana"/>
      <w:i/>
      <w:sz w:val="18"/>
      <w:szCs w:val="22"/>
    </w:rPr>
  </w:style>
  <w:style w:type="paragraph" w:styleId="Footer">
    <w:name w:val="footer"/>
    <w:basedOn w:val="Normal"/>
    <w:link w:val="FooterChar"/>
    <w:uiPriority w:val="3"/>
    <w:rsid w:val="00590E20"/>
    <w:pPr>
      <w:tabs>
        <w:tab w:val="center" w:pos="4513"/>
        <w:tab w:val="right" w:pos="9027"/>
      </w:tabs>
    </w:pPr>
    <w:rPr>
      <w:szCs w:val="18"/>
      <w:lang w:eastAsia="en-GB"/>
    </w:rPr>
  </w:style>
  <w:style w:type="character" w:customStyle="1" w:styleId="FooterChar">
    <w:name w:val="Footer Char"/>
    <w:link w:val="Footer"/>
    <w:uiPriority w:val="3"/>
    <w:rsid w:val="00590E20"/>
    <w:rPr>
      <w:rFonts w:ascii="Verdana" w:hAnsi="Verdana"/>
      <w:sz w:val="18"/>
      <w:szCs w:val="18"/>
      <w:lang w:eastAsia="en-GB"/>
    </w:rPr>
  </w:style>
  <w:style w:type="paragraph" w:customStyle="1" w:styleId="FootnoteQuotation">
    <w:name w:val="Footnote Quotation"/>
    <w:basedOn w:val="FootnoteText"/>
    <w:uiPriority w:val="5"/>
    <w:rsid w:val="00590E20"/>
    <w:pPr>
      <w:ind w:left="567" w:right="567" w:firstLine="0"/>
    </w:pPr>
  </w:style>
  <w:style w:type="character" w:styleId="FootnoteReference">
    <w:name w:val="footnote reference"/>
    <w:uiPriority w:val="5"/>
    <w:rsid w:val="00590E20"/>
    <w:rPr>
      <w:vertAlign w:val="superscript"/>
      <w:lang w:val="en-GB"/>
    </w:rPr>
  </w:style>
  <w:style w:type="paragraph" w:styleId="Header">
    <w:name w:val="header"/>
    <w:basedOn w:val="Normal"/>
    <w:link w:val="HeaderChar"/>
    <w:uiPriority w:val="3"/>
    <w:rsid w:val="00590E20"/>
    <w:pPr>
      <w:tabs>
        <w:tab w:val="center" w:pos="4513"/>
        <w:tab w:val="right" w:pos="9027"/>
      </w:tabs>
      <w:jc w:val="left"/>
    </w:pPr>
    <w:rPr>
      <w:szCs w:val="18"/>
      <w:lang w:eastAsia="en-GB"/>
    </w:rPr>
  </w:style>
  <w:style w:type="character" w:customStyle="1" w:styleId="HeaderChar">
    <w:name w:val="Header Char"/>
    <w:link w:val="Header"/>
    <w:uiPriority w:val="3"/>
    <w:rsid w:val="00590E20"/>
    <w:rPr>
      <w:rFonts w:ascii="Verdana" w:hAnsi="Verdana"/>
      <w:sz w:val="18"/>
      <w:szCs w:val="18"/>
      <w:lang w:eastAsia="en-GB"/>
    </w:rPr>
  </w:style>
  <w:style w:type="numbering" w:customStyle="1" w:styleId="LegalHeadings">
    <w:name w:val="LegalHeadings"/>
    <w:uiPriority w:val="99"/>
    <w:rsid w:val="00590E20"/>
    <w:pPr>
      <w:numPr>
        <w:numId w:val="6"/>
      </w:numPr>
    </w:pPr>
  </w:style>
  <w:style w:type="paragraph" w:styleId="ListBullet">
    <w:name w:val="List Bullet"/>
    <w:basedOn w:val="Normal"/>
    <w:uiPriority w:val="1"/>
    <w:rsid w:val="00590E20"/>
    <w:pPr>
      <w:numPr>
        <w:numId w:val="5"/>
      </w:numPr>
      <w:tabs>
        <w:tab w:val="left" w:pos="567"/>
      </w:tabs>
      <w:spacing w:after="240"/>
      <w:contextualSpacing/>
    </w:pPr>
  </w:style>
  <w:style w:type="paragraph" w:styleId="ListBullet2">
    <w:name w:val="List Bullet 2"/>
    <w:basedOn w:val="Normal"/>
    <w:uiPriority w:val="1"/>
    <w:rsid w:val="00590E20"/>
    <w:pPr>
      <w:numPr>
        <w:ilvl w:val="1"/>
        <w:numId w:val="5"/>
      </w:numPr>
      <w:tabs>
        <w:tab w:val="left" w:pos="907"/>
      </w:tabs>
      <w:spacing w:after="240"/>
      <w:contextualSpacing/>
    </w:pPr>
  </w:style>
  <w:style w:type="paragraph" w:styleId="ListBullet3">
    <w:name w:val="List Bullet 3"/>
    <w:basedOn w:val="Normal"/>
    <w:uiPriority w:val="1"/>
    <w:qFormat/>
    <w:rsid w:val="00590E20"/>
    <w:pPr>
      <w:numPr>
        <w:ilvl w:val="2"/>
        <w:numId w:val="5"/>
      </w:numPr>
      <w:tabs>
        <w:tab w:val="left" w:pos="1247"/>
      </w:tabs>
      <w:spacing w:after="240"/>
      <w:contextualSpacing/>
    </w:pPr>
  </w:style>
  <w:style w:type="paragraph" w:styleId="ListBullet4">
    <w:name w:val="List Bullet 4"/>
    <w:basedOn w:val="Normal"/>
    <w:uiPriority w:val="1"/>
    <w:rsid w:val="00590E20"/>
    <w:pPr>
      <w:numPr>
        <w:ilvl w:val="3"/>
        <w:numId w:val="5"/>
      </w:numPr>
      <w:tabs>
        <w:tab w:val="clear" w:pos="1587"/>
        <w:tab w:val="left" w:pos="1588"/>
      </w:tabs>
      <w:spacing w:after="240"/>
      <w:contextualSpacing/>
    </w:pPr>
  </w:style>
  <w:style w:type="paragraph" w:styleId="ListBullet5">
    <w:name w:val="List Bullet 5"/>
    <w:basedOn w:val="Normal"/>
    <w:uiPriority w:val="1"/>
    <w:rsid w:val="00590E20"/>
    <w:pPr>
      <w:numPr>
        <w:ilvl w:val="4"/>
        <w:numId w:val="5"/>
      </w:numPr>
      <w:tabs>
        <w:tab w:val="left" w:pos="1928"/>
      </w:tabs>
      <w:spacing w:after="240"/>
      <w:contextualSpacing/>
    </w:pPr>
  </w:style>
  <w:style w:type="paragraph" w:styleId="ListParagraph">
    <w:name w:val="List Paragraph"/>
    <w:basedOn w:val="Normal"/>
    <w:uiPriority w:val="59"/>
    <w:semiHidden/>
    <w:qFormat/>
    <w:rsid w:val="00590E20"/>
    <w:pPr>
      <w:ind w:left="720"/>
      <w:contextualSpacing/>
    </w:pPr>
  </w:style>
  <w:style w:type="numbering" w:customStyle="1" w:styleId="ListBullets">
    <w:name w:val="ListBullets"/>
    <w:uiPriority w:val="99"/>
    <w:rsid w:val="00590E20"/>
    <w:pPr>
      <w:numPr>
        <w:numId w:val="7"/>
      </w:numPr>
    </w:pPr>
  </w:style>
  <w:style w:type="paragraph" w:customStyle="1" w:styleId="Quotation">
    <w:name w:val="Quotation"/>
    <w:basedOn w:val="Normal"/>
    <w:uiPriority w:val="5"/>
    <w:qFormat/>
    <w:rsid w:val="00590E20"/>
    <w:pPr>
      <w:spacing w:after="240"/>
      <w:ind w:left="567" w:right="567"/>
    </w:pPr>
    <w:rPr>
      <w:szCs w:val="18"/>
      <w:lang w:eastAsia="en-GB"/>
    </w:rPr>
  </w:style>
  <w:style w:type="paragraph" w:customStyle="1" w:styleId="QuotationDouble">
    <w:name w:val="Quotation Double"/>
    <w:basedOn w:val="Normal"/>
    <w:uiPriority w:val="5"/>
    <w:qFormat/>
    <w:rsid w:val="00590E20"/>
    <w:pPr>
      <w:spacing w:after="240"/>
      <w:ind w:left="1134" w:right="1134"/>
    </w:pPr>
    <w:rPr>
      <w:szCs w:val="18"/>
      <w:lang w:eastAsia="en-GB"/>
    </w:rPr>
  </w:style>
  <w:style w:type="paragraph" w:styleId="Subtitle">
    <w:name w:val="Subtitle"/>
    <w:basedOn w:val="Normal"/>
    <w:next w:val="Normal"/>
    <w:link w:val="SubtitleChar"/>
    <w:uiPriority w:val="6"/>
    <w:qFormat/>
    <w:rsid w:val="00590E20"/>
    <w:pPr>
      <w:numPr>
        <w:ilvl w:val="1"/>
      </w:numPr>
    </w:pPr>
    <w:rPr>
      <w:rFonts w:eastAsia="Times New Roman"/>
      <w:b/>
      <w:iCs/>
      <w:szCs w:val="24"/>
    </w:rPr>
  </w:style>
  <w:style w:type="character" w:customStyle="1" w:styleId="SubtitleChar">
    <w:name w:val="Subtitle Char"/>
    <w:link w:val="Subtitle"/>
    <w:uiPriority w:val="6"/>
    <w:rsid w:val="00590E20"/>
    <w:rPr>
      <w:rFonts w:ascii="Verdana" w:eastAsia="Times New Roman" w:hAnsi="Verdana"/>
      <w:b/>
      <w:iCs/>
      <w:sz w:val="18"/>
      <w:szCs w:val="24"/>
    </w:rPr>
  </w:style>
  <w:style w:type="paragraph" w:customStyle="1" w:styleId="SummaryHeader">
    <w:name w:val="SummaryHeader"/>
    <w:basedOn w:val="Normal"/>
    <w:uiPriority w:val="4"/>
    <w:qFormat/>
    <w:rsid w:val="00590E20"/>
    <w:pPr>
      <w:spacing w:after="240"/>
      <w:outlineLvl w:val="0"/>
    </w:pPr>
    <w:rPr>
      <w:b/>
      <w:caps/>
      <w:color w:val="006283"/>
    </w:rPr>
  </w:style>
  <w:style w:type="paragraph" w:customStyle="1" w:styleId="SummarySubheader">
    <w:name w:val="SummarySubheader"/>
    <w:basedOn w:val="Normal"/>
    <w:uiPriority w:val="4"/>
    <w:qFormat/>
    <w:rsid w:val="00590E20"/>
    <w:pPr>
      <w:spacing w:after="240"/>
      <w:outlineLvl w:val="1"/>
    </w:pPr>
    <w:rPr>
      <w:b/>
      <w:color w:val="006283"/>
    </w:rPr>
  </w:style>
  <w:style w:type="paragraph" w:customStyle="1" w:styleId="SummaryText">
    <w:name w:val="SummaryText"/>
    <w:basedOn w:val="Normal"/>
    <w:uiPriority w:val="4"/>
    <w:qFormat/>
    <w:rsid w:val="00590E20"/>
    <w:pPr>
      <w:numPr>
        <w:numId w:val="8"/>
      </w:numPr>
      <w:spacing w:after="240"/>
      <w:ind w:left="0" w:firstLine="0"/>
    </w:pPr>
  </w:style>
  <w:style w:type="paragraph" w:styleId="TableofAuthorities">
    <w:name w:val="table of authorities"/>
    <w:basedOn w:val="Normal"/>
    <w:next w:val="Normal"/>
    <w:uiPriority w:val="39"/>
    <w:rsid w:val="00590E2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90E2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90E2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90E20"/>
    <w:rPr>
      <w:rFonts w:ascii="Verdana" w:eastAsia="Times New Roman" w:hAnsi="Verdana"/>
      <w:b/>
      <w:caps/>
      <w:color w:val="006283"/>
      <w:kern w:val="28"/>
      <w:sz w:val="18"/>
      <w:szCs w:val="52"/>
    </w:rPr>
  </w:style>
  <w:style w:type="paragraph" w:customStyle="1" w:styleId="Title2">
    <w:name w:val="Title 2"/>
    <w:basedOn w:val="Normal"/>
    <w:next w:val="Normal"/>
    <w:uiPriority w:val="5"/>
    <w:qFormat/>
    <w:rsid w:val="00590E20"/>
    <w:pPr>
      <w:spacing w:after="360"/>
      <w:jc w:val="center"/>
    </w:pPr>
    <w:rPr>
      <w:caps/>
      <w:color w:val="006283"/>
      <w:szCs w:val="18"/>
      <w:lang w:eastAsia="en-GB"/>
    </w:rPr>
  </w:style>
  <w:style w:type="paragraph" w:customStyle="1" w:styleId="Title3">
    <w:name w:val="Title 3"/>
    <w:basedOn w:val="Normal"/>
    <w:next w:val="Normal"/>
    <w:uiPriority w:val="5"/>
    <w:qFormat/>
    <w:rsid w:val="00590E20"/>
    <w:pPr>
      <w:spacing w:after="360"/>
      <w:jc w:val="center"/>
    </w:pPr>
    <w:rPr>
      <w:i/>
      <w:color w:val="006283"/>
      <w:szCs w:val="18"/>
      <w:lang w:eastAsia="en-GB"/>
    </w:rPr>
  </w:style>
  <w:style w:type="paragraph" w:customStyle="1" w:styleId="TitleCountry">
    <w:name w:val="Title Country"/>
    <w:basedOn w:val="Normal"/>
    <w:next w:val="Normal"/>
    <w:uiPriority w:val="5"/>
    <w:qFormat/>
    <w:rsid w:val="00590E20"/>
    <w:pPr>
      <w:spacing w:after="360"/>
      <w:jc w:val="center"/>
    </w:pPr>
    <w:rPr>
      <w:smallCaps/>
      <w:color w:val="006283"/>
      <w:szCs w:val="18"/>
      <w:lang w:eastAsia="en-GB"/>
    </w:rPr>
  </w:style>
  <w:style w:type="paragraph" w:styleId="TOC1">
    <w:name w:val="toc 1"/>
    <w:basedOn w:val="Normal"/>
    <w:next w:val="Normal"/>
    <w:uiPriority w:val="39"/>
    <w:rsid w:val="00590E20"/>
    <w:pPr>
      <w:tabs>
        <w:tab w:val="left" w:pos="0"/>
        <w:tab w:val="right" w:leader="dot" w:pos="9020"/>
      </w:tabs>
      <w:spacing w:before="240" w:after="120"/>
      <w:jc w:val="left"/>
    </w:pPr>
    <w:rPr>
      <w:b/>
      <w:caps/>
      <w:szCs w:val="18"/>
      <w:lang w:eastAsia="en-GB"/>
    </w:rPr>
  </w:style>
  <w:style w:type="paragraph" w:styleId="TOC2">
    <w:name w:val="toc 2"/>
    <w:basedOn w:val="Normal"/>
    <w:next w:val="Normal"/>
    <w:uiPriority w:val="39"/>
    <w:rsid w:val="00590E20"/>
    <w:pPr>
      <w:tabs>
        <w:tab w:val="left" w:pos="0"/>
        <w:tab w:val="right" w:leader="dot" w:pos="9020"/>
      </w:tabs>
      <w:spacing w:before="120" w:after="120"/>
      <w:jc w:val="left"/>
    </w:pPr>
    <w:rPr>
      <w:szCs w:val="18"/>
      <w:lang w:eastAsia="en-GB"/>
    </w:rPr>
  </w:style>
  <w:style w:type="paragraph" w:styleId="TOC3">
    <w:name w:val="toc 3"/>
    <w:basedOn w:val="Normal"/>
    <w:next w:val="Normal"/>
    <w:uiPriority w:val="39"/>
    <w:rsid w:val="00590E20"/>
    <w:pPr>
      <w:tabs>
        <w:tab w:val="left" w:pos="0"/>
        <w:tab w:val="right" w:leader="dot" w:pos="9020"/>
      </w:tabs>
      <w:spacing w:before="120" w:after="120"/>
      <w:jc w:val="left"/>
    </w:pPr>
    <w:rPr>
      <w:szCs w:val="18"/>
      <w:lang w:eastAsia="en-GB"/>
    </w:rPr>
  </w:style>
  <w:style w:type="paragraph" w:styleId="TOC4">
    <w:name w:val="toc 4"/>
    <w:basedOn w:val="Normal"/>
    <w:next w:val="Normal"/>
    <w:uiPriority w:val="39"/>
    <w:rsid w:val="00590E20"/>
    <w:pPr>
      <w:tabs>
        <w:tab w:val="left" w:pos="0"/>
        <w:tab w:val="right" w:leader="dot" w:pos="9020"/>
      </w:tabs>
      <w:spacing w:before="120" w:after="120"/>
      <w:jc w:val="left"/>
    </w:pPr>
    <w:rPr>
      <w:szCs w:val="18"/>
      <w:lang w:eastAsia="en-GB"/>
    </w:rPr>
  </w:style>
  <w:style w:type="paragraph" w:styleId="TOC5">
    <w:name w:val="toc 5"/>
    <w:basedOn w:val="Normal"/>
    <w:next w:val="Normal"/>
    <w:uiPriority w:val="39"/>
    <w:rsid w:val="00590E20"/>
    <w:pPr>
      <w:tabs>
        <w:tab w:val="left" w:pos="0"/>
        <w:tab w:val="right" w:leader="dot" w:pos="9020"/>
      </w:tabs>
      <w:spacing w:before="120" w:after="120"/>
      <w:jc w:val="left"/>
    </w:pPr>
    <w:rPr>
      <w:szCs w:val="18"/>
      <w:lang w:eastAsia="en-GB"/>
    </w:rPr>
  </w:style>
  <w:style w:type="paragraph" w:styleId="TOC6">
    <w:name w:val="toc 6"/>
    <w:basedOn w:val="Normal"/>
    <w:next w:val="Normal"/>
    <w:uiPriority w:val="39"/>
    <w:rsid w:val="00590E20"/>
    <w:pPr>
      <w:tabs>
        <w:tab w:val="left" w:pos="0"/>
        <w:tab w:val="right" w:leader="dot" w:pos="9020"/>
      </w:tabs>
      <w:spacing w:before="120" w:after="120"/>
      <w:jc w:val="left"/>
    </w:pPr>
    <w:rPr>
      <w:szCs w:val="18"/>
      <w:lang w:eastAsia="en-GB"/>
    </w:rPr>
  </w:style>
  <w:style w:type="paragraph" w:styleId="TOC7">
    <w:name w:val="toc 7"/>
    <w:basedOn w:val="Normal"/>
    <w:next w:val="Normal"/>
    <w:uiPriority w:val="39"/>
    <w:rsid w:val="00590E20"/>
    <w:pPr>
      <w:tabs>
        <w:tab w:val="left" w:pos="0"/>
        <w:tab w:val="right" w:leader="dot" w:pos="9020"/>
      </w:tabs>
      <w:spacing w:before="120" w:after="120"/>
      <w:jc w:val="left"/>
    </w:pPr>
    <w:rPr>
      <w:szCs w:val="18"/>
      <w:lang w:eastAsia="en-GB"/>
    </w:rPr>
  </w:style>
  <w:style w:type="paragraph" w:styleId="TOC8">
    <w:name w:val="toc 8"/>
    <w:basedOn w:val="Normal"/>
    <w:next w:val="Normal"/>
    <w:uiPriority w:val="39"/>
    <w:rsid w:val="00590E20"/>
    <w:pPr>
      <w:tabs>
        <w:tab w:val="left" w:pos="0"/>
        <w:tab w:val="right" w:leader="dot" w:pos="9020"/>
      </w:tabs>
      <w:spacing w:before="120" w:after="120"/>
      <w:jc w:val="left"/>
    </w:pPr>
    <w:rPr>
      <w:szCs w:val="18"/>
      <w:lang w:eastAsia="en-GB"/>
    </w:rPr>
  </w:style>
  <w:style w:type="paragraph" w:styleId="TOC9">
    <w:name w:val="toc 9"/>
    <w:basedOn w:val="Normal"/>
    <w:next w:val="Normal"/>
    <w:uiPriority w:val="39"/>
    <w:rsid w:val="00590E20"/>
    <w:pPr>
      <w:tabs>
        <w:tab w:val="left" w:pos="0"/>
        <w:tab w:val="right" w:leader="dot" w:pos="9020"/>
      </w:tabs>
      <w:spacing w:before="120" w:after="120"/>
      <w:jc w:val="left"/>
    </w:pPr>
    <w:rPr>
      <w:szCs w:val="18"/>
      <w:lang w:eastAsia="en-GB"/>
    </w:rPr>
  </w:style>
  <w:style w:type="paragraph" w:styleId="TOCHeading">
    <w:name w:val="TOC Heading"/>
    <w:basedOn w:val="Normal"/>
    <w:next w:val="Normal"/>
    <w:uiPriority w:val="39"/>
    <w:qFormat/>
    <w:rsid w:val="00590E20"/>
    <w:pPr>
      <w:spacing w:before="240"/>
      <w:jc w:val="center"/>
    </w:pPr>
    <w:rPr>
      <w:rFonts w:eastAsia="Times New Roman"/>
      <w:b/>
      <w:bCs/>
      <w:szCs w:val="28"/>
      <w:lang w:eastAsia="en-GB"/>
    </w:rPr>
  </w:style>
  <w:style w:type="table" w:customStyle="1" w:styleId="WTOBox1">
    <w:name w:val="WTOBox1"/>
    <w:basedOn w:val="TableNormal"/>
    <w:uiPriority w:val="99"/>
    <w:rsid w:val="00590E20"/>
    <w:rPr>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90E20"/>
    <w:rPr>
      <w:rFonts w:ascii="Verdana" w:hAnsi="Verdana"/>
      <w:sz w:val="16"/>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CellMar>
        <w:left w:w="57" w:type="dxa"/>
        <w:right w:w="57" w:type="dxa"/>
      </w:tblCellMar>
    </w:tblPr>
    <w:tblStylePr w:type="firstRow">
      <w:pPr>
        <w:jc w:val="center"/>
      </w:pPr>
      <w:rPr>
        <w:b/>
        <w:color w:val="FFFFFF"/>
      </w:rPr>
      <w:tblPr/>
      <w:tcPr>
        <w:shd w:val="clear" w:color="auto" w:fill="006283"/>
      </w:tcPr>
    </w:tblStylePr>
    <w:tblStylePr w:type="band1Horz">
      <w:tblPr/>
      <w:tcPr>
        <w:shd w:val="clear" w:color="auto" w:fill="FFFFFF"/>
      </w:tcPr>
    </w:tblStylePr>
    <w:tblStylePr w:type="band2Horz">
      <w:tblPr/>
      <w:tcPr>
        <w:shd w:val="clear" w:color="auto" w:fill="C9DED4"/>
      </w:tcPr>
    </w:tblStylePr>
  </w:style>
  <w:style w:type="table" w:customStyle="1" w:styleId="WTOTable2">
    <w:name w:val="WTOTable2"/>
    <w:basedOn w:val="TableNormal"/>
    <w:uiPriority w:val="99"/>
    <w:rsid w:val="00590E20"/>
    <w:rPr>
      <w:rFonts w:ascii="Verdana" w:hAnsi="Verdana"/>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57" w:type="dxa"/>
        <w:right w:w="57" w:type="dxa"/>
      </w:tblCellMar>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90E2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590E20"/>
    <w:pPr>
      <w:spacing w:before="120"/>
    </w:pPr>
    <w:rPr>
      <w:rFonts w:ascii="Cambria" w:eastAsia="Times New Roman" w:hAnsi="Cambria"/>
      <w:b/>
      <w:bCs/>
      <w:sz w:val="24"/>
      <w:szCs w:val="24"/>
    </w:rPr>
  </w:style>
  <w:style w:type="table" w:styleId="TableGrid">
    <w:name w:val="Table Grid"/>
    <w:basedOn w:val="TableNormal"/>
    <w:uiPriority w:val="59"/>
    <w:rsid w:val="00590E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590E20"/>
    <w:pPr>
      <w:tabs>
        <w:tab w:val="left" w:pos="851"/>
      </w:tabs>
      <w:ind w:left="851" w:hanging="851"/>
      <w:jc w:val="left"/>
    </w:pPr>
    <w:rPr>
      <w:sz w:val="16"/>
    </w:rPr>
  </w:style>
  <w:style w:type="character" w:styleId="Hyperlink">
    <w:name w:val="Hyperlink"/>
    <w:uiPriority w:val="9"/>
    <w:unhideWhenUsed/>
    <w:rsid w:val="00590E20"/>
    <w:rPr>
      <w:color w:val="0000FF"/>
      <w:u w:val="single"/>
      <w:lang w:val="en-GB"/>
    </w:rPr>
  </w:style>
  <w:style w:type="paragraph" w:styleId="Bibliography">
    <w:name w:val="Bibliography"/>
    <w:basedOn w:val="Normal"/>
    <w:next w:val="Normal"/>
    <w:uiPriority w:val="49"/>
    <w:semiHidden/>
    <w:unhideWhenUsed/>
    <w:rsid w:val="00590E20"/>
  </w:style>
  <w:style w:type="paragraph" w:styleId="BlockText">
    <w:name w:val="Block Text"/>
    <w:basedOn w:val="Normal"/>
    <w:uiPriority w:val="99"/>
    <w:semiHidden/>
    <w:unhideWhenUsed/>
    <w:rsid w:val="00590E2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90E20"/>
    <w:pPr>
      <w:numPr>
        <w:ilvl w:val="0"/>
        <w:numId w:val="0"/>
      </w:numPr>
      <w:spacing w:after="0"/>
      <w:ind w:firstLine="360"/>
    </w:pPr>
  </w:style>
  <w:style w:type="character" w:customStyle="1" w:styleId="BodyTextFirstIndentChar">
    <w:name w:val="Body Text First Indent Char"/>
    <w:link w:val="BodyTextFirstIndent"/>
    <w:uiPriority w:val="99"/>
    <w:semiHidden/>
    <w:rsid w:val="00590E20"/>
    <w:rPr>
      <w:rFonts w:ascii="Verdana" w:hAnsi="Verdana"/>
      <w:sz w:val="18"/>
      <w:szCs w:val="22"/>
    </w:rPr>
  </w:style>
  <w:style w:type="paragraph" w:styleId="BodyTextIndent">
    <w:name w:val="Body Text Indent"/>
    <w:basedOn w:val="Normal"/>
    <w:link w:val="BodyTextIndentChar"/>
    <w:uiPriority w:val="99"/>
    <w:semiHidden/>
    <w:unhideWhenUsed/>
    <w:rsid w:val="00590E20"/>
    <w:pPr>
      <w:spacing w:after="120"/>
      <w:ind w:left="283"/>
    </w:pPr>
  </w:style>
  <w:style w:type="character" w:customStyle="1" w:styleId="BodyTextIndentChar">
    <w:name w:val="Body Text Indent Char"/>
    <w:link w:val="BodyTextIndent"/>
    <w:uiPriority w:val="99"/>
    <w:semiHidden/>
    <w:rsid w:val="00590E20"/>
    <w:rPr>
      <w:rFonts w:ascii="Verdana" w:hAnsi="Verdana"/>
      <w:sz w:val="18"/>
      <w:szCs w:val="22"/>
    </w:rPr>
  </w:style>
  <w:style w:type="paragraph" w:styleId="BodyTextFirstIndent2">
    <w:name w:val="Body Text First Indent 2"/>
    <w:basedOn w:val="BodyTextIndent"/>
    <w:link w:val="BodyTextFirstIndent2Char"/>
    <w:uiPriority w:val="99"/>
    <w:semiHidden/>
    <w:unhideWhenUsed/>
    <w:rsid w:val="00590E20"/>
    <w:pPr>
      <w:spacing w:after="0"/>
      <w:ind w:left="360" w:firstLine="360"/>
    </w:pPr>
  </w:style>
  <w:style w:type="character" w:customStyle="1" w:styleId="BodyTextFirstIndent2Char">
    <w:name w:val="Body Text First Indent 2 Char"/>
    <w:link w:val="BodyTextFirstIndent2"/>
    <w:uiPriority w:val="99"/>
    <w:semiHidden/>
    <w:rsid w:val="00590E20"/>
    <w:rPr>
      <w:rFonts w:ascii="Verdana" w:hAnsi="Verdana"/>
      <w:sz w:val="18"/>
      <w:szCs w:val="22"/>
    </w:rPr>
  </w:style>
  <w:style w:type="paragraph" w:styleId="BodyTextIndent2">
    <w:name w:val="Body Text Indent 2"/>
    <w:basedOn w:val="Normal"/>
    <w:link w:val="BodyTextIndent2Char"/>
    <w:uiPriority w:val="99"/>
    <w:semiHidden/>
    <w:unhideWhenUsed/>
    <w:rsid w:val="00590E20"/>
    <w:pPr>
      <w:spacing w:after="120" w:line="480" w:lineRule="auto"/>
      <w:ind w:left="283"/>
    </w:pPr>
  </w:style>
  <w:style w:type="character" w:customStyle="1" w:styleId="BodyTextIndent2Char">
    <w:name w:val="Body Text Indent 2 Char"/>
    <w:link w:val="BodyTextIndent2"/>
    <w:uiPriority w:val="99"/>
    <w:semiHidden/>
    <w:rsid w:val="00590E20"/>
    <w:rPr>
      <w:rFonts w:ascii="Verdana" w:hAnsi="Verdana"/>
      <w:sz w:val="18"/>
      <w:szCs w:val="22"/>
    </w:rPr>
  </w:style>
  <w:style w:type="paragraph" w:styleId="BodyTextIndent3">
    <w:name w:val="Body Text Indent 3"/>
    <w:basedOn w:val="Normal"/>
    <w:link w:val="BodyTextIndent3Char"/>
    <w:uiPriority w:val="99"/>
    <w:semiHidden/>
    <w:unhideWhenUsed/>
    <w:rsid w:val="00590E20"/>
    <w:pPr>
      <w:spacing w:after="120"/>
      <w:ind w:left="283"/>
    </w:pPr>
    <w:rPr>
      <w:sz w:val="16"/>
      <w:szCs w:val="16"/>
    </w:rPr>
  </w:style>
  <w:style w:type="character" w:customStyle="1" w:styleId="BodyTextIndent3Char">
    <w:name w:val="Body Text Indent 3 Char"/>
    <w:link w:val="BodyTextIndent3"/>
    <w:uiPriority w:val="99"/>
    <w:semiHidden/>
    <w:rsid w:val="00590E20"/>
    <w:rPr>
      <w:rFonts w:ascii="Verdana" w:hAnsi="Verdana"/>
      <w:sz w:val="16"/>
      <w:szCs w:val="16"/>
    </w:rPr>
  </w:style>
  <w:style w:type="character" w:styleId="BookTitle">
    <w:name w:val="Book Title"/>
    <w:uiPriority w:val="99"/>
    <w:semiHidden/>
    <w:qFormat/>
    <w:rsid w:val="00590E20"/>
    <w:rPr>
      <w:b/>
      <w:bCs/>
      <w:smallCaps/>
      <w:spacing w:val="5"/>
      <w:lang w:val="en-GB"/>
    </w:rPr>
  </w:style>
  <w:style w:type="paragraph" w:styleId="Closing">
    <w:name w:val="Closing"/>
    <w:basedOn w:val="Normal"/>
    <w:link w:val="ClosingChar"/>
    <w:uiPriority w:val="99"/>
    <w:semiHidden/>
    <w:unhideWhenUsed/>
    <w:rsid w:val="00590E20"/>
    <w:pPr>
      <w:ind w:left="4252"/>
    </w:pPr>
  </w:style>
  <w:style w:type="character" w:customStyle="1" w:styleId="ClosingChar">
    <w:name w:val="Closing Char"/>
    <w:link w:val="Closing"/>
    <w:uiPriority w:val="99"/>
    <w:semiHidden/>
    <w:rsid w:val="00590E20"/>
    <w:rPr>
      <w:rFonts w:ascii="Verdana" w:hAnsi="Verdana"/>
      <w:sz w:val="18"/>
      <w:szCs w:val="22"/>
    </w:rPr>
  </w:style>
  <w:style w:type="character" w:styleId="CommentReference">
    <w:name w:val="annotation reference"/>
    <w:uiPriority w:val="99"/>
    <w:semiHidden/>
    <w:unhideWhenUsed/>
    <w:rsid w:val="00590E20"/>
    <w:rPr>
      <w:sz w:val="16"/>
      <w:szCs w:val="16"/>
      <w:lang w:val="en-GB"/>
    </w:rPr>
  </w:style>
  <w:style w:type="paragraph" w:styleId="CommentText">
    <w:name w:val="annotation text"/>
    <w:basedOn w:val="Normal"/>
    <w:link w:val="CommentTextChar"/>
    <w:uiPriority w:val="99"/>
    <w:unhideWhenUsed/>
    <w:rsid w:val="00590E20"/>
    <w:rPr>
      <w:sz w:val="20"/>
      <w:szCs w:val="20"/>
    </w:rPr>
  </w:style>
  <w:style w:type="character" w:customStyle="1" w:styleId="CommentTextChar">
    <w:name w:val="Comment Text Char"/>
    <w:link w:val="CommentText"/>
    <w:uiPriority w:val="99"/>
    <w:rsid w:val="00590E20"/>
    <w:rPr>
      <w:rFonts w:ascii="Verdana" w:hAnsi="Verdana"/>
    </w:rPr>
  </w:style>
  <w:style w:type="paragraph" w:styleId="CommentSubject">
    <w:name w:val="annotation subject"/>
    <w:basedOn w:val="CommentText"/>
    <w:next w:val="CommentText"/>
    <w:link w:val="CommentSubjectChar"/>
    <w:uiPriority w:val="99"/>
    <w:unhideWhenUsed/>
    <w:rsid w:val="00590E20"/>
    <w:rPr>
      <w:b/>
      <w:bCs/>
    </w:rPr>
  </w:style>
  <w:style w:type="character" w:customStyle="1" w:styleId="CommentSubjectChar">
    <w:name w:val="Comment Subject Char"/>
    <w:link w:val="CommentSubject"/>
    <w:uiPriority w:val="99"/>
    <w:rsid w:val="00590E20"/>
    <w:rPr>
      <w:rFonts w:ascii="Verdana" w:hAnsi="Verdana"/>
      <w:b/>
      <w:bCs/>
    </w:rPr>
  </w:style>
  <w:style w:type="paragraph" w:styleId="Date">
    <w:name w:val="Date"/>
    <w:basedOn w:val="Normal"/>
    <w:next w:val="Normal"/>
    <w:link w:val="DateChar"/>
    <w:uiPriority w:val="99"/>
    <w:semiHidden/>
    <w:unhideWhenUsed/>
    <w:rsid w:val="00590E20"/>
  </w:style>
  <w:style w:type="character" w:customStyle="1" w:styleId="DateChar">
    <w:name w:val="Date Char"/>
    <w:link w:val="Date"/>
    <w:uiPriority w:val="99"/>
    <w:semiHidden/>
    <w:rsid w:val="00590E20"/>
    <w:rPr>
      <w:rFonts w:ascii="Verdana" w:hAnsi="Verdana"/>
      <w:sz w:val="18"/>
      <w:szCs w:val="22"/>
    </w:rPr>
  </w:style>
  <w:style w:type="paragraph" w:styleId="DocumentMap">
    <w:name w:val="Document Map"/>
    <w:basedOn w:val="Normal"/>
    <w:link w:val="DocumentMapChar"/>
    <w:uiPriority w:val="99"/>
    <w:semiHidden/>
    <w:unhideWhenUsed/>
    <w:rsid w:val="00590E20"/>
    <w:rPr>
      <w:rFonts w:ascii="Tahoma" w:hAnsi="Tahoma" w:cs="Tahoma"/>
      <w:sz w:val="16"/>
      <w:szCs w:val="16"/>
    </w:rPr>
  </w:style>
  <w:style w:type="character" w:customStyle="1" w:styleId="DocumentMapChar">
    <w:name w:val="Document Map Char"/>
    <w:link w:val="DocumentMap"/>
    <w:uiPriority w:val="99"/>
    <w:semiHidden/>
    <w:rsid w:val="00590E20"/>
    <w:rPr>
      <w:rFonts w:ascii="Tahoma" w:hAnsi="Tahoma" w:cs="Tahoma"/>
      <w:sz w:val="16"/>
      <w:szCs w:val="16"/>
    </w:rPr>
  </w:style>
  <w:style w:type="paragraph" w:styleId="E-mailSignature">
    <w:name w:val="E-mail Signature"/>
    <w:basedOn w:val="Normal"/>
    <w:link w:val="E-mailSignatureChar"/>
    <w:uiPriority w:val="99"/>
    <w:semiHidden/>
    <w:unhideWhenUsed/>
    <w:rsid w:val="00590E20"/>
  </w:style>
  <w:style w:type="character" w:customStyle="1" w:styleId="E-mailSignatureChar">
    <w:name w:val="E-mail Signature Char"/>
    <w:link w:val="E-mailSignature"/>
    <w:uiPriority w:val="99"/>
    <w:semiHidden/>
    <w:rsid w:val="00590E20"/>
    <w:rPr>
      <w:rFonts w:ascii="Verdana" w:hAnsi="Verdana"/>
      <w:sz w:val="18"/>
      <w:szCs w:val="22"/>
    </w:rPr>
  </w:style>
  <w:style w:type="character" w:styleId="Emphasis">
    <w:name w:val="Emphasis"/>
    <w:uiPriority w:val="99"/>
    <w:semiHidden/>
    <w:qFormat/>
    <w:rsid w:val="00590E20"/>
    <w:rPr>
      <w:i/>
      <w:iCs/>
      <w:lang w:val="en-GB"/>
    </w:rPr>
  </w:style>
  <w:style w:type="paragraph" w:styleId="EnvelopeAddress">
    <w:name w:val="envelope address"/>
    <w:basedOn w:val="Normal"/>
    <w:uiPriority w:val="99"/>
    <w:semiHidden/>
    <w:unhideWhenUsed/>
    <w:rsid w:val="00590E2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90E20"/>
    <w:rPr>
      <w:rFonts w:ascii="Cambria" w:eastAsia="Times New Roman" w:hAnsi="Cambria"/>
      <w:sz w:val="20"/>
      <w:szCs w:val="20"/>
    </w:rPr>
  </w:style>
  <w:style w:type="character" w:styleId="FollowedHyperlink">
    <w:name w:val="FollowedHyperlink"/>
    <w:uiPriority w:val="9"/>
    <w:unhideWhenUsed/>
    <w:rsid w:val="00590E20"/>
    <w:rPr>
      <w:color w:val="800080"/>
      <w:u w:val="single"/>
      <w:lang w:val="en-GB"/>
    </w:rPr>
  </w:style>
  <w:style w:type="character" w:styleId="HTMLAcronym">
    <w:name w:val="HTML Acronym"/>
    <w:basedOn w:val="DefaultParagraphFont"/>
    <w:uiPriority w:val="99"/>
    <w:semiHidden/>
    <w:unhideWhenUsed/>
    <w:rsid w:val="00590E20"/>
    <w:rPr>
      <w:lang w:val="en-GB"/>
    </w:rPr>
  </w:style>
  <w:style w:type="paragraph" w:styleId="HTMLAddress">
    <w:name w:val="HTML Address"/>
    <w:basedOn w:val="Normal"/>
    <w:link w:val="HTMLAddressChar"/>
    <w:uiPriority w:val="99"/>
    <w:semiHidden/>
    <w:unhideWhenUsed/>
    <w:rsid w:val="00590E20"/>
    <w:rPr>
      <w:i/>
      <w:iCs/>
    </w:rPr>
  </w:style>
  <w:style w:type="character" w:customStyle="1" w:styleId="HTMLAddressChar">
    <w:name w:val="HTML Address Char"/>
    <w:link w:val="HTMLAddress"/>
    <w:uiPriority w:val="99"/>
    <w:semiHidden/>
    <w:rsid w:val="00590E20"/>
    <w:rPr>
      <w:rFonts w:ascii="Verdana" w:hAnsi="Verdana"/>
      <w:i/>
      <w:iCs/>
      <w:sz w:val="18"/>
      <w:szCs w:val="22"/>
    </w:rPr>
  </w:style>
  <w:style w:type="character" w:styleId="HTMLCite">
    <w:name w:val="HTML Cite"/>
    <w:uiPriority w:val="99"/>
    <w:semiHidden/>
    <w:unhideWhenUsed/>
    <w:rsid w:val="00590E20"/>
    <w:rPr>
      <w:i/>
      <w:iCs/>
      <w:lang w:val="en-GB"/>
    </w:rPr>
  </w:style>
  <w:style w:type="character" w:styleId="HTMLCode">
    <w:name w:val="HTML Code"/>
    <w:uiPriority w:val="99"/>
    <w:semiHidden/>
    <w:unhideWhenUsed/>
    <w:rsid w:val="00590E20"/>
    <w:rPr>
      <w:rFonts w:ascii="Consolas" w:hAnsi="Consolas" w:cs="Consolas"/>
      <w:sz w:val="20"/>
      <w:szCs w:val="20"/>
      <w:lang w:val="en-GB"/>
    </w:rPr>
  </w:style>
  <w:style w:type="character" w:styleId="HTMLDefinition">
    <w:name w:val="HTML Definition"/>
    <w:uiPriority w:val="99"/>
    <w:semiHidden/>
    <w:unhideWhenUsed/>
    <w:rsid w:val="00590E20"/>
    <w:rPr>
      <w:i/>
      <w:iCs/>
      <w:lang w:val="en-GB"/>
    </w:rPr>
  </w:style>
  <w:style w:type="character" w:styleId="HTMLKeyboard">
    <w:name w:val="HTML Keyboard"/>
    <w:uiPriority w:val="99"/>
    <w:semiHidden/>
    <w:unhideWhenUsed/>
    <w:rsid w:val="00590E20"/>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590E20"/>
    <w:rPr>
      <w:rFonts w:ascii="Consolas" w:hAnsi="Consolas" w:cs="Consolas"/>
      <w:sz w:val="20"/>
      <w:szCs w:val="20"/>
    </w:rPr>
  </w:style>
  <w:style w:type="character" w:customStyle="1" w:styleId="HTMLPreformattedChar">
    <w:name w:val="HTML Preformatted Char"/>
    <w:link w:val="HTMLPreformatted"/>
    <w:uiPriority w:val="99"/>
    <w:semiHidden/>
    <w:rsid w:val="00590E20"/>
    <w:rPr>
      <w:rFonts w:ascii="Consolas" w:hAnsi="Consolas" w:cs="Consolas"/>
    </w:rPr>
  </w:style>
  <w:style w:type="character" w:styleId="HTMLSample">
    <w:name w:val="HTML Sample"/>
    <w:uiPriority w:val="99"/>
    <w:semiHidden/>
    <w:unhideWhenUsed/>
    <w:rsid w:val="00590E20"/>
    <w:rPr>
      <w:rFonts w:ascii="Consolas" w:hAnsi="Consolas" w:cs="Consolas"/>
      <w:sz w:val="24"/>
      <w:szCs w:val="24"/>
      <w:lang w:val="en-GB"/>
    </w:rPr>
  </w:style>
  <w:style w:type="character" w:styleId="HTMLTypewriter">
    <w:name w:val="HTML Typewriter"/>
    <w:uiPriority w:val="99"/>
    <w:semiHidden/>
    <w:unhideWhenUsed/>
    <w:rsid w:val="00590E20"/>
    <w:rPr>
      <w:rFonts w:ascii="Consolas" w:hAnsi="Consolas" w:cs="Consolas"/>
      <w:sz w:val="20"/>
      <w:szCs w:val="20"/>
      <w:lang w:val="en-GB"/>
    </w:rPr>
  </w:style>
  <w:style w:type="character" w:styleId="HTMLVariable">
    <w:name w:val="HTML Variable"/>
    <w:uiPriority w:val="99"/>
    <w:semiHidden/>
    <w:unhideWhenUsed/>
    <w:rsid w:val="00590E20"/>
    <w:rPr>
      <w:i/>
      <w:iCs/>
      <w:lang w:val="en-GB"/>
    </w:rPr>
  </w:style>
  <w:style w:type="paragraph" w:styleId="Index1">
    <w:name w:val="index 1"/>
    <w:basedOn w:val="Normal"/>
    <w:next w:val="Normal"/>
    <w:uiPriority w:val="99"/>
    <w:semiHidden/>
    <w:unhideWhenUsed/>
    <w:rsid w:val="00590E20"/>
    <w:pPr>
      <w:ind w:left="180" w:hanging="180"/>
    </w:pPr>
  </w:style>
  <w:style w:type="paragraph" w:styleId="Index2">
    <w:name w:val="index 2"/>
    <w:basedOn w:val="Normal"/>
    <w:next w:val="Normal"/>
    <w:uiPriority w:val="99"/>
    <w:semiHidden/>
    <w:unhideWhenUsed/>
    <w:rsid w:val="00590E20"/>
    <w:pPr>
      <w:ind w:left="360" w:hanging="180"/>
    </w:pPr>
  </w:style>
  <w:style w:type="paragraph" w:styleId="Index3">
    <w:name w:val="index 3"/>
    <w:basedOn w:val="Normal"/>
    <w:next w:val="Normal"/>
    <w:uiPriority w:val="99"/>
    <w:semiHidden/>
    <w:unhideWhenUsed/>
    <w:rsid w:val="00590E20"/>
    <w:pPr>
      <w:ind w:left="540" w:hanging="180"/>
    </w:pPr>
  </w:style>
  <w:style w:type="paragraph" w:styleId="Index4">
    <w:name w:val="index 4"/>
    <w:basedOn w:val="Normal"/>
    <w:next w:val="Normal"/>
    <w:uiPriority w:val="99"/>
    <w:semiHidden/>
    <w:unhideWhenUsed/>
    <w:rsid w:val="00590E20"/>
    <w:pPr>
      <w:ind w:left="720" w:hanging="180"/>
    </w:pPr>
  </w:style>
  <w:style w:type="paragraph" w:styleId="Index5">
    <w:name w:val="index 5"/>
    <w:basedOn w:val="Normal"/>
    <w:next w:val="Normal"/>
    <w:uiPriority w:val="99"/>
    <w:semiHidden/>
    <w:unhideWhenUsed/>
    <w:rsid w:val="00590E20"/>
    <w:pPr>
      <w:ind w:left="900" w:hanging="180"/>
    </w:pPr>
  </w:style>
  <w:style w:type="paragraph" w:styleId="Index6">
    <w:name w:val="index 6"/>
    <w:basedOn w:val="Normal"/>
    <w:next w:val="Normal"/>
    <w:uiPriority w:val="99"/>
    <w:semiHidden/>
    <w:unhideWhenUsed/>
    <w:rsid w:val="00590E20"/>
    <w:pPr>
      <w:ind w:left="1080" w:hanging="180"/>
    </w:pPr>
  </w:style>
  <w:style w:type="paragraph" w:styleId="Index7">
    <w:name w:val="index 7"/>
    <w:basedOn w:val="Normal"/>
    <w:next w:val="Normal"/>
    <w:uiPriority w:val="99"/>
    <w:semiHidden/>
    <w:unhideWhenUsed/>
    <w:rsid w:val="00590E20"/>
    <w:pPr>
      <w:ind w:left="1260" w:hanging="180"/>
    </w:pPr>
  </w:style>
  <w:style w:type="paragraph" w:styleId="Index8">
    <w:name w:val="index 8"/>
    <w:basedOn w:val="Normal"/>
    <w:next w:val="Normal"/>
    <w:uiPriority w:val="99"/>
    <w:semiHidden/>
    <w:unhideWhenUsed/>
    <w:rsid w:val="00590E20"/>
    <w:pPr>
      <w:ind w:left="1440" w:hanging="180"/>
    </w:pPr>
  </w:style>
  <w:style w:type="paragraph" w:styleId="Index9">
    <w:name w:val="index 9"/>
    <w:basedOn w:val="Normal"/>
    <w:next w:val="Normal"/>
    <w:uiPriority w:val="99"/>
    <w:semiHidden/>
    <w:unhideWhenUsed/>
    <w:rsid w:val="00590E20"/>
    <w:pPr>
      <w:ind w:left="1620" w:hanging="180"/>
    </w:pPr>
  </w:style>
  <w:style w:type="paragraph" w:styleId="IndexHeading">
    <w:name w:val="index heading"/>
    <w:basedOn w:val="Normal"/>
    <w:next w:val="Index1"/>
    <w:uiPriority w:val="99"/>
    <w:semiHidden/>
    <w:unhideWhenUsed/>
    <w:rsid w:val="00590E20"/>
    <w:rPr>
      <w:rFonts w:ascii="Cambria" w:eastAsia="Times New Roman" w:hAnsi="Cambria"/>
      <w:b/>
      <w:bCs/>
    </w:rPr>
  </w:style>
  <w:style w:type="character" w:styleId="IntenseEmphasis">
    <w:name w:val="Intense Emphasis"/>
    <w:uiPriority w:val="99"/>
    <w:semiHidden/>
    <w:qFormat/>
    <w:rsid w:val="00590E20"/>
    <w:rPr>
      <w:b/>
      <w:bCs/>
      <w:i/>
      <w:iCs/>
      <w:color w:val="4F81BD"/>
      <w:lang w:val="en-GB"/>
    </w:rPr>
  </w:style>
  <w:style w:type="paragraph" w:styleId="IntenseQuote">
    <w:name w:val="Intense Quote"/>
    <w:basedOn w:val="Normal"/>
    <w:next w:val="Normal"/>
    <w:link w:val="IntenseQuoteChar"/>
    <w:uiPriority w:val="59"/>
    <w:semiHidden/>
    <w:qFormat/>
    <w:rsid w:val="00590E2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90E20"/>
    <w:rPr>
      <w:rFonts w:ascii="Verdana" w:hAnsi="Verdana"/>
      <w:b/>
      <w:bCs/>
      <w:i/>
      <w:iCs/>
      <w:color w:val="4F81BD"/>
      <w:sz w:val="18"/>
      <w:szCs w:val="22"/>
    </w:rPr>
  </w:style>
  <w:style w:type="character" w:styleId="IntenseReference">
    <w:name w:val="Intense Reference"/>
    <w:uiPriority w:val="99"/>
    <w:semiHidden/>
    <w:qFormat/>
    <w:rsid w:val="00590E20"/>
    <w:rPr>
      <w:b/>
      <w:bCs/>
      <w:smallCaps/>
      <w:color w:val="C0504D"/>
      <w:spacing w:val="5"/>
      <w:u w:val="single"/>
      <w:lang w:val="en-GB"/>
    </w:rPr>
  </w:style>
  <w:style w:type="character" w:styleId="LineNumber">
    <w:name w:val="line number"/>
    <w:basedOn w:val="DefaultParagraphFont"/>
    <w:uiPriority w:val="99"/>
    <w:semiHidden/>
    <w:unhideWhenUsed/>
    <w:rsid w:val="00590E20"/>
    <w:rPr>
      <w:lang w:val="en-GB"/>
    </w:rPr>
  </w:style>
  <w:style w:type="paragraph" w:styleId="List">
    <w:name w:val="List"/>
    <w:basedOn w:val="Normal"/>
    <w:uiPriority w:val="99"/>
    <w:semiHidden/>
    <w:unhideWhenUsed/>
    <w:rsid w:val="00590E20"/>
    <w:pPr>
      <w:ind w:left="283" w:hanging="283"/>
      <w:contextualSpacing/>
    </w:pPr>
  </w:style>
  <w:style w:type="paragraph" w:styleId="List2">
    <w:name w:val="List 2"/>
    <w:basedOn w:val="Normal"/>
    <w:uiPriority w:val="99"/>
    <w:semiHidden/>
    <w:unhideWhenUsed/>
    <w:rsid w:val="00590E20"/>
    <w:pPr>
      <w:ind w:left="566" w:hanging="283"/>
      <w:contextualSpacing/>
    </w:pPr>
  </w:style>
  <w:style w:type="paragraph" w:styleId="List3">
    <w:name w:val="List 3"/>
    <w:basedOn w:val="Normal"/>
    <w:uiPriority w:val="99"/>
    <w:semiHidden/>
    <w:unhideWhenUsed/>
    <w:rsid w:val="00590E20"/>
    <w:pPr>
      <w:ind w:left="849" w:hanging="283"/>
      <w:contextualSpacing/>
    </w:pPr>
  </w:style>
  <w:style w:type="paragraph" w:styleId="List4">
    <w:name w:val="List 4"/>
    <w:basedOn w:val="Normal"/>
    <w:uiPriority w:val="99"/>
    <w:semiHidden/>
    <w:unhideWhenUsed/>
    <w:rsid w:val="00590E20"/>
    <w:pPr>
      <w:ind w:left="1132" w:hanging="283"/>
      <w:contextualSpacing/>
    </w:pPr>
  </w:style>
  <w:style w:type="paragraph" w:styleId="List5">
    <w:name w:val="List 5"/>
    <w:basedOn w:val="Normal"/>
    <w:uiPriority w:val="99"/>
    <w:semiHidden/>
    <w:unhideWhenUsed/>
    <w:rsid w:val="00590E20"/>
    <w:pPr>
      <w:ind w:left="1415" w:hanging="283"/>
      <w:contextualSpacing/>
    </w:pPr>
  </w:style>
  <w:style w:type="paragraph" w:styleId="ListContinue">
    <w:name w:val="List Continue"/>
    <w:basedOn w:val="Normal"/>
    <w:uiPriority w:val="99"/>
    <w:semiHidden/>
    <w:unhideWhenUsed/>
    <w:rsid w:val="00590E20"/>
    <w:pPr>
      <w:spacing w:after="120"/>
      <w:ind w:left="283"/>
      <w:contextualSpacing/>
    </w:pPr>
  </w:style>
  <w:style w:type="paragraph" w:styleId="ListContinue2">
    <w:name w:val="List Continue 2"/>
    <w:basedOn w:val="Normal"/>
    <w:uiPriority w:val="99"/>
    <w:semiHidden/>
    <w:unhideWhenUsed/>
    <w:rsid w:val="00590E20"/>
    <w:pPr>
      <w:spacing w:after="120"/>
      <w:ind w:left="566"/>
      <w:contextualSpacing/>
    </w:pPr>
  </w:style>
  <w:style w:type="paragraph" w:styleId="ListContinue3">
    <w:name w:val="List Continue 3"/>
    <w:basedOn w:val="Normal"/>
    <w:uiPriority w:val="99"/>
    <w:semiHidden/>
    <w:unhideWhenUsed/>
    <w:rsid w:val="00590E20"/>
    <w:pPr>
      <w:spacing w:after="120"/>
      <w:ind w:left="849"/>
      <w:contextualSpacing/>
    </w:pPr>
  </w:style>
  <w:style w:type="paragraph" w:styleId="ListContinue4">
    <w:name w:val="List Continue 4"/>
    <w:basedOn w:val="Normal"/>
    <w:uiPriority w:val="99"/>
    <w:semiHidden/>
    <w:unhideWhenUsed/>
    <w:rsid w:val="00590E20"/>
    <w:pPr>
      <w:spacing w:after="120"/>
      <w:ind w:left="1132"/>
      <w:contextualSpacing/>
    </w:pPr>
  </w:style>
  <w:style w:type="paragraph" w:styleId="ListContinue5">
    <w:name w:val="List Continue 5"/>
    <w:basedOn w:val="Normal"/>
    <w:uiPriority w:val="99"/>
    <w:semiHidden/>
    <w:unhideWhenUsed/>
    <w:rsid w:val="00590E20"/>
    <w:pPr>
      <w:spacing w:after="120"/>
      <w:ind w:left="1415"/>
      <w:contextualSpacing/>
    </w:pPr>
  </w:style>
  <w:style w:type="paragraph" w:styleId="ListNumber">
    <w:name w:val="List Number"/>
    <w:basedOn w:val="Normal"/>
    <w:uiPriority w:val="49"/>
    <w:semiHidden/>
    <w:unhideWhenUsed/>
    <w:rsid w:val="00590E20"/>
    <w:pPr>
      <w:numPr>
        <w:numId w:val="1"/>
      </w:numPr>
      <w:contextualSpacing/>
    </w:pPr>
  </w:style>
  <w:style w:type="paragraph" w:styleId="ListNumber2">
    <w:name w:val="List Number 2"/>
    <w:basedOn w:val="Normal"/>
    <w:uiPriority w:val="49"/>
    <w:semiHidden/>
    <w:unhideWhenUsed/>
    <w:rsid w:val="00590E20"/>
    <w:pPr>
      <w:numPr>
        <w:numId w:val="2"/>
      </w:numPr>
      <w:contextualSpacing/>
    </w:pPr>
  </w:style>
  <w:style w:type="paragraph" w:styleId="ListNumber3">
    <w:name w:val="List Number 3"/>
    <w:basedOn w:val="Normal"/>
    <w:uiPriority w:val="49"/>
    <w:semiHidden/>
    <w:unhideWhenUsed/>
    <w:rsid w:val="00590E20"/>
    <w:pPr>
      <w:contextualSpacing/>
    </w:pPr>
  </w:style>
  <w:style w:type="paragraph" w:styleId="ListNumber4">
    <w:name w:val="List Number 4"/>
    <w:basedOn w:val="Normal"/>
    <w:uiPriority w:val="49"/>
    <w:semiHidden/>
    <w:unhideWhenUsed/>
    <w:rsid w:val="00590E20"/>
    <w:pPr>
      <w:numPr>
        <w:numId w:val="4"/>
      </w:numPr>
      <w:contextualSpacing/>
    </w:pPr>
  </w:style>
  <w:style w:type="paragraph" w:styleId="ListNumber5">
    <w:name w:val="List Number 5"/>
    <w:basedOn w:val="Normal"/>
    <w:uiPriority w:val="49"/>
    <w:semiHidden/>
    <w:unhideWhenUsed/>
    <w:rsid w:val="00590E20"/>
    <w:pPr>
      <w:contextualSpacing/>
    </w:pPr>
  </w:style>
  <w:style w:type="paragraph" w:styleId="Macro">
    <w:name w:val="macro"/>
    <w:link w:val="MacroTextChar"/>
    <w:uiPriority w:val="99"/>
    <w:semiHidden/>
    <w:unhideWhenUsed/>
    <w:rsid w:val="00590E2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rPr>
  </w:style>
  <w:style w:type="character" w:customStyle="1" w:styleId="MacroTextChar">
    <w:name w:val="Macro Text Char"/>
    <w:link w:val="Macro"/>
    <w:uiPriority w:val="99"/>
    <w:semiHidden/>
    <w:rsid w:val="00590E20"/>
    <w:rPr>
      <w:rFonts w:ascii="Consolas" w:hAnsi="Consolas" w:cs="Consolas"/>
    </w:rPr>
  </w:style>
  <w:style w:type="paragraph" w:styleId="MessageHeader">
    <w:name w:val="Message Header"/>
    <w:basedOn w:val="Normal"/>
    <w:link w:val="MessageHeaderChar"/>
    <w:uiPriority w:val="99"/>
    <w:semiHidden/>
    <w:unhideWhenUsed/>
    <w:rsid w:val="00590E2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90E20"/>
    <w:rPr>
      <w:rFonts w:ascii="Cambria" w:eastAsia="Times New Roman" w:hAnsi="Cambria"/>
      <w:sz w:val="24"/>
      <w:szCs w:val="24"/>
      <w:shd w:val="pct20" w:color="auto" w:fill="auto"/>
    </w:rPr>
  </w:style>
  <w:style w:type="paragraph" w:styleId="NoSpacing">
    <w:name w:val="No Spacing"/>
    <w:uiPriority w:val="1"/>
    <w:semiHidden/>
    <w:qFormat/>
    <w:rsid w:val="00590E20"/>
    <w:pPr>
      <w:jc w:val="both"/>
    </w:pPr>
    <w:rPr>
      <w:rFonts w:ascii="Verdana" w:hAnsi="Verdana"/>
      <w:sz w:val="18"/>
      <w:szCs w:val="22"/>
    </w:rPr>
  </w:style>
  <w:style w:type="paragraph" w:styleId="NormalWeb">
    <w:name w:val="Normal (Web)"/>
    <w:basedOn w:val="Normal"/>
    <w:uiPriority w:val="99"/>
    <w:semiHidden/>
    <w:unhideWhenUsed/>
    <w:rsid w:val="00590E20"/>
    <w:rPr>
      <w:rFonts w:ascii="Times New Roman" w:hAnsi="Times New Roman"/>
      <w:sz w:val="24"/>
      <w:szCs w:val="24"/>
    </w:rPr>
  </w:style>
  <w:style w:type="paragraph" w:styleId="NormalIndent">
    <w:name w:val="Normal Indent"/>
    <w:basedOn w:val="Normal"/>
    <w:uiPriority w:val="99"/>
    <w:semiHidden/>
    <w:unhideWhenUsed/>
    <w:rsid w:val="00590E20"/>
    <w:pPr>
      <w:ind w:left="567"/>
    </w:pPr>
  </w:style>
  <w:style w:type="paragraph" w:styleId="NoteHeading">
    <w:name w:val="Note Heading"/>
    <w:basedOn w:val="Normal"/>
    <w:next w:val="Normal"/>
    <w:link w:val="NoteHeadingChar"/>
    <w:uiPriority w:val="99"/>
    <w:semiHidden/>
    <w:unhideWhenUsed/>
    <w:rsid w:val="00590E20"/>
  </w:style>
  <w:style w:type="character" w:customStyle="1" w:styleId="NoteHeadingChar">
    <w:name w:val="Note Heading Char"/>
    <w:link w:val="NoteHeading"/>
    <w:uiPriority w:val="99"/>
    <w:semiHidden/>
    <w:rsid w:val="00590E20"/>
    <w:rPr>
      <w:rFonts w:ascii="Verdana" w:hAnsi="Verdana"/>
      <w:sz w:val="18"/>
      <w:szCs w:val="22"/>
    </w:rPr>
  </w:style>
  <w:style w:type="character" w:styleId="PageNumber">
    <w:name w:val="page number"/>
    <w:basedOn w:val="DefaultParagraphFont"/>
    <w:uiPriority w:val="99"/>
    <w:semiHidden/>
    <w:unhideWhenUsed/>
    <w:rsid w:val="00590E20"/>
    <w:rPr>
      <w:lang w:val="en-GB"/>
    </w:rPr>
  </w:style>
  <w:style w:type="character" w:styleId="PlaceholderText">
    <w:name w:val="Placeholder Text"/>
    <w:uiPriority w:val="99"/>
    <w:semiHidden/>
    <w:rsid w:val="00590E20"/>
    <w:rPr>
      <w:color w:val="808080"/>
      <w:lang w:val="en-GB"/>
    </w:rPr>
  </w:style>
  <w:style w:type="paragraph" w:styleId="PlainText">
    <w:name w:val="Plain Text"/>
    <w:basedOn w:val="Normal"/>
    <w:link w:val="PlainTextChar"/>
    <w:uiPriority w:val="99"/>
    <w:unhideWhenUsed/>
    <w:rsid w:val="00590E20"/>
    <w:rPr>
      <w:rFonts w:ascii="Consolas" w:hAnsi="Consolas" w:cs="Consolas"/>
      <w:sz w:val="21"/>
      <w:szCs w:val="21"/>
    </w:rPr>
  </w:style>
  <w:style w:type="character" w:customStyle="1" w:styleId="PlainTextChar">
    <w:name w:val="Plain Text Char"/>
    <w:link w:val="PlainText"/>
    <w:uiPriority w:val="99"/>
    <w:rsid w:val="00590E20"/>
    <w:rPr>
      <w:rFonts w:ascii="Consolas" w:hAnsi="Consolas" w:cs="Consolas"/>
      <w:sz w:val="21"/>
      <w:szCs w:val="21"/>
    </w:rPr>
  </w:style>
  <w:style w:type="paragraph" w:styleId="Quote">
    <w:name w:val="Quote"/>
    <w:basedOn w:val="Normal"/>
    <w:next w:val="Normal"/>
    <w:link w:val="QuoteChar"/>
    <w:uiPriority w:val="59"/>
    <w:qFormat/>
    <w:rsid w:val="00590E20"/>
    <w:rPr>
      <w:i/>
      <w:iCs/>
      <w:color w:val="000000"/>
    </w:rPr>
  </w:style>
  <w:style w:type="character" w:customStyle="1" w:styleId="QuoteChar">
    <w:name w:val="Quote Char"/>
    <w:link w:val="Quote"/>
    <w:uiPriority w:val="59"/>
    <w:rsid w:val="00590E20"/>
    <w:rPr>
      <w:rFonts w:ascii="Verdana" w:hAnsi="Verdana"/>
      <w:i/>
      <w:iCs/>
      <w:color w:val="000000"/>
      <w:sz w:val="18"/>
      <w:szCs w:val="22"/>
    </w:rPr>
  </w:style>
  <w:style w:type="paragraph" w:styleId="Salutation">
    <w:name w:val="Salutation"/>
    <w:basedOn w:val="Normal"/>
    <w:next w:val="Normal"/>
    <w:link w:val="SalutationChar"/>
    <w:uiPriority w:val="99"/>
    <w:semiHidden/>
    <w:unhideWhenUsed/>
    <w:rsid w:val="00590E20"/>
  </w:style>
  <w:style w:type="character" w:customStyle="1" w:styleId="SalutationChar">
    <w:name w:val="Salutation Char"/>
    <w:link w:val="Salutation"/>
    <w:uiPriority w:val="99"/>
    <w:semiHidden/>
    <w:rsid w:val="00590E20"/>
    <w:rPr>
      <w:rFonts w:ascii="Verdana" w:hAnsi="Verdana"/>
      <w:sz w:val="18"/>
      <w:szCs w:val="22"/>
    </w:rPr>
  </w:style>
  <w:style w:type="paragraph" w:styleId="Signature">
    <w:name w:val="Signature"/>
    <w:basedOn w:val="Normal"/>
    <w:link w:val="SignatureChar"/>
    <w:uiPriority w:val="99"/>
    <w:semiHidden/>
    <w:unhideWhenUsed/>
    <w:rsid w:val="00590E20"/>
    <w:pPr>
      <w:ind w:left="4252"/>
    </w:pPr>
  </w:style>
  <w:style w:type="character" w:customStyle="1" w:styleId="SignatureChar">
    <w:name w:val="Signature Char"/>
    <w:link w:val="Signature"/>
    <w:uiPriority w:val="99"/>
    <w:semiHidden/>
    <w:rsid w:val="00590E20"/>
    <w:rPr>
      <w:rFonts w:ascii="Verdana" w:hAnsi="Verdana"/>
      <w:sz w:val="18"/>
      <w:szCs w:val="22"/>
    </w:rPr>
  </w:style>
  <w:style w:type="character" w:styleId="Strong">
    <w:name w:val="Strong"/>
    <w:uiPriority w:val="99"/>
    <w:semiHidden/>
    <w:qFormat/>
    <w:rsid w:val="00590E20"/>
    <w:rPr>
      <w:b/>
      <w:bCs/>
      <w:lang w:val="en-GB"/>
    </w:rPr>
  </w:style>
  <w:style w:type="character" w:styleId="SubtleEmphasis">
    <w:name w:val="Subtle Emphasis"/>
    <w:uiPriority w:val="99"/>
    <w:semiHidden/>
    <w:qFormat/>
    <w:rsid w:val="00590E20"/>
    <w:rPr>
      <w:i/>
      <w:iCs/>
      <w:color w:val="808080"/>
      <w:lang w:val="en-GB"/>
    </w:rPr>
  </w:style>
  <w:style w:type="character" w:styleId="SubtleReference">
    <w:name w:val="Subtle Reference"/>
    <w:uiPriority w:val="99"/>
    <w:semiHidden/>
    <w:qFormat/>
    <w:rsid w:val="00590E20"/>
    <w:rPr>
      <w:smallCaps/>
      <w:color w:val="C0504D"/>
      <w:u w:val="single"/>
      <w:lang w:val="en-GB"/>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90E20"/>
    <w:pPr>
      <w:spacing w:after="240"/>
      <w:jc w:val="center"/>
    </w:pPr>
    <w:rPr>
      <w:color w:val="006283"/>
    </w:rPr>
  </w:style>
  <w:style w:type="character" w:styleId="UnresolvedMention">
    <w:name w:val="Unresolved Mention"/>
    <w:basedOn w:val="DefaultParagraphFont"/>
    <w:uiPriority w:val="99"/>
    <w:rsid w:val="00CA1AE0"/>
    <w:rPr>
      <w:color w:val="605E5C"/>
      <w:shd w:val="clear" w:color="auto" w:fill="E1DFDD"/>
      <w:lang w:val="en-GB"/>
    </w:rPr>
  </w:style>
  <w:style w:type="table" w:styleId="GridTable1Light">
    <w:name w:val="Grid Table 1 Light"/>
    <w:basedOn w:val="TableNormal"/>
    <w:uiPriority w:val="46"/>
    <w:rsid w:val="00590E2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90E2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90E20"/>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90E2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90E2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90E2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90E20"/>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90E2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90E20"/>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590E20"/>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590E20"/>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590E20"/>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590E20"/>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590E20"/>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590E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90E2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90E2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90E2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90E2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90E2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90E2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90E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90E2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90E2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90E2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590E2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590E2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590E2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590E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90E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590E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590E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590E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590E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90E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90E2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90E2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90E2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90E2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90E2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90E2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90E2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90E2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90E2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90E2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90E2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90E2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90E2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90E2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rsid w:val="00590E20"/>
    <w:rPr>
      <w:color w:val="2B579A"/>
      <w:shd w:val="clear" w:color="auto" w:fill="E1DFDD"/>
      <w:lang w:val="en-GB"/>
    </w:rPr>
  </w:style>
  <w:style w:type="table" w:styleId="ListTable1Light">
    <w:name w:val="List Table 1 Light"/>
    <w:basedOn w:val="TableNormal"/>
    <w:uiPriority w:val="46"/>
    <w:rsid w:val="00590E2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90E20"/>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90E2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90E20"/>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90E20"/>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90E20"/>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90E20"/>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90E2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90E20"/>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590E20"/>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590E20"/>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590E20"/>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590E2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590E20"/>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590E2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90E20"/>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90E20"/>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90E20"/>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90E20"/>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90E20"/>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90E20"/>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90E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90E2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90E2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90E2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90E2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90E2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90E2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90E2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90E2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90E2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90E2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90E2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90E2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90E2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90E2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90E20"/>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90E20"/>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90E20"/>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90E20"/>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90E20"/>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90E20"/>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90E2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90E20"/>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90E20"/>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90E20"/>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90E20"/>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90E20"/>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90E20"/>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rsid w:val="00590E20"/>
    <w:rPr>
      <w:color w:val="2B579A"/>
      <w:shd w:val="clear" w:color="auto" w:fill="E1DFDD"/>
      <w:lang w:val="en-GB"/>
    </w:rPr>
  </w:style>
  <w:style w:type="table" w:styleId="PlainTable1">
    <w:name w:val="Plain Table 1"/>
    <w:basedOn w:val="TableNormal"/>
    <w:uiPriority w:val="41"/>
    <w:rsid w:val="00590E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90E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90E2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90E2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90E2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rsid w:val="00590E20"/>
    <w:rPr>
      <w:u w:val="dotted"/>
      <w:lang w:val="en-GB"/>
    </w:rPr>
  </w:style>
  <w:style w:type="character" w:styleId="SmartLink">
    <w:name w:val="Smart Link"/>
    <w:basedOn w:val="DefaultParagraphFont"/>
    <w:uiPriority w:val="99"/>
    <w:rsid w:val="00590E20"/>
    <w:rPr>
      <w:color w:val="0000FF"/>
      <w:u w:val="single"/>
      <w:shd w:val="clear" w:color="auto" w:fill="F3F2F1"/>
      <w:lang w:val="en-GB"/>
    </w:rPr>
  </w:style>
  <w:style w:type="table" w:styleId="GridTableLight">
    <w:name w:val="Grid Table Light"/>
    <w:basedOn w:val="TableNormal"/>
    <w:uiPriority w:val="40"/>
    <w:rsid w:val="00590E2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Query">
    <w:name w:val="Query"/>
    <w:qFormat/>
    <w:rsid w:val="00590E20"/>
    <w:pPr>
      <w:numPr>
        <w:numId w:val="18"/>
      </w:numPr>
      <w:spacing w:before="240" w:after="200" w:line="276" w:lineRule="auto"/>
      <w:jc w:val="both"/>
    </w:pPr>
    <w:rPr>
      <w:rFonts w:ascii="Verdana" w:hAnsi="Verdana"/>
      <w:sz w:val="18"/>
      <w:szCs w:val="22"/>
      <w:u w:val="single"/>
    </w:rPr>
  </w:style>
  <w:style w:type="paragraph" w:customStyle="1" w:styleId="NoteTextSource">
    <w:name w:val="Note Text Source"/>
    <w:basedOn w:val="Normal"/>
    <w:uiPriority w:val="4"/>
    <w:qFormat/>
    <w:rsid w:val="00590E20"/>
    <w:pPr>
      <w:spacing w:before="120" w:after="240"/>
      <w:ind w:left="851" w:hanging="851"/>
      <w:jc w:val="lef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negociaciones.organismos@mrree.gub.uy" TargetMode="External" /><Relationship Id="rId11" Type="http://schemas.openxmlformats.org/officeDocument/2006/relationships/hyperlink" Target="mailto:uai@mgap.gub.uy"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URY/25_08970_00_s.pdf" TargetMode="External" /><Relationship Id="rId6" Type="http://schemas.openxmlformats.org/officeDocument/2006/relationships/hyperlink" Target="https://www.impo.com.uy/bases/decretos-reglamento/315-1994" TargetMode="External" /><Relationship Id="rId7" Type="http://schemas.openxmlformats.org/officeDocument/2006/relationships/hyperlink" Target="https://members.wto.org/crnattachments/2025/SPS/URY/25_08970_02_s.pdf" TargetMode="External" /><Relationship Id="rId8" Type="http://schemas.openxmlformats.org/officeDocument/2006/relationships/hyperlink" Target="https://www.gub.uy/ministerio-ganaderia-agricultura-pesca/institucional/normativa/resolucion-n-280023-dgsg-partir-del-20112023-solicitudes-registro-carne" TargetMode="External" /><Relationship Id="rId9" Type="http://schemas.openxmlformats.org/officeDocument/2006/relationships/hyperlink" Target="https://members.wto.org/crnattachments/2025/SPS/URY/25_08970_01_s.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Mermaz\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f7369206-3d0a-444b-b1c2-5542049c79ed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D58E120-24F6-40CE-8695-769ABBEDA6A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19</TotalTime>
  <Pages>3</Pages>
  <Words>1078</Words>
  <Characters>6150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LDSD - DTU</dc:description>
  <cp:lastModifiedBy>Mermaz, Johann</cp:lastModifiedBy>
  <cp:revision>16</cp:revision>
  <dcterms:created xsi:type="dcterms:W3CDTF">2017-07-03T11:20:00Z</dcterms:created>
  <dcterms:modified xsi:type="dcterms:W3CDTF">2025-12-23T11:25:00Z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f7369206-3d0a-444b-b1c2-5542049c79ed</vt:lpwstr>
  </property>
  <property fmtid="{D5CDD505-2E9C-101B-9397-08002B2CF9AE}" pid="3" name="WTOCLASSIFICATION">
    <vt:lpwstr>WTO OFFICIAL</vt:lpwstr>
  </property>
</Properties>
</file>