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725BE8" w:rsidP="00725BE8" w14:paraId="78D6B9A0" w14:textId="3071F993">
      <w:pPr>
        <w:pStyle w:val="Title"/>
        <w:rPr>
          <w:caps w:val="0"/>
          <w:kern w:val="0"/>
        </w:rPr>
      </w:pPr>
      <w:r w:rsidRPr="00725BE8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10"/>
        <w:gridCol w:w="8532"/>
      </w:tblGrid>
      <w:tr w14:paraId="0D9CD3EF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09C323F" w14:textId="77777777">
            <w:pPr>
              <w:spacing w:before="120" w:after="120"/>
            </w:pPr>
            <w:r w:rsidRPr="00725BE8">
              <w:rPr>
                <w:b/>
              </w:rPr>
              <w:t>1.</w:t>
            </w:r>
          </w:p>
        </w:tc>
        <w:tc>
          <w:tcPr>
            <w:tcW w:w="8518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340964B" w14:textId="19DB84BA">
            <w:pPr>
              <w:spacing w:before="120" w:after="120"/>
            </w:pPr>
            <w:r w:rsidRPr="00725BE8">
              <w:rPr>
                <w:b/>
              </w:rPr>
              <w:t>Notifying Member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u w:val="single"/>
              </w:rPr>
              <w:t>C</w:t>
            </w:r>
            <w:r w:rsidRPr="00725BE8">
              <w:rPr>
                <w:u w:val="single"/>
              </w:rPr>
              <w:t>HILE</w:t>
            </w:r>
          </w:p>
          <w:p w:rsidR="00B91FF3" w:rsidRPr="00725BE8" w:rsidP="00725BE8" w14:paraId="3FD29B4E" w14:textId="452CC26E">
            <w:pPr>
              <w:spacing w:after="120"/>
              <w:rPr>
                <w:b/>
              </w:rPr>
            </w:pPr>
            <w:r w:rsidRPr="00725BE8">
              <w:rPr>
                <w:b/>
              </w:rPr>
              <w:t>If applicable, name of local government involved:</w:t>
            </w:r>
          </w:p>
        </w:tc>
      </w:tr>
      <w:tr w14:paraId="5921B349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547B2E12" w14:textId="77777777">
            <w:pPr>
              <w:spacing w:before="120" w:after="120"/>
            </w:pPr>
            <w:r w:rsidRPr="00725BE8">
              <w:rPr>
                <w:b/>
              </w:rPr>
              <w:t>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4A355DD" w14:textId="76AA096A">
            <w:pPr>
              <w:spacing w:before="120" w:after="120"/>
            </w:pPr>
            <w:r w:rsidRPr="00725BE8">
              <w:rPr>
                <w:b/>
              </w:rPr>
              <w:t>Agency responsible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i/>
                <w:iCs/>
              </w:rPr>
              <w:t>S</w:t>
            </w:r>
            <w:r w:rsidRPr="00725BE8">
              <w:rPr>
                <w:i/>
                <w:iCs/>
              </w:rPr>
              <w:t>ervicio Agrícola y Ganadero</w:t>
            </w:r>
            <w:r w:rsidRPr="00725BE8">
              <w:t>, SAG (Agriculture and Livestock Service)</w:t>
            </w:r>
          </w:p>
        </w:tc>
      </w:tr>
      <w:tr w14:paraId="794D42D3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7CE7D39A" w14:textId="77777777">
            <w:pPr>
              <w:spacing w:before="120" w:after="120"/>
            </w:pPr>
            <w:r w:rsidRPr="00725BE8">
              <w:rPr>
                <w:b/>
              </w:rPr>
              <w:t>3.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4ADC436" w14:textId="27591DAA">
            <w:pPr>
              <w:spacing w:before="120" w:after="120"/>
            </w:pPr>
            <w:r w:rsidRPr="00725BE8">
              <w:rPr>
                <w:b/>
              </w:rPr>
              <w:t>Products covered (provide tariff item number(s) as specified in national schedules deposited with the WTO</w:t>
            </w:r>
            <w:r w:rsidRPr="00725BE8" w:rsidR="00725BE8">
              <w:rPr>
                <w:b/>
              </w:rPr>
              <w:t>;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I</w:t>
            </w:r>
            <w:r w:rsidRPr="00725BE8">
              <w:rPr>
                <w:b/>
              </w:rPr>
              <w:t>CS numbers should be provided in addition, where applicable)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S</w:t>
            </w:r>
            <w:r w:rsidRPr="00725BE8">
              <w:t>wine casings</w:t>
            </w:r>
          </w:p>
        </w:tc>
      </w:tr>
      <w:tr w14:paraId="5EFEA20D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2409987B" w14:textId="77777777">
            <w:pPr>
              <w:spacing w:before="120" w:after="120"/>
              <w:rPr>
                <w:b/>
              </w:rPr>
            </w:pPr>
            <w:r w:rsidRPr="00725BE8">
              <w:rPr>
                <w:b/>
              </w:rPr>
              <w:t>4.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F2B7C07" w14:textId="77777777">
            <w:pPr>
              <w:spacing w:before="120" w:after="120"/>
              <w:rPr>
                <w:b/>
              </w:rPr>
            </w:pPr>
            <w:r w:rsidRPr="00725BE8">
              <w:rPr>
                <w:b/>
              </w:rPr>
              <w:t>Regions or countries likely to be affected, to the extent relevant or practicable:</w:t>
            </w:r>
          </w:p>
          <w:p w:rsidR="00725BE8" w:rsidRPr="00725BE8" w:rsidP="00725BE8" w14:paraId="17B864E6" w14:textId="77777777">
            <w:pPr>
              <w:spacing w:after="120"/>
              <w:ind w:left="607" w:hanging="607"/>
              <w:rPr>
                <w:b/>
              </w:rPr>
            </w:pPr>
            <w:r w:rsidRPr="00725BE8">
              <w:rPr>
                <w:b/>
              </w:rPr>
              <w:t>[X]</w:t>
            </w:r>
            <w:r w:rsidRPr="00725BE8">
              <w:rPr>
                <w:b/>
              </w:rPr>
              <w:tab/>
              <w:t>All trading partners</w:t>
            </w:r>
          </w:p>
          <w:p w:rsidR="00B91FF3" w:rsidRPr="00725BE8" w:rsidP="00725BE8" w14:paraId="165892A6" w14:textId="69BF4A18">
            <w:pPr>
              <w:spacing w:after="120"/>
              <w:ind w:left="607" w:hanging="607"/>
              <w:rPr>
                <w:b/>
              </w:rPr>
            </w:pP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ab/>
              <w:t>Specific regions or countries:</w:t>
            </w:r>
          </w:p>
        </w:tc>
      </w:tr>
      <w:tr w14:paraId="767E8B02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99BABF4" w14:textId="77777777">
            <w:pPr>
              <w:spacing w:before="120" w:after="120"/>
            </w:pPr>
            <w:r w:rsidRPr="00725BE8">
              <w:rPr>
                <w:b/>
              </w:rPr>
              <w:t>5.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420AAAD" w14:textId="60BC3647">
            <w:pPr>
              <w:spacing w:before="120" w:after="120"/>
            </w:pPr>
            <w:r w:rsidRPr="00725BE8">
              <w:rPr>
                <w:b/>
              </w:rPr>
              <w:t>Title of the notified document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i/>
                <w:iCs/>
              </w:rPr>
              <w:t>M</w:t>
            </w:r>
            <w:r w:rsidRPr="00725BE8">
              <w:rPr>
                <w:i/>
                <w:iCs/>
              </w:rPr>
              <w:t xml:space="preserve">odifica la Resolución Exenta 8.443/2022 que fija exigencias sanitarias para la importación a Chile de tripas de cerdo </w:t>
            </w:r>
            <w:r w:rsidRPr="00725BE8">
              <w:t xml:space="preserve">(Amendment to Exempt Resolution </w:t>
            </w:r>
            <w:r w:rsidRPr="00725BE8" w:rsidR="00725BE8">
              <w:t>No.</w:t>
            </w:r>
            <w:r w:rsidRPr="00725BE8" w:rsidR="00725BE8">
              <w:t xml:space="preserve"> </w:t>
            </w:r>
            <w:r w:rsidRPr="00725BE8">
              <w:t>8.443</w:t>
            </w:r>
            <w:r w:rsidR="00FC5579">
              <w:t>/</w:t>
            </w:r>
            <w:r w:rsidRPr="00725BE8">
              <w:t xml:space="preserve">2022 establishing sanitary requirements for the importation into Chile of swine casings) </w:t>
            </w:r>
            <w:r w:rsidRPr="00725BE8">
              <w:rPr>
                <w:b/>
              </w:rPr>
              <w:t>Language(s)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S</w:t>
            </w:r>
            <w:r w:rsidRPr="00725BE8">
              <w:t xml:space="preserve">panish </w:t>
            </w:r>
            <w:r w:rsidRPr="00725BE8">
              <w:rPr>
                <w:b/>
              </w:rPr>
              <w:t>Number of pages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2</w:t>
            </w:r>
          </w:p>
          <w:p w:rsidR="00B91FF3" w:rsidRPr="00725BE8" w:rsidP="00725BE8" w14:paraId="44406C10" w14:textId="21C53A4E">
            <w:pPr>
              <w:spacing w:after="120"/>
              <w:rPr>
                <w:rStyle w:val="Hyperlink"/>
              </w:rPr>
            </w:pPr>
            <w:hyperlink r:id="rId4" w:history="1">
              <w:r w:rsidRPr="00725BE8" w:rsidR="00725BE8">
                <w:rPr>
                  <w:rStyle w:val="Hyperlink"/>
                </w:rPr>
                <w:t>https://members.wto.org/crnattachments/2025/SPS/CHL/25_01890_00_s.pdf</w:t>
              </w:r>
            </w:hyperlink>
          </w:p>
        </w:tc>
      </w:tr>
      <w:tr w14:paraId="6ECD3371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FA7CCD3" w14:textId="77777777">
            <w:pPr>
              <w:spacing w:before="120" w:after="120"/>
            </w:pPr>
            <w:r w:rsidRPr="00725BE8">
              <w:rPr>
                <w:b/>
              </w:rPr>
              <w:t>6.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369B9A9" w14:textId="40A49788">
            <w:pPr>
              <w:spacing w:before="120" w:after="120"/>
            </w:pPr>
            <w:r w:rsidRPr="00725BE8">
              <w:rPr>
                <w:b/>
              </w:rPr>
              <w:t>Description of content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T</w:t>
            </w:r>
            <w:r w:rsidRPr="00725BE8">
              <w:t xml:space="preserve">he notified draft measure amends Exempt Resolution </w:t>
            </w:r>
            <w:r w:rsidRPr="00725BE8" w:rsidR="00725BE8">
              <w:t>No.</w:t>
            </w:r>
            <w:r w:rsidRPr="00725BE8" w:rsidR="00725BE8">
              <w:t xml:space="preserve"> </w:t>
            </w:r>
            <w:r w:rsidRPr="00725BE8">
              <w:t>8.443</w:t>
            </w:r>
            <w:r w:rsidR="00FC5579">
              <w:t>/</w:t>
            </w:r>
            <w:r w:rsidRPr="00725BE8">
              <w:t>2022 in order to include a paragraph on raw materials, expand the options for packaging, and update the acronym for the World Organisation for Animal Health throughout the Resolution.</w:t>
            </w:r>
          </w:p>
          <w:p w:rsidR="00925B75" w:rsidRPr="00725BE8" w:rsidP="00725BE8" w14:paraId="57792C1B" w14:textId="00405DA1">
            <w:pPr>
              <w:spacing w:before="120" w:after="120"/>
            </w:pPr>
            <w:r w:rsidRPr="00725BE8">
              <w:t>The original measure does not envisage the possibility that raw materials used in the manufacture of products for export to Chile may come from a third country</w:t>
            </w:r>
            <w:r w:rsidRPr="00725BE8" w:rsidR="00725BE8">
              <w:t>.</w:t>
            </w:r>
            <w:r w:rsidRPr="00725BE8" w:rsidR="00725BE8">
              <w:t xml:space="preserve"> </w:t>
            </w:r>
            <w:r w:rsidRPr="00725BE8" w:rsidR="00725BE8">
              <w:t>F</w:t>
            </w:r>
            <w:r w:rsidRPr="00725BE8">
              <w:t>or this reason, a section on raw materials has been included to establish this option under the corresponding sanitary requirements.</w:t>
            </w:r>
          </w:p>
          <w:p w:rsidR="00925B75" w:rsidRPr="00725BE8" w:rsidP="00725BE8" w14:paraId="72879C04" w14:textId="506625EF">
            <w:pPr>
              <w:spacing w:before="120" w:after="120"/>
            </w:pPr>
            <w:r w:rsidRPr="00725BE8">
              <w:t>Moreover, the original measure does not provide for the possibility of using reused packaging</w:t>
            </w:r>
            <w:r w:rsidRPr="00725BE8" w:rsidR="00725BE8">
              <w:t>.</w:t>
            </w:r>
            <w:r w:rsidRPr="00725BE8" w:rsidR="00725BE8">
              <w:t xml:space="preserve"> </w:t>
            </w:r>
            <w:r w:rsidRPr="00725BE8" w:rsidR="00725BE8">
              <w:t>A</w:t>
            </w:r>
            <w:r w:rsidRPr="00725BE8">
              <w:t>s a result, the options available for packaging have been expanded, permitting the use of reused packaging subject to the established requirements.</w:t>
            </w:r>
          </w:p>
          <w:p w:rsidR="00D510F2" w:rsidRPr="00725BE8" w:rsidP="00725BE8" w14:paraId="5A043760" w14:textId="77777777">
            <w:pPr>
              <w:spacing w:before="120" w:after="120"/>
            </w:pPr>
            <w:r w:rsidRPr="00725BE8">
              <w:t>Further details can be found in the document attached to this notification.</w:t>
            </w:r>
          </w:p>
        </w:tc>
      </w:tr>
      <w:tr w14:paraId="17904E7D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513B6086" w14:textId="77777777">
            <w:pPr>
              <w:spacing w:before="120" w:after="120"/>
              <w:rPr>
                <w:b/>
              </w:rPr>
            </w:pPr>
            <w:r w:rsidRPr="00725BE8">
              <w:rPr>
                <w:b/>
              </w:rPr>
              <w:t>7.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DF2D2DD" w14:textId="2A14BEEF">
            <w:pPr>
              <w:spacing w:before="120" w:after="120"/>
            </w:pPr>
            <w:r w:rsidRPr="00725BE8">
              <w:rPr>
                <w:b/>
              </w:rPr>
              <w:t>Objective and rationale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food safety, [X] animal health,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plant protection,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protect humans from animal/plant pest or disease,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protect territory from other damage from pests.</w:t>
            </w:r>
          </w:p>
        </w:tc>
      </w:tr>
      <w:tr w14:paraId="554716FF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61FE1F6" w14:textId="77777777">
            <w:pPr>
              <w:spacing w:before="120" w:after="120"/>
              <w:rPr>
                <w:b/>
              </w:rPr>
            </w:pPr>
            <w:r w:rsidRPr="00725BE8">
              <w:rPr>
                <w:b/>
              </w:rPr>
              <w:t>8.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5BE8" w:rsidRPr="00725BE8" w:rsidP="00725BE8" w14:paraId="54FB118A" w14:textId="04ADF96B">
            <w:pPr>
              <w:spacing w:before="120" w:after="120"/>
            </w:pPr>
            <w:r w:rsidRPr="00725BE8">
              <w:rPr>
                <w:b/>
              </w:rPr>
              <w:t>Is there a relevant international standard</w:t>
            </w:r>
            <w:r w:rsidRPr="00725BE8">
              <w:rPr>
                <w:b/>
              </w:rPr>
              <w:t>?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I</w:t>
            </w:r>
            <w:r w:rsidRPr="00725BE8">
              <w:rPr>
                <w:b/>
              </w:rPr>
              <w:t>f so, identify the standard:</w:t>
            </w:r>
          </w:p>
          <w:p w:rsidR="00725BE8" w:rsidRPr="00725BE8" w:rsidP="00725BE8" w14:paraId="105897D7" w14:textId="4C74F6EB">
            <w:pPr>
              <w:spacing w:after="120"/>
              <w:ind w:left="720" w:hanging="720"/>
            </w:pP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ab/>
              <w:t xml:space="preserve">Codex Alimentarius Commission </w:t>
            </w:r>
            <w:r w:rsidRPr="00725BE8" w:rsidR="00C46AAA">
              <w:rPr>
                <w:b/>
                <w:i/>
                <w:iCs/>
              </w:rPr>
              <w:t>(e.g. title or serial number of Codex standard or related text)</w:t>
            </w:r>
            <w:r w:rsidRPr="00725BE8" w:rsidR="00C46AAA">
              <w:rPr>
                <w:b/>
              </w:rPr>
              <w:t>:</w:t>
            </w:r>
          </w:p>
          <w:p w:rsidR="00725BE8" w:rsidRPr="00725BE8" w:rsidP="00725BE8" w14:paraId="10A80D74" w14:textId="0B89C1D5">
            <w:pPr>
              <w:spacing w:after="120"/>
              <w:ind w:left="720" w:hanging="720"/>
            </w:pP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ab/>
              <w:t xml:space="preserve">World Organisation for Animal Health (OIE) </w:t>
            </w:r>
            <w:r w:rsidRPr="00725BE8" w:rsidR="00C46AAA">
              <w:rPr>
                <w:b/>
                <w:i/>
                <w:iCs/>
              </w:rPr>
              <w:t>(</w:t>
            </w:r>
            <w:r w:rsidRPr="00725BE8">
              <w:rPr>
                <w:b/>
                <w:i/>
                <w:iCs/>
              </w:rPr>
              <w:t>e.g.</w:t>
            </w:r>
            <w:r w:rsidRPr="00725BE8">
              <w:rPr>
                <w:b/>
                <w:i/>
                <w:iCs/>
              </w:rPr>
              <w:t xml:space="preserve"> </w:t>
            </w:r>
            <w:r w:rsidRPr="00725BE8">
              <w:rPr>
                <w:b/>
                <w:i/>
                <w:iCs/>
              </w:rPr>
              <w:t>T</w:t>
            </w:r>
            <w:r w:rsidRPr="00725BE8" w:rsidR="00C46AAA">
              <w:rPr>
                <w:b/>
                <w:i/>
                <w:iCs/>
              </w:rPr>
              <w:t>errestrial or Aquatic Animal Health Code, chapter number)</w:t>
            </w:r>
            <w:r w:rsidRPr="00725BE8" w:rsidR="00C46AAA">
              <w:rPr>
                <w:b/>
              </w:rPr>
              <w:t>:</w:t>
            </w:r>
          </w:p>
          <w:p w:rsidR="00725BE8" w:rsidRPr="00725BE8" w:rsidP="00725BE8" w14:paraId="32C5D860" w14:textId="730C76D7">
            <w:pPr>
              <w:spacing w:before="240" w:after="120"/>
              <w:ind w:left="720" w:hanging="720"/>
            </w:pPr>
            <w:r w:rsidRPr="00725BE8">
              <w:rPr>
                <w:b/>
                <w:bCs/>
              </w:rPr>
              <w:t>[</w:t>
            </w:r>
            <w:r w:rsidRPr="00725BE8">
              <w:rPr>
                <w:b/>
                <w:bCs/>
              </w:rPr>
              <w:t xml:space="preserve"> </w:t>
            </w:r>
            <w:r w:rsidRPr="00725BE8">
              <w:rPr>
                <w:b/>
                <w:bCs/>
              </w:rPr>
              <w:t>]</w:t>
            </w:r>
            <w:r w:rsidRPr="00725BE8" w:rsidR="00C46AAA">
              <w:rPr>
                <w:b/>
                <w:bCs/>
              </w:rPr>
              <w:tab/>
              <w:t xml:space="preserve">International Plant Protection Convention </w:t>
            </w:r>
            <w:r w:rsidRPr="00725BE8" w:rsidR="00C46AAA">
              <w:rPr>
                <w:b/>
                <w:bCs/>
                <w:i/>
                <w:iCs/>
              </w:rPr>
              <w:t>(</w:t>
            </w:r>
            <w:r w:rsidRPr="00725BE8">
              <w:rPr>
                <w:b/>
                <w:bCs/>
                <w:i/>
                <w:iCs/>
              </w:rPr>
              <w:t>e.g.</w:t>
            </w:r>
            <w:r w:rsidRPr="00725BE8">
              <w:rPr>
                <w:b/>
                <w:bCs/>
                <w:i/>
                <w:iCs/>
              </w:rPr>
              <w:t xml:space="preserve"> </w:t>
            </w:r>
            <w:r w:rsidRPr="00725BE8">
              <w:rPr>
                <w:b/>
                <w:bCs/>
                <w:i/>
                <w:iCs/>
              </w:rPr>
              <w:t>I</w:t>
            </w:r>
            <w:r w:rsidRPr="00725BE8" w:rsidR="00C46AAA">
              <w:rPr>
                <w:b/>
                <w:bCs/>
                <w:i/>
                <w:iCs/>
              </w:rPr>
              <w:t>SPM number)</w:t>
            </w:r>
            <w:r w:rsidRPr="00725BE8" w:rsidR="00C46AAA">
              <w:rPr>
                <w:b/>
                <w:bCs/>
              </w:rPr>
              <w:t>:</w:t>
            </w:r>
          </w:p>
          <w:p w:rsidR="00B91FF3" w:rsidRPr="00725BE8" w:rsidP="00725BE8" w14:paraId="5DA356DB" w14:textId="6B0AA0A2">
            <w:pPr>
              <w:spacing w:after="120"/>
              <w:ind w:left="720" w:hanging="720"/>
            </w:pPr>
            <w:r w:rsidRPr="00725BE8">
              <w:rPr>
                <w:b/>
              </w:rPr>
              <w:t>[X]</w:t>
            </w:r>
            <w:r w:rsidRPr="00725BE8">
              <w:rPr>
                <w:b/>
              </w:rPr>
              <w:tab/>
              <w:t>None</w:t>
            </w:r>
          </w:p>
          <w:p w:rsidR="00B91FF3" w:rsidRPr="00725BE8" w:rsidP="00725BE8" w14:paraId="5E47F9CE" w14:textId="77777777">
            <w:pPr>
              <w:spacing w:after="120"/>
              <w:rPr>
                <w:b/>
              </w:rPr>
            </w:pPr>
            <w:r w:rsidRPr="00725BE8">
              <w:rPr>
                <w:b/>
              </w:rPr>
              <w:t>Does this proposed regulation conform to the relevant international standard?</w:t>
            </w:r>
          </w:p>
          <w:p w:rsidR="00B91FF3" w:rsidRPr="00725BE8" w:rsidP="00725BE8" w14:paraId="0A474368" w14:textId="4AC6040A">
            <w:pPr>
              <w:spacing w:after="120"/>
              <w:rPr>
                <w:bCs/>
              </w:rPr>
            </w:pP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 xml:space="preserve"> Yes </w:t>
            </w: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 xml:space="preserve"> No</w:t>
            </w:r>
          </w:p>
          <w:p w:rsidR="00B91FF3" w:rsidRPr="00725BE8" w:rsidP="00725BE8" w14:paraId="6AF1B203" w14:textId="0846B8DB">
            <w:pPr>
              <w:spacing w:after="120"/>
              <w:rPr>
                <w:b/>
              </w:rPr>
            </w:pPr>
            <w:r w:rsidRPr="00725BE8">
              <w:rPr>
                <w:b/>
              </w:rPr>
              <w:t>If no, describe, whenever possible, how and why it deviates from the international standard:</w:t>
            </w:r>
          </w:p>
        </w:tc>
      </w:tr>
      <w:tr w14:paraId="09920B37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234A22DC" w14:textId="77777777">
            <w:pPr>
              <w:spacing w:before="120" w:after="120"/>
            </w:pPr>
            <w:r w:rsidRPr="00725BE8">
              <w:rPr>
                <w:b/>
              </w:rPr>
              <w:t>9.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10F2" w:rsidRPr="00725BE8" w:rsidP="00725BE8" w14:paraId="11807EED" w14:textId="406618BC">
            <w:pPr>
              <w:spacing w:before="120" w:after="120"/>
            </w:pPr>
            <w:r w:rsidRPr="00725BE8">
              <w:rPr>
                <w:b/>
              </w:rPr>
              <w:t>Other relevant documents and language(s) in which these are available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i/>
                <w:iCs/>
              </w:rPr>
              <w:t>R</w:t>
            </w:r>
            <w:r w:rsidRPr="00725BE8">
              <w:rPr>
                <w:i/>
                <w:iCs/>
              </w:rPr>
              <w:t>esolución Exenta 8.443/2022 que fija exigencias sanitarias para la importación a Chile de tripas de cerdo</w:t>
            </w:r>
            <w:r w:rsidRPr="00725BE8">
              <w:t xml:space="preserve"> </w:t>
            </w:r>
            <w:hyperlink r:id="rId5" w:tgtFrame="_blank" w:history="1">
              <w:r w:rsidRPr="00725BE8" w:rsidR="00725BE8">
                <w:rPr>
                  <w:rStyle w:val="Hyperlink"/>
                </w:rPr>
                <w:t>https://bcn.cl/2v4u2</w:t>
              </w:r>
            </w:hyperlink>
            <w:r w:rsidRPr="00725BE8">
              <w:t xml:space="preserve"> (available in Spanish)</w:t>
            </w:r>
          </w:p>
        </w:tc>
      </w:tr>
      <w:tr w14:paraId="27C395DE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42C4EA89" w14:textId="77777777">
            <w:pPr>
              <w:spacing w:before="120" w:after="120"/>
            </w:pPr>
            <w:r w:rsidRPr="00725BE8">
              <w:rPr>
                <w:b/>
              </w:rPr>
              <w:t>10.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7667465" w14:textId="31A166F1">
            <w:pPr>
              <w:spacing w:before="120" w:after="120"/>
              <w:rPr>
                <w:bCs/>
              </w:rPr>
            </w:pPr>
            <w:r w:rsidRPr="00725BE8">
              <w:rPr>
                <w:b/>
              </w:rPr>
              <w:t xml:space="preserve">Proposed date of adoption </w:t>
            </w:r>
            <w:r w:rsidRPr="00725BE8">
              <w:rPr>
                <w:b/>
                <w:i/>
                <w:iCs/>
              </w:rPr>
              <w:t>(dd/mm/yy)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U</w:t>
            </w:r>
            <w:r w:rsidRPr="00725BE8">
              <w:t>pon publication in the Official Journal.</w:t>
            </w:r>
          </w:p>
          <w:p w:rsidR="00B91FF3" w:rsidRPr="00725BE8" w:rsidP="00725BE8" w14:paraId="508C0C60" w14:textId="16828958">
            <w:pPr>
              <w:spacing w:after="120"/>
            </w:pPr>
            <w:r w:rsidRPr="00725BE8">
              <w:rPr>
                <w:b/>
                <w:bCs/>
              </w:rPr>
              <w:t xml:space="preserve">Proposed date of publication </w:t>
            </w:r>
            <w:r w:rsidRPr="00725BE8">
              <w:rPr>
                <w:b/>
                <w:bCs/>
                <w:i/>
                <w:iCs/>
              </w:rPr>
              <w:t>(dd/mm/yy)</w:t>
            </w:r>
            <w:r w:rsidRPr="00725BE8" w:rsidR="00725BE8">
              <w:rPr>
                <w:b/>
                <w:bCs/>
              </w:rPr>
              <w:t>:</w:t>
            </w:r>
            <w:r w:rsidRPr="00725BE8" w:rsidR="00725BE8">
              <w:rPr>
                <w:b/>
                <w:bCs/>
              </w:rPr>
              <w:t xml:space="preserve"> </w:t>
            </w:r>
            <w:r w:rsidRPr="00725BE8" w:rsidR="00725BE8">
              <w:t>A</w:t>
            </w:r>
            <w:r w:rsidRPr="00725BE8">
              <w:t>pproximately 50 days from the date of circulation of the notification</w:t>
            </w:r>
          </w:p>
        </w:tc>
      </w:tr>
      <w:tr w14:paraId="55CACBFA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5593B12" w14:textId="77777777">
            <w:pPr>
              <w:spacing w:before="120" w:after="120"/>
            </w:pPr>
            <w:r w:rsidRPr="00725BE8">
              <w:rPr>
                <w:b/>
              </w:rPr>
              <w:t>11.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1B3BD7B7" w14:textId="712F6130">
            <w:pPr>
              <w:spacing w:before="120" w:after="120"/>
              <w:rPr>
                <w:bCs/>
              </w:rPr>
            </w:pPr>
            <w:r w:rsidRPr="00725BE8">
              <w:rPr>
                <w:b/>
              </w:rPr>
              <w:t>Proposed date of entry into force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Six months from date of publication, and/or </w:t>
            </w:r>
            <w:r w:rsidRPr="00725BE8">
              <w:rPr>
                <w:b/>
                <w:i/>
                <w:iCs/>
              </w:rPr>
              <w:t>(dd/mm/yy)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U</w:t>
            </w:r>
            <w:r w:rsidRPr="00725BE8">
              <w:t>pon publication in the Official Journal.</w:t>
            </w:r>
          </w:p>
          <w:p w:rsidR="00D510F2" w:rsidRPr="00725BE8" w:rsidP="00725BE8" w14:paraId="67F5A514" w14:textId="28F5F6E0">
            <w:pPr>
              <w:spacing w:after="120"/>
              <w:ind w:left="607" w:hanging="607"/>
            </w:pP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 w:rsidR="00C46AAA">
              <w:rPr>
                <w:b/>
              </w:rPr>
              <w:tab/>
              <w:t>Trade facilitating measure</w:t>
            </w:r>
          </w:p>
        </w:tc>
      </w:tr>
      <w:tr w14:paraId="01DE4C89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60001C3F" w14:textId="77777777">
            <w:pPr>
              <w:spacing w:before="120" w:after="120"/>
            </w:pPr>
            <w:r w:rsidRPr="00725BE8">
              <w:rPr>
                <w:b/>
              </w:rPr>
              <w:t>12.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7F488256" w14:textId="09AA872C">
            <w:pPr>
              <w:spacing w:before="120" w:after="120"/>
            </w:pPr>
            <w:r w:rsidRPr="00725BE8">
              <w:rPr>
                <w:b/>
              </w:rPr>
              <w:t>Final date for comments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[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rPr>
                <w:b/>
              </w:rPr>
              <w:t>]</w:t>
            </w:r>
            <w:r w:rsidRPr="00725BE8">
              <w:rPr>
                <w:b/>
              </w:rPr>
              <w:t xml:space="preserve"> Sixty days from the date of circulation of the notification and/or </w:t>
            </w:r>
            <w:r w:rsidRPr="00725BE8">
              <w:rPr>
                <w:b/>
                <w:i/>
                <w:iCs/>
              </w:rPr>
              <w:t>(dd/mm/yy)</w:t>
            </w:r>
            <w:r w:rsidRPr="00725BE8" w:rsidR="00725BE8">
              <w:rPr>
                <w:b/>
              </w:rPr>
              <w:t>:</w:t>
            </w:r>
            <w:r w:rsidRPr="00725BE8" w:rsidR="00725BE8">
              <w:rPr>
                <w:b/>
              </w:rPr>
              <w:t xml:space="preserve"> </w:t>
            </w:r>
            <w:r w:rsidRPr="00725BE8" w:rsidR="00725BE8">
              <w:t>3</w:t>
            </w:r>
            <w:r w:rsidRPr="00725BE8">
              <w:t>0</w:t>
            </w:r>
            <w:r w:rsidRPr="00725BE8" w:rsidR="00725BE8">
              <w:t xml:space="preserve"> </w:t>
            </w:r>
            <w:r w:rsidRPr="00725BE8">
              <w:t>days from the date of publication of the notification</w:t>
            </w:r>
          </w:p>
          <w:p w:rsidR="00725BE8" w:rsidRPr="00725BE8" w:rsidP="00725BE8" w14:paraId="5D888493" w14:textId="022851AF">
            <w:pPr>
              <w:keepNext/>
              <w:spacing w:after="120"/>
            </w:pPr>
            <w:r w:rsidRPr="00725BE8">
              <w:rPr>
                <w:b/>
              </w:rPr>
              <w:t>Agency or authority designated to handle comments</w:t>
            </w:r>
            <w:r w:rsidRPr="00725BE8">
              <w:rPr>
                <w:b/>
              </w:rPr>
              <w:t>: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X] National Notification Authority, </w:t>
            </w: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>
              <w:rPr>
                <w:b/>
              </w:rPr>
              <w:t xml:space="preserve"> National Enquiry Point</w:t>
            </w:r>
            <w:r w:rsidRPr="00725BE8">
              <w:rPr>
                <w:b/>
              </w:rPr>
              <w:t>.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A</w:t>
            </w:r>
            <w:r w:rsidRPr="00725BE8">
              <w:rPr>
                <w:b/>
              </w:rPr>
              <w:t xml:space="preserve">ddress, fax number and </w:t>
            </w:r>
            <w:r w:rsidRPr="00725BE8">
              <w:rPr>
                <w:b/>
              </w:rPr>
              <w:t>email</w:t>
            </w:r>
            <w:r w:rsidRPr="00725BE8">
              <w:rPr>
                <w:b/>
              </w:rPr>
              <w:t xml:space="preserve"> address (if available) of other body:</w:t>
            </w:r>
          </w:p>
          <w:p w:rsidR="00D510F2" w:rsidRPr="00725BE8" w:rsidP="00725BE8" w14:paraId="40C9340A" w14:textId="3CBFE82B">
            <w:pPr>
              <w:keepNext/>
              <w:spacing w:after="120"/>
            </w:pPr>
            <w:r w:rsidRPr="00725BE8">
              <w:t xml:space="preserve">Email: </w:t>
            </w:r>
            <w:hyperlink r:id="rId6" w:history="1">
              <w:r w:rsidRPr="00725BE8" w:rsidR="00725BE8">
                <w:rPr>
                  <w:rStyle w:val="Hyperlink"/>
                </w:rPr>
                <w:t>sps.chile@sag.gob.cl</w:t>
              </w:r>
            </w:hyperlink>
          </w:p>
        </w:tc>
      </w:tr>
      <w:tr w14:paraId="0CDBBEF4" w14:textId="77777777" w:rsidTr="00725BE8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725BE8" w:rsidP="00725BE8" w14:paraId="482AE2A2" w14:textId="77777777">
            <w:pPr>
              <w:keepNext/>
              <w:keepLines/>
              <w:spacing w:before="120" w:after="120"/>
            </w:pPr>
            <w:r w:rsidRPr="00725BE8">
              <w:rPr>
                <w:b/>
              </w:rPr>
              <w:t>13.</w:t>
            </w:r>
          </w:p>
        </w:tc>
        <w:tc>
          <w:tcPr>
            <w:tcW w:w="8518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25BE8" w:rsidRPr="00725BE8" w:rsidP="00725BE8" w14:paraId="1678F7D7" w14:textId="23347DA4">
            <w:pPr>
              <w:keepNext/>
              <w:keepLines/>
              <w:spacing w:before="120" w:after="120"/>
            </w:pPr>
            <w:r w:rsidRPr="00725BE8">
              <w:rPr>
                <w:b/>
              </w:rPr>
              <w:t>Text(s) available from</w:t>
            </w:r>
            <w:r w:rsidRPr="00725BE8">
              <w:rPr>
                <w:b/>
              </w:rPr>
              <w:t>: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X] National Notification Authority, </w:t>
            </w:r>
            <w:r w:rsidRPr="00725BE8">
              <w:rPr>
                <w:b/>
              </w:rPr>
              <w:t>[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]</w:t>
            </w:r>
            <w:r w:rsidRPr="00725BE8">
              <w:rPr>
                <w:b/>
              </w:rPr>
              <w:t xml:space="preserve"> National Enquiry Point</w:t>
            </w:r>
            <w:r w:rsidRPr="00725BE8">
              <w:rPr>
                <w:b/>
              </w:rPr>
              <w:t>.</w:t>
            </w:r>
            <w:r w:rsidRPr="00725BE8">
              <w:rPr>
                <w:b/>
              </w:rPr>
              <w:t xml:space="preserve"> </w:t>
            </w:r>
            <w:r w:rsidRPr="00725BE8">
              <w:rPr>
                <w:b/>
              </w:rPr>
              <w:t>A</w:t>
            </w:r>
            <w:r w:rsidRPr="00725BE8">
              <w:rPr>
                <w:b/>
              </w:rPr>
              <w:t xml:space="preserve">ddress, fax number and </w:t>
            </w:r>
            <w:r w:rsidRPr="00725BE8">
              <w:rPr>
                <w:b/>
              </w:rPr>
              <w:t>email</w:t>
            </w:r>
            <w:r w:rsidRPr="00725BE8">
              <w:rPr>
                <w:b/>
              </w:rPr>
              <w:t xml:space="preserve"> address (if available) of other body:</w:t>
            </w:r>
          </w:p>
          <w:p w:rsidR="00D510F2" w:rsidRPr="00725BE8" w:rsidP="00725BE8" w14:paraId="6D3106B8" w14:textId="240A30B4">
            <w:pPr>
              <w:keepNext/>
              <w:keepLines/>
              <w:spacing w:after="120"/>
            </w:pPr>
            <w:r w:rsidRPr="00725BE8">
              <w:t xml:space="preserve">Email: </w:t>
            </w:r>
            <w:hyperlink r:id="rId6" w:history="1">
              <w:r w:rsidRPr="00725BE8" w:rsidR="00725BE8">
                <w:rPr>
                  <w:rStyle w:val="Hyperlink"/>
                </w:rPr>
                <w:t>sps.chile@sag.gob.cl</w:t>
              </w:r>
            </w:hyperlink>
          </w:p>
        </w:tc>
      </w:tr>
    </w:tbl>
    <w:p w:rsidR="00337700" w:rsidRPr="00725BE8" w:rsidP="00725BE8" w14:paraId="65393EBA" w14:textId="77777777"/>
    <w:sectPr w:rsidSect="00725B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25BE8" w:rsidP="00725BE8" w14:paraId="562645CE" w14:textId="26C8595F">
    <w:pPr>
      <w:pStyle w:val="Footer"/>
    </w:pPr>
    <w:r w:rsidRPr="00725BE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25BE8" w:rsidP="00725BE8" w14:paraId="56F9C7A8" w14:textId="1223F2D1">
    <w:pPr>
      <w:pStyle w:val="Footer"/>
    </w:pPr>
    <w:r w:rsidRPr="00725BE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25BE8" w:rsidP="00725BE8" w14:paraId="14EAF378" w14:textId="5AFCDA18">
    <w:pPr>
      <w:pStyle w:val="Footer"/>
    </w:pPr>
    <w:r w:rsidRPr="00725BE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5BE8" w:rsidRPr="00725BE8" w:rsidP="00725BE8" w14:paraId="30640644" w14:textId="77777777">
    <w:pPr>
      <w:pStyle w:val="Header"/>
      <w:spacing w:after="240"/>
      <w:jc w:val="center"/>
    </w:pPr>
    <w:r w:rsidRPr="00725BE8">
      <w:t>G/SPS/N/CHL/828</w:t>
    </w:r>
  </w:p>
  <w:p w:rsidR="00725BE8" w:rsidRPr="00725BE8" w:rsidP="00725BE8" w14:paraId="085126DD" w14:textId="77777777">
    <w:pPr>
      <w:pStyle w:val="Header"/>
      <w:pBdr>
        <w:bottom w:val="single" w:sz="4" w:space="1" w:color="auto"/>
      </w:pBdr>
      <w:jc w:val="center"/>
    </w:pPr>
    <w:r w:rsidRPr="00725BE8">
      <w:t xml:space="preserve">- </w:t>
    </w:r>
    <w:r w:rsidRPr="00725BE8">
      <w:fldChar w:fldCharType="begin"/>
    </w:r>
    <w:r w:rsidRPr="00725BE8">
      <w:instrText xml:space="preserve"> PAGE  \* Arabic  \* MERGEFORMAT </w:instrText>
    </w:r>
    <w:r w:rsidRPr="00725BE8">
      <w:fldChar w:fldCharType="separate"/>
    </w:r>
    <w:r w:rsidRPr="00725BE8">
      <w:t>1</w:t>
    </w:r>
    <w:r w:rsidRPr="00725BE8">
      <w:fldChar w:fldCharType="end"/>
    </w:r>
    <w:r w:rsidRPr="00725BE8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25BE8" w:rsidRPr="00725BE8" w:rsidP="00725BE8" w14:paraId="6A60CDDA" w14:textId="77777777">
    <w:pPr>
      <w:pStyle w:val="Header"/>
      <w:spacing w:after="240"/>
      <w:jc w:val="center"/>
    </w:pPr>
    <w:r w:rsidRPr="00725BE8">
      <w:t>G/SPS/N/CHL/828</w:t>
    </w:r>
  </w:p>
  <w:p w:rsidR="00725BE8" w:rsidRPr="00725BE8" w:rsidP="00725BE8" w14:paraId="1EC616C3" w14:textId="77777777">
    <w:pPr>
      <w:pStyle w:val="Header"/>
      <w:pBdr>
        <w:bottom w:val="single" w:sz="4" w:space="1" w:color="auto"/>
      </w:pBdr>
      <w:jc w:val="center"/>
    </w:pPr>
    <w:r w:rsidRPr="00725BE8">
      <w:t xml:space="preserve">- </w:t>
    </w:r>
    <w:r w:rsidRPr="00725BE8">
      <w:fldChar w:fldCharType="begin"/>
    </w:r>
    <w:r w:rsidRPr="00725BE8">
      <w:instrText xml:space="preserve"> PAGE  \* Arabic  \* MERGEFORMAT </w:instrText>
    </w:r>
    <w:r w:rsidRPr="00725BE8">
      <w:fldChar w:fldCharType="separate"/>
    </w:r>
    <w:r w:rsidRPr="00725BE8">
      <w:t>2</w:t>
    </w:r>
    <w:r w:rsidRPr="00725BE8">
      <w:fldChar w:fldCharType="end"/>
    </w:r>
    <w:r w:rsidRPr="00725BE8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00"/>
      <w:gridCol w:w="2119"/>
      <w:gridCol w:w="3323"/>
    </w:tblGrid>
    <w:tr w14:paraId="6826E4B0" w14:textId="77777777" w:rsidTr="00725BE8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725BE8" w:rsidRPr="00725BE8" w:rsidP="00725BE8" w14:paraId="0D52C0BF" w14:textId="77777777">
          <w:pPr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725BE8" w:rsidRPr="00725BE8" w:rsidP="00725BE8" w14:paraId="3AB90CA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3FDCC7F" w14:textId="77777777" w:rsidTr="00725BE8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725BE8" w:rsidRPr="00725BE8" w:rsidP="00725BE8" w14:paraId="37203078" w14:textId="7618F2D4">
          <w:pPr>
            <w:jc w:val="lef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90pt;height:56.65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725BE8" w:rsidRPr="00725BE8" w:rsidP="00725BE8" w14:paraId="68F04116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55BDBEB" w14:textId="77777777" w:rsidTr="00725BE8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725BE8" w:rsidRPr="00725BE8" w:rsidP="00725BE8" w14:paraId="1A9B065F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725BE8" w:rsidRPr="00725BE8" w:rsidP="00725BE8" w14:paraId="48502302" w14:textId="265FFD3C">
          <w:pPr>
            <w:jc w:val="right"/>
            <w:rPr>
              <w:rFonts w:eastAsia="Verdana" w:cs="Verdana"/>
              <w:b/>
              <w:szCs w:val="18"/>
            </w:rPr>
          </w:pPr>
          <w:r w:rsidRPr="00725BE8">
            <w:rPr>
              <w:b/>
              <w:szCs w:val="18"/>
            </w:rPr>
            <w:t>G/SPS/N/CHL/828</w:t>
          </w:r>
        </w:p>
      </w:tc>
    </w:tr>
    <w:tr w14:paraId="1805F30D" w14:textId="77777777" w:rsidTr="00725BE8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725BE8" w:rsidRPr="00725BE8" w:rsidP="00725BE8" w14:paraId="70109831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725BE8" w:rsidRPr="00725BE8" w:rsidP="00725BE8" w14:paraId="47AB7720" w14:textId="5B6083EE">
          <w:pPr>
            <w:jc w:val="right"/>
            <w:rPr>
              <w:rFonts w:eastAsia="Verdana" w:cs="Verdana"/>
              <w:szCs w:val="18"/>
            </w:rPr>
          </w:pPr>
          <w:r w:rsidRPr="00725BE8">
            <w:rPr>
              <w:rFonts w:eastAsia="Verdana" w:cs="Verdana"/>
              <w:szCs w:val="18"/>
            </w:rPr>
            <w:t>6 March 2025</w:t>
          </w:r>
        </w:p>
      </w:tc>
    </w:tr>
    <w:tr w14:paraId="2DAA4836" w14:textId="77777777" w:rsidTr="00725BE8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725BE8" w:rsidRPr="00725BE8" w:rsidP="00725BE8" w14:paraId="3749E6D5" w14:textId="61139637">
          <w:pPr>
            <w:jc w:val="left"/>
            <w:rPr>
              <w:rFonts w:eastAsia="Verdana" w:cs="Verdana"/>
              <w:b/>
              <w:szCs w:val="18"/>
            </w:rPr>
          </w:pPr>
          <w:r w:rsidRPr="00725BE8">
            <w:rPr>
              <w:rFonts w:eastAsia="Verdana" w:cs="Verdana"/>
              <w:color w:val="FF0000"/>
              <w:szCs w:val="18"/>
            </w:rPr>
            <w:t>(25-1621)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725BE8" w:rsidRPr="00725BE8" w:rsidP="00725BE8" w14:paraId="29293A32" w14:textId="30022FA5">
          <w:pPr>
            <w:jc w:val="right"/>
            <w:rPr>
              <w:rFonts w:eastAsia="Verdana" w:cs="Verdana"/>
              <w:szCs w:val="18"/>
            </w:rPr>
          </w:pPr>
          <w:r w:rsidRPr="00725BE8">
            <w:rPr>
              <w:rFonts w:eastAsia="Verdana" w:cs="Verdana"/>
              <w:szCs w:val="18"/>
            </w:rPr>
            <w:t xml:space="preserve">Page: </w:t>
          </w:r>
          <w:r w:rsidRPr="00725BE8">
            <w:rPr>
              <w:rFonts w:eastAsia="Verdana" w:cs="Verdana"/>
              <w:szCs w:val="18"/>
            </w:rPr>
            <w:fldChar w:fldCharType="begin"/>
          </w:r>
          <w:r w:rsidRPr="00725BE8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725BE8">
            <w:rPr>
              <w:rFonts w:eastAsia="Verdana" w:cs="Verdana"/>
              <w:szCs w:val="18"/>
            </w:rPr>
            <w:fldChar w:fldCharType="separate"/>
          </w:r>
          <w:r w:rsidRPr="00725BE8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725BE8">
            <w:rPr>
              <w:rFonts w:eastAsia="Verdana" w:cs="Verdana"/>
              <w:szCs w:val="18"/>
            </w:rPr>
            <w:fldChar w:fldCharType="end"/>
          </w:r>
          <w:r w:rsidRPr="00725BE8">
            <w:rPr>
              <w:rFonts w:eastAsia="Verdana" w:cs="Verdana"/>
              <w:szCs w:val="18"/>
            </w:rPr>
            <w:t>/</w:t>
          </w:r>
          <w:r w:rsidRPr="00725BE8">
            <w:rPr>
              <w:rFonts w:eastAsia="Verdana" w:cs="Verdana"/>
              <w:szCs w:val="18"/>
            </w:rPr>
            <w:fldChar w:fldCharType="begin"/>
          </w:r>
          <w:r w:rsidRPr="00725BE8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725BE8">
            <w:rPr>
              <w:rFonts w:eastAsia="Verdana" w:cs="Verdana"/>
              <w:szCs w:val="18"/>
            </w:rPr>
            <w:fldChar w:fldCharType="separate"/>
          </w:r>
          <w:r w:rsidRPr="00725BE8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725BE8">
            <w:rPr>
              <w:rFonts w:eastAsia="Verdana" w:cs="Verdana"/>
              <w:szCs w:val="18"/>
            </w:rPr>
            <w:fldChar w:fldCharType="end"/>
          </w:r>
        </w:p>
      </w:tc>
    </w:tr>
    <w:tr w14:paraId="78B3CA52" w14:textId="77777777" w:rsidTr="00725BE8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725BE8" w:rsidRPr="00725BE8" w:rsidP="00725BE8" w14:paraId="78A1145C" w14:textId="0A30FBF3">
          <w:pPr>
            <w:jc w:val="left"/>
            <w:rPr>
              <w:rFonts w:eastAsia="Verdana" w:cs="Verdana"/>
              <w:szCs w:val="18"/>
            </w:rPr>
          </w:pPr>
          <w:r w:rsidRPr="00725BE8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725BE8" w:rsidRPr="00725BE8" w:rsidP="00725BE8" w14:paraId="5696F7F8" w14:textId="3628AF12">
          <w:pPr>
            <w:jc w:val="right"/>
            <w:rPr>
              <w:rFonts w:eastAsia="Verdana" w:cs="Verdana"/>
              <w:bCs/>
              <w:szCs w:val="18"/>
            </w:rPr>
          </w:pPr>
          <w:r w:rsidRPr="00725BE8">
            <w:rPr>
              <w:rFonts w:eastAsia="Verdana" w:cs="Verdana"/>
              <w:bCs/>
              <w:szCs w:val="18"/>
            </w:rPr>
            <w:t>Original: Spanish</w:t>
          </w:r>
        </w:p>
      </w:tc>
    </w:tr>
  </w:tbl>
  <w:p w:rsidR="00DD65B2" w:rsidRPr="00725BE8" w:rsidP="00725BE8" w14:paraId="2E45FEF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4A63FC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4E8A09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1018AC5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DA2ED0B2"/>
    <w:numStyleLink w:val="LegalHeadings"/>
  </w:abstractNum>
  <w:abstractNum w:abstractNumId="14">
    <w:nsid w:val="57551E12"/>
    <w:multiLevelType w:val="multilevel"/>
    <w:tmpl w:val="DA2ED0B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631506">
    <w:abstractNumId w:val="8"/>
  </w:num>
  <w:num w:numId="2" w16cid:durableId="1806698686">
    <w:abstractNumId w:val="3"/>
  </w:num>
  <w:num w:numId="3" w16cid:durableId="1991475150">
    <w:abstractNumId w:val="2"/>
  </w:num>
  <w:num w:numId="4" w16cid:durableId="170722239">
    <w:abstractNumId w:val="1"/>
  </w:num>
  <w:num w:numId="5" w16cid:durableId="470906998">
    <w:abstractNumId w:val="0"/>
  </w:num>
  <w:num w:numId="6" w16cid:durableId="984309463">
    <w:abstractNumId w:val="14"/>
  </w:num>
  <w:num w:numId="7" w16cid:durableId="737440124">
    <w:abstractNumId w:val="12"/>
  </w:num>
  <w:num w:numId="8" w16cid:durableId="686757306">
    <w:abstractNumId w:val="15"/>
  </w:num>
  <w:num w:numId="9" w16cid:durableId="1046416912">
    <w:abstractNumId w:val="10"/>
  </w:num>
  <w:num w:numId="10" w16cid:durableId="1448961646">
    <w:abstractNumId w:val="9"/>
  </w:num>
  <w:num w:numId="11" w16cid:durableId="1633944725">
    <w:abstractNumId w:val="7"/>
  </w:num>
  <w:num w:numId="12" w16cid:durableId="1986470247">
    <w:abstractNumId w:val="6"/>
  </w:num>
  <w:num w:numId="13" w16cid:durableId="49816908">
    <w:abstractNumId w:val="5"/>
  </w:num>
  <w:num w:numId="14" w16cid:durableId="1731152090">
    <w:abstractNumId w:val="4"/>
  </w:num>
  <w:num w:numId="15" w16cid:durableId="1787964408">
    <w:abstractNumId w:val="13"/>
  </w:num>
  <w:num w:numId="16" w16cid:durableId="13046996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09162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removeDateAndTime/>
  <w:attachedTemplate r:id="rId1"/>
  <w:stylePaneSortMethod w:val="name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33A6"/>
    <w:rsid w:val="00524772"/>
    <w:rsid w:val="00533502"/>
    <w:rsid w:val="00540B2D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B05BB"/>
    <w:rsid w:val="006D499F"/>
    <w:rsid w:val="006E0C67"/>
    <w:rsid w:val="00725BE8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37D8A"/>
    <w:rsid w:val="008402D9"/>
    <w:rsid w:val="00842D59"/>
    <w:rsid w:val="0085388D"/>
    <w:rsid w:val="00885409"/>
    <w:rsid w:val="00897E8D"/>
    <w:rsid w:val="008A1305"/>
    <w:rsid w:val="008A2F61"/>
    <w:rsid w:val="008D5B0D"/>
    <w:rsid w:val="00904862"/>
    <w:rsid w:val="00912133"/>
    <w:rsid w:val="0091417D"/>
    <w:rsid w:val="00917BFE"/>
    <w:rsid w:val="00925B75"/>
    <w:rsid w:val="009304CB"/>
    <w:rsid w:val="0093775F"/>
    <w:rsid w:val="00966870"/>
    <w:rsid w:val="00980E4F"/>
    <w:rsid w:val="009A0D78"/>
    <w:rsid w:val="009A1DAD"/>
    <w:rsid w:val="009A3971"/>
    <w:rsid w:val="009D4C39"/>
    <w:rsid w:val="009D63FB"/>
    <w:rsid w:val="009F491D"/>
    <w:rsid w:val="009F54DC"/>
    <w:rsid w:val="00A37C79"/>
    <w:rsid w:val="00A423AA"/>
    <w:rsid w:val="00A46611"/>
    <w:rsid w:val="00A60556"/>
    <w:rsid w:val="00A60F50"/>
    <w:rsid w:val="00A67526"/>
    <w:rsid w:val="00A73F8C"/>
    <w:rsid w:val="00A834A1"/>
    <w:rsid w:val="00A83B97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22C88"/>
    <w:rsid w:val="00C34F2D"/>
    <w:rsid w:val="00C400B5"/>
    <w:rsid w:val="00C41B3D"/>
    <w:rsid w:val="00C46AAA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510F2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85617"/>
    <w:rsid w:val="00F94181"/>
    <w:rsid w:val="00F94FC2"/>
    <w:rsid w:val="00FB17AE"/>
    <w:rsid w:val="00FC4ECA"/>
    <w:rsid w:val="00FC5579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8ADF91"/>
  <w15:docId w15:val="{A90CCD57-A6C3-4607-89CA-EEC1B41F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BE8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25BE8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25BE8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25BE8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25BE8"/>
    <w:pPr>
      <w:keepNext/>
      <w:keepLines/>
      <w:numPr>
        <w:ilvl w:val="3"/>
        <w:numId w:val="3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25BE8"/>
    <w:pPr>
      <w:keepNext/>
      <w:keepLines/>
      <w:numPr>
        <w:ilvl w:val="4"/>
        <w:numId w:val="3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25BE8"/>
    <w:pPr>
      <w:keepNext/>
      <w:keepLines/>
      <w:numPr>
        <w:ilvl w:val="5"/>
        <w:numId w:val="3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25BE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25BE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25BE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  <w:rsid w:val="00725BE8"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5BE8"/>
  </w:style>
  <w:style w:type="character" w:customStyle="1" w:styleId="Heading1Char">
    <w:name w:val="Heading 1 Char"/>
    <w:link w:val="Heading1"/>
    <w:uiPriority w:val="2"/>
    <w:rsid w:val="00725BE8"/>
    <w:rPr>
      <w:rFonts w:ascii="Verdana" w:eastAsia="Times New Roman" w:hAnsi="Verdana"/>
      <w:b/>
      <w:bCs/>
      <w:caps/>
      <w:color w:val="006283"/>
      <w:sz w:val="18"/>
      <w:szCs w:val="28"/>
    </w:rPr>
  </w:style>
  <w:style w:type="character" w:customStyle="1" w:styleId="Heading5Char">
    <w:name w:val="Heading 5 Char"/>
    <w:link w:val="Heading5"/>
    <w:uiPriority w:val="2"/>
    <w:rsid w:val="00725BE8"/>
    <w:rPr>
      <w:rFonts w:ascii="Verdana" w:eastAsia="Times New Roman" w:hAnsi="Verdana"/>
      <w:b/>
      <w:color w:val="006283"/>
      <w:sz w:val="18"/>
      <w:szCs w:val="22"/>
    </w:rPr>
  </w:style>
  <w:style w:type="character" w:customStyle="1" w:styleId="Heading2Char">
    <w:name w:val="Heading 2 Char"/>
    <w:link w:val="Heading2"/>
    <w:uiPriority w:val="2"/>
    <w:rsid w:val="00725BE8"/>
    <w:rPr>
      <w:rFonts w:ascii="Verdana" w:eastAsia="Times New Roman" w:hAnsi="Verdana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725BE8"/>
    <w:rPr>
      <w:rFonts w:ascii="Verdana" w:eastAsia="Times New Roman" w:hAnsi="Verdana"/>
      <w:b/>
      <w:bCs/>
      <w:color w:val="006283"/>
      <w:sz w:val="18"/>
      <w:szCs w:val="22"/>
    </w:rPr>
  </w:style>
  <w:style w:type="character" w:customStyle="1" w:styleId="Heading4Char">
    <w:name w:val="Heading 4 Char"/>
    <w:link w:val="Heading4"/>
    <w:uiPriority w:val="2"/>
    <w:rsid w:val="00725BE8"/>
    <w:rPr>
      <w:rFonts w:ascii="Verdana" w:eastAsia="Times New Roman" w:hAnsi="Verdana"/>
      <w:b/>
      <w:bCs/>
      <w:iCs/>
      <w:color w:val="006283"/>
      <w:sz w:val="18"/>
      <w:szCs w:val="22"/>
    </w:rPr>
  </w:style>
  <w:style w:type="character" w:customStyle="1" w:styleId="Heading6Char">
    <w:name w:val="Heading 6 Char"/>
    <w:link w:val="Heading6"/>
    <w:uiPriority w:val="2"/>
    <w:rsid w:val="00725BE8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7Char">
    <w:name w:val="Heading 7 Char"/>
    <w:link w:val="Heading7"/>
    <w:uiPriority w:val="2"/>
    <w:rsid w:val="00725BE8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8Char">
    <w:name w:val="Heading 8 Char"/>
    <w:link w:val="Heading8"/>
    <w:uiPriority w:val="2"/>
    <w:rsid w:val="00725BE8"/>
    <w:rPr>
      <w:rFonts w:ascii="Verdana" w:eastAsia="Times New Roman" w:hAnsi="Verdana"/>
      <w:b/>
      <w:i/>
      <w:color w:val="006283"/>
      <w:sz w:val="18"/>
    </w:rPr>
  </w:style>
  <w:style w:type="character" w:customStyle="1" w:styleId="Heading9Char">
    <w:name w:val="Heading 9 Char"/>
    <w:link w:val="Heading9"/>
    <w:uiPriority w:val="2"/>
    <w:rsid w:val="00725BE8"/>
    <w:rPr>
      <w:rFonts w:ascii="Verdana" w:eastAsia="Times New Roman" w:hAnsi="Verdana"/>
      <w:b/>
      <w:iCs/>
      <w:color w:val="006283"/>
      <w:sz w:val="1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5BE8"/>
    <w:rPr>
      <w:rFonts w:ascii="Tahoma" w:hAnsi="Tahoma" w:cs="Tahoma"/>
      <w:sz w:val="16"/>
      <w:szCs w:val="16"/>
    </w:rPr>
  </w:style>
  <w:style w:type="paragraph" w:customStyle="1" w:styleId="Answer">
    <w:name w:val="Answer"/>
    <w:basedOn w:val="Normal"/>
    <w:link w:val="AnswerChar"/>
    <w:uiPriority w:val="6"/>
    <w:qFormat/>
    <w:rsid w:val="00725BE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25BE8"/>
    <w:rPr>
      <w:rFonts w:ascii="Verdana" w:hAnsi="Verdana"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725BE8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725BE8"/>
    <w:rPr>
      <w:rFonts w:ascii="Verdana" w:hAnsi="Verdana"/>
      <w:sz w:val="18"/>
      <w:szCs w:val="22"/>
    </w:rPr>
  </w:style>
  <w:style w:type="paragraph" w:styleId="BodyText2">
    <w:name w:val="Body Text 2"/>
    <w:basedOn w:val="Normal"/>
    <w:link w:val="BodyText2Char"/>
    <w:uiPriority w:val="1"/>
    <w:qFormat/>
    <w:rsid w:val="00725BE8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link w:val="BodyText2"/>
    <w:uiPriority w:val="1"/>
    <w:rsid w:val="00725BE8"/>
    <w:rPr>
      <w:rFonts w:ascii="Verdana" w:hAnsi="Verdana"/>
      <w:sz w:val="18"/>
      <w:szCs w:val="22"/>
    </w:rPr>
  </w:style>
  <w:style w:type="paragraph" w:styleId="BodyText3">
    <w:name w:val="Body Text 3"/>
    <w:basedOn w:val="Normal"/>
    <w:link w:val="BodyText3Char"/>
    <w:uiPriority w:val="1"/>
    <w:qFormat/>
    <w:rsid w:val="00725BE8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25BE8"/>
    <w:rPr>
      <w:rFonts w:ascii="Verdana" w:hAnsi="Verdana"/>
      <w:sz w:val="18"/>
      <w:szCs w:val="16"/>
    </w:rPr>
  </w:style>
  <w:style w:type="paragraph" w:styleId="Caption">
    <w:name w:val="caption"/>
    <w:basedOn w:val="Normal"/>
    <w:next w:val="Normal"/>
    <w:uiPriority w:val="6"/>
    <w:qFormat/>
    <w:rsid w:val="00725BE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25BE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25BE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25BE8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725BE8"/>
    <w:rPr>
      <w:szCs w:val="20"/>
    </w:rPr>
  </w:style>
  <w:style w:type="character" w:customStyle="1" w:styleId="EndnoteTextChar">
    <w:name w:val="Endnote Text Char"/>
    <w:link w:val="EndnoteText"/>
    <w:uiPriority w:val="49"/>
    <w:rsid w:val="00725BE8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25BE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25BE8"/>
    <w:rPr>
      <w:rFonts w:ascii="Verdana" w:hAnsi="Verdana"/>
      <w:i/>
      <w:sz w:val="18"/>
      <w:szCs w:val="22"/>
    </w:rPr>
  </w:style>
  <w:style w:type="paragraph" w:styleId="Footer">
    <w:name w:val="footer"/>
    <w:basedOn w:val="Normal"/>
    <w:link w:val="FooterChar"/>
    <w:uiPriority w:val="3"/>
    <w:rsid w:val="00725BE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25BE8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725BE8"/>
    <w:pPr>
      <w:ind w:left="567" w:right="567" w:firstLine="0"/>
    </w:pPr>
  </w:style>
  <w:style w:type="character" w:styleId="FootnoteReference">
    <w:name w:val="footnote reference"/>
    <w:uiPriority w:val="5"/>
    <w:rsid w:val="00725BE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25BE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25BE8"/>
    <w:rPr>
      <w:rFonts w:ascii="Verdana" w:hAnsi="Verdana"/>
      <w:sz w:val="18"/>
      <w:szCs w:val="18"/>
      <w:lang w:eastAsia="en-GB"/>
    </w:rPr>
  </w:style>
  <w:style w:type="numbering" w:customStyle="1" w:styleId="LegalHeadings">
    <w:name w:val="LegalHeadings"/>
    <w:uiPriority w:val="99"/>
    <w:rsid w:val="00725BE8"/>
    <w:pPr>
      <w:numPr>
        <w:numId w:val="6"/>
      </w:numPr>
    </w:pPr>
  </w:style>
  <w:style w:type="paragraph" w:styleId="ListBullet">
    <w:name w:val="List Bullet"/>
    <w:basedOn w:val="Normal"/>
    <w:uiPriority w:val="1"/>
    <w:rsid w:val="00725BE8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25BE8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725BE8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25BE8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25BE8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725BE8"/>
    <w:pPr>
      <w:ind w:left="720"/>
      <w:contextualSpacing/>
    </w:pPr>
  </w:style>
  <w:style w:type="numbering" w:customStyle="1" w:styleId="ListBullets">
    <w:name w:val="ListBullets"/>
    <w:uiPriority w:val="99"/>
    <w:rsid w:val="00725BE8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725BE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25BE8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25BE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25BE8"/>
    <w:rPr>
      <w:rFonts w:ascii="Verdana" w:eastAsia="Times New Roman" w:hAnsi="Verdana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725BE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25BE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25BE8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725BE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25BE8"/>
    <w:rPr>
      <w:rFonts w:ascii="Verdana" w:eastAsia="Times New Roman" w:hAnsi="Verdana"/>
      <w:b/>
      <w:caps/>
      <w:color w:val="006283"/>
      <w:kern w:val="28"/>
      <w:sz w:val="18"/>
      <w:szCs w:val="52"/>
    </w:rPr>
  </w:style>
  <w:style w:type="paragraph" w:customStyle="1" w:styleId="Title2">
    <w:name w:val="Title 2"/>
    <w:basedOn w:val="Normal"/>
    <w:next w:val="Normal"/>
    <w:uiPriority w:val="5"/>
    <w:qFormat/>
    <w:rsid w:val="00725BE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25BE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25BE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24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25BE8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25BE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725BE8"/>
    <w:rPr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25BE8"/>
    <w:rPr>
      <w:rFonts w:ascii="Verdana" w:hAnsi="Verdana"/>
      <w:sz w:val="16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725BE8"/>
    <w:rPr>
      <w:rFonts w:ascii="Verdana" w:hAnsi="Verdana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725BE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725BE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25BE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25BE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25BE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25BE8"/>
  </w:style>
  <w:style w:type="paragraph" w:styleId="BlockText">
    <w:name w:val="Block Text"/>
    <w:basedOn w:val="Normal"/>
    <w:uiPriority w:val="99"/>
    <w:semiHidden/>
    <w:unhideWhenUsed/>
    <w:rsid w:val="00725BE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25BE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25BE8"/>
    <w:rPr>
      <w:rFonts w:ascii="Verdana" w:hAnsi="Verdana"/>
      <w:sz w:val="18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25BE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25BE8"/>
    <w:rPr>
      <w:rFonts w:ascii="Verdana" w:hAnsi="Verdana"/>
      <w:sz w:val="18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25BE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25BE8"/>
    <w:rPr>
      <w:rFonts w:ascii="Verdana" w:hAnsi="Verdana"/>
      <w:sz w:val="18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25BE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25BE8"/>
    <w:rPr>
      <w:rFonts w:ascii="Verdana" w:hAnsi="Verdana"/>
      <w:sz w:val="18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25B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25BE8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725BE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25BE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25BE8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725BE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25BE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25BE8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25BE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25BE8"/>
    <w:rPr>
      <w:rFonts w:ascii="Verdana" w:hAnsi="Verdana"/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25BE8"/>
  </w:style>
  <w:style w:type="character" w:customStyle="1" w:styleId="DateChar">
    <w:name w:val="Date Char"/>
    <w:link w:val="Date"/>
    <w:uiPriority w:val="99"/>
    <w:semiHidden/>
    <w:rsid w:val="00725BE8"/>
    <w:rPr>
      <w:rFonts w:ascii="Verdana" w:hAnsi="Verdana"/>
      <w:sz w:val="18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25BE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25BE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25BE8"/>
  </w:style>
  <w:style w:type="character" w:customStyle="1" w:styleId="E-mailSignatureChar">
    <w:name w:val="E-mail Signature Char"/>
    <w:link w:val="E-mailSignature"/>
    <w:uiPriority w:val="99"/>
    <w:semiHidden/>
    <w:rsid w:val="00725BE8"/>
    <w:rPr>
      <w:rFonts w:ascii="Verdana" w:hAnsi="Verdana"/>
      <w:sz w:val="18"/>
      <w:szCs w:val="22"/>
    </w:rPr>
  </w:style>
  <w:style w:type="character" w:styleId="Emphasis">
    <w:name w:val="Emphasis"/>
    <w:uiPriority w:val="99"/>
    <w:semiHidden/>
    <w:qFormat/>
    <w:rsid w:val="00725BE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25BE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25BE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25BE8"/>
    <w:rPr>
      <w:color w:val="800080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725BE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25BE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25BE8"/>
    <w:rPr>
      <w:rFonts w:ascii="Verdana" w:hAnsi="Verdana"/>
      <w:i/>
      <w:iCs/>
      <w:sz w:val="18"/>
      <w:szCs w:val="22"/>
    </w:rPr>
  </w:style>
  <w:style w:type="character" w:styleId="HTMLCite">
    <w:name w:val="HTML Cite"/>
    <w:uiPriority w:val="99"/>
    <w:semiHidden/>
    <w:unhideWhenUsed/>
    <w:rsid w:val="00725BE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25BE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25BE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25BE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5BE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25BE8"/>
    <w:rPr>
      <w:rFonts w:ascii="Consolas" w:hAnsi="Consolas" w:cs="Consolas"/>
    </w:rPr>
  </w:style>
  <w:style w:type="character" w:styleId="HTMLSample">
    <w:name w:val="HTML Sample"/>
    <w:uiPriority w:val="99"/>
    <w:semiHidden/>
    <w:unhideWhenUsed/>
    <w:rsid w:val="00725BE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25BE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25BE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25BE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25BE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25BE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25BE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25BE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25BE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25BE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25BE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25BE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25BE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25BE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25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25BE8"/>
    <w:rPr>
      <w:rFonts w:ascii="Verdana" w:hAnsi="Verdana"/>
      <w:b/>
      <w:bCs/>
      <w:i/>
      <w:iCs/>
      <w:color w:val="4F81BD"/>
      <w:sz w:val="18"/>
      <w:szCs w:val="22"/>
    </w:rPr>
  </w:style>
  <w:style w:type="character" w:styleId="IntenseReference">
    <w:name w:val="Intense Reference"/>
    <w:uiPriority w:val="99"/>
    <w:semiHidden/>
    <w:qFormat/>
    <w:rsid w:val="00725BE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725BE8"/>
    <w:rPr>
      <w:lang w:val="en-GB"/>
    </w:rPr>
  </w:style>
  <w:style w:type="paragraph" w:styleId="List">
    <w:name w:val="List"/>
    <w:basedOn w:val="Normal"/>
    <w:uiPriority w:val="99"/>
    <w:semiHidden/>
    <w:unhideWhenUsed/>
    <w:rsid w:val="00725BE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25BE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25BE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25BE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25BE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25BE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25BE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25BE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25BE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25BE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25BE8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25BE8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25BE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25BE8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25BE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25B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725BE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25B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25BE8"/>
    <w:rPr>
      <w:rFonts w:ascii="Cambria" w:eastAsia="Times New Roman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725BE8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725BE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25BE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25BE8"/>
  </w:style>
  <w:style w:type="character" w:customStyle="1" w:styleId="NoteHeadingChar">
    <w:name w:val="Note Heading Char"/>
    <w:link w:val="NoteHeading"/>
    <w:uiPriority w:val="99"/>
    <w:semiHidden/>
    <w:rsid w:val="00725BE8"/>
    <w:rPr>
      <w:rFonts w:ascii="Verdana" w:hAnsi="Verdana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25BE8"/>
    <w:rPr>
      <w:lang w:val="en-GB"/>
    </w:rPr>
  </w:style>
  <w:style w:type="character" w:styleId="PlaceholderText">
    <w:name w:val="Placeholder Text"/>
    <w:uiPriority w:val="99"/>
    <w:semiHidden/>
    <w:rsid w:val="00725BE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25BE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25BE8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725BE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25BE8"/>
    <w:rPr>
      <w:rFonts w:ascii="Verdana" w:hAnsi="Verdana"/>
      <w:i/>
      <w:iCs/>
      <w:color w:val="000000"/>
      <w:sz w:val="18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25BE8"/>
  </w:style>
  <w:style w:type="character" w:customStyle="1" w:styleId="SalutationChar">
    <w:name w:val="Salutation Char"/>
    <w:link w:val="Salutation"/>
    <w:uiPriority w:val="99"/>
    <w:semiHidden/>
    <w:rsid w:val="00725BE8"/>
    <w:rPr>
      <w:rFonts w:ascii="Verdana" w:hAnsi="Verdana"/>
      <w:sz w:val="18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25BE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25BE8"/>
    <w:rPr>
      <w:rFonts w:ascii="Verdana" w:hAnsi="Verdana"/>
      <w:sz w:val="18"/>
      <w:szCs w:val="22"/>
    </w:rPr>
  </w:style>
  <w:style w:type="character" w:styleId="Strong">
    <w:name w:val="Strong"/>
    <w:uiPriority w:val="99"/>
    <w:semiHidden/>
    <w:qFormat/>
    <w:rsid w:val="00725BE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25BE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25BE8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25BE8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D5B0D"/>
    <w:rPr>
      <w:rFonts w:ascii="Verdana" w:hAnsi="Verdana"/>
      <w:sz w:val="18"/>
      <w:szCs w:val="22"/>
    </w:rPr>
  </w:style>
  <w:style w:type="character" w:styleId="UnresolvedMention">
    <w:name w:val="Unresolved Mention"/>
    <w:basedOn w:val="DefaultParagraphFont"/>
    <w:uiPriority w:val="99"/>
    <w:rsid w:val="008D5B0D"/>
    <w:rPr>
      <w:color w:val="605E5C"/>
      <w:shd w:val="clear" w:color="auto" w:fill="E1DFDD"/>
      <w:lang w:val="en-GB"/>
    </w:rPr>
  </w:style>
  <w:style w:type="table" w:styleId="GridTable1Light">
    <w:name w:val="Grid Table 1 Light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725BE8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725BE8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725BE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25B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725BE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725BE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725BE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725BE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725BE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725BE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25BE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725BE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725BE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725BE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725BE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725BE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725BE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725BE8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725B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725BE8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725BE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725BE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725BE8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25BE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725BE8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725BE8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725BE8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725BE8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725BE8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725BE8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25BE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725BE8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725BE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725BE8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725BE8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725BE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725BE8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725BE8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725BE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25BE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25BE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25BE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25BE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725BE8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725BE8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725B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Query">
    <w:name w:val="Query"/>
    <w:qFormat/>
    <w:rsid w:val="00725BE8"/>
    <w:pPr>
      <w:numPr>
        <w:numId w:val="17"/>
      </w:numPr>
      <w:spacing w:before="240" w:after="200" w:line="276" w:lineRule="auto"/>
      <w:jc w:val="both"/>
    </w:pPr>
    <w:rPr>
      <w:rFonts w:ascii="Verdana" w:hAnsi="Verdana"/>
      <w:sz w:val="18"/>
      <w:szCs w:val="22"/>
      <w:u w:val="single"/>
    </w:rPr>
  </w:style>
  <w:style w:type="paragraph" w:customStyle="1" w:styleId="NoteTextSource">
    <w:name w:val="Note Text Source"/>
    <w:basedOn w:val="Normal"/>
    <w:uiPriority w:val="4"/>
    <w:qFormat/>
    <w:rsid w:val="00725BE8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1890_00_s.pdf" TargetMode="External" /><Relationship Id="rId5" Type="http://schemas.openxmlformats.org/officeDocument/2006/relationships/hyperlink" Target="https://bcn.cl/2v4u2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ow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841</TotalTime>
  <Pages>2</Pages>
  <Words>584</Words>
  <Characters>3353</Characters>
  <Application>Microsoft Office Word</Application>
  <DocSecurity>0</DocSecurity>
  <Lines>79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LDSD - DTU</dc:description>
  <cp:lastModifiedBy>Rowan, Kathryn</cp:lastModifiedBy>
  <cp:revision>20</cp:revision>
  <dcterms:created xsi:type="dcterms:W3CDTF">2017-07-03T11:20:00Z</dcterms:created>
  <dcterms:modified xsi:type="dcterms:W3CDTF">2025-03-11T11:38:00Z</dcterms:modified>
</cp:coreProperties>
</file>