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06A818BF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9330B4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79C9F9A0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547A6FB3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RUSSIAN FEDERATION</w:t>
            </w:r>
          </w:p>
          <w:p w:rsidR="00326D34" w:rsidRPr="004D1783" w:rsidP="004D1783" w14:paraId="781C1A8A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421AD81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6449967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0BDF2DC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Federal Service for Veterinary and Phytosanitary Surveillance</w:t>
            </w:r>
          </w:p>
        </w:tc>
      </w:tr>
      <w:tr w14:paraId="361114F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AE088B4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2E92A86" w14:textId="77777777">
            <w:pPr>
              <w:spacing w:before="120" w:after="120"/>
            </w:pPr>
            <w:r w:rsidRPr="004D1783">
              <w:rPr>
                <w:b/>
              </w:rPr>
              <w:t xml:space="preserve">Products covered (provide tariff </w:t>
            </w:r>
            <w:r w:rsidRPr="004D1783">
              <w:rPr>
                <w:b/>
              </w:rPr>
              <w:t>item number(s) as specified in national schedules deposited with the WTO; ICS numbers should be provided in addition, where applicable):</w:t>
            </w:r>
            <w:r w:rsidRPr="00F778D1">
              <w:t xml:space="preserve"> </w:t>
            </w:r>
            <w:r w:rsidRPr="00F778D1">
              <w:t>Seeds and planting material (HS code(s): 1209)</w:t>
            </w:r>
          </w:p>
        </w:tc>
      </w:tr>
      <w:tr w14:paraId="374D5E9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85D5F94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1289E89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4E56CB94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72CCD67D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Netherlands</w:t>
            </w:r>
          </w:p>
        </w:tc>
      </w:tr>
      <w:tr w14:paraId="5A6BAF1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E319C8B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04F5F5B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Pr="008F3F4B">
              <w:t>Letter of the Federal Service for the Veterinary and Phytosanitary Surveillance (Rosselkhoznadzor) No. FS-USH-3/12277 of 25 June 2025 and No. FS-USH-3/12477 of 27 June 2025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Russian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1 + 1</w:t>
            </w:r>
          </w:p>
          <w:p w:rsidR="00326D34" w:rsidRPr="004D1783" w:rsidP="004D1783" w14:paraId="4009FE40" w14:textId="77777777">
            <w:pPr>
              <w:spacing w:after="120"/>
            </w:pPr>
            <w:hyperlink r:id="rId4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https://members.wto.org/crnattachments/2025/SPS/RUS/25_04269_00_x.pdf</w:t>
              </w:r>
            </w:hyperlink>
            <w:r w:rsidRPr="004D1783" w:rsidR="00C06CE9">
              <w:t xml:space="preserve"> </w:t>
            </w:r>
            <w:hyperlink r:id="rId5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https://members.wto.org/crnattachments/2025/SPS/RUS/25_04269_01_x.pdf</w:t>
              </w:r>
            </w:hyperlink>
          </w:p>
        </w:tc>
      </w:tr>
      <w:tr w14:paraId="5C61418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0282CDD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04E06A1" w14:textId="77777777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</w:t>
            </w:r>
            <w:r w:rsidRPr="00097200">
              <w:t xml:space="preserve">In accordance with paragraph 1, Article VII of IPPC, the Federal Service for </w:t>
            </w:r>
            <w:r w:rsidRPr="00097200">
              <w:t>Veterinary and Phytosanitary Surveillance (Rosselkhoznadzor) has introduced a temporary restriction on the imports of seeds and planting material from the Netherlands due to the detection of quarantine objects (</w:t>
            </w:r>
            <w:r w:rsidRPr="00097200">
              <w:rPr>
                <w:i/>
                <w:iCs/>
              </w:rPr>
              <w:t xml:space="preserve">Cuscuta </w:t>
            </w:r>
            <w:r w:rsidRPr="00097200">
              <w:t>spp.</w:t>
            </w:r>
            <w:r w:rsidRPr="00097200">
              <w:rPr>
                <w:i/>
                <w:iCs/>
              </w:rPr>
              <w:t xml:space="preserve"> </w:t>
            </w:r>
            <w:r w:rsidRPr="00097200">
              <w:t xml:space="preserve">and </w:t>
            </w:r>
            <w:r w:rsidRPr="00097200">
              <w:rPr>
                <w:i/>
                <w:iCs/>
              </w:rPr>
              <w:t xml:space="preserve">Frankliniella occidentalis </w:t>
            </w:r>
            <w:r w:rsidRPr="00097200">
              <w:t>Pergande)</w:t>
            </w:r>
            <w:r w:rsidRPr="00097200">
              <w:rPr>
                <w:i/>
                <w:iCs/>
              </w:rPr>
              <w:t xml:space="preserve"> </w:t>
            </w:r>
            <w:r w:rsidRPr="00097200">
              <w:t>in the consignments shipped from the Netherlands.</w:t>
            </w:r>
          </w:p>
        </w:tc>
      </w:tr>
      <w:tr w14:paraId="0CF9E96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A1AC4BD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FFA3618" w14:textId="77777777">
            <w:pPr>
              <w:spacing w:before="120" w:after="120"/>
            </w:pPr>
            <w:r w:rsidRPr="004D1783">
              <w:rPr>
                <w:b/>
              </w:rPr>
              <w:t>Objective and rationale: [ ] food safety, [ ] animal health, [X] plant protection, [ 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10F46C5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A7AB342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03BCB57" w14:textId="4476F63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</w:t>
            </w:r>
            <w:r w:rsidRPr="00786DCE">
              <w:t>This measure seeks to prevent the introduction of quarantine objects into the territory of the Russian</w:t>
            </w:r>
            <w:r>
              <w:t> </w:t>
            </w:r>
            <w:r w:rsidRPr="00786DCE">
              <w:t>Federation.</w:t>
            </w:r>
          </w:p>
        </w:tc>
      </w:tr>
      <w:tr w14:paraId="08656AF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BED5E77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C4DABB1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3AC074A2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044733E9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</w:t>
            </w:r>
          </w:p>
          <w:p w:rsidR="00326D34" w:rsidRPr="004D1783" w:rsidP="004D1783" w14:paraId="3A9F28F1" w14:textId="3070400B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</w:r>
            <w:r w:rsidRPr="004D1783">
              <w:rPr>
                <w:b/>
              </w:rPr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Paragraph</w:t>
            </w:r>
            <w:r>
              <w:t> </w:t>
            </w:r>
            <w:r w:rsidRPr="00656612">
              <w:t>1, Article VII of IPPC</w:t>
            </w:r>
          </w:p>
          <w:p w:rsidR="00326D34" w:rsidRPr="004D1783" w:rsidP="004D1783" w14:paraId="06F28157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4D1783" w14:paraId="2058ADA4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C06CE9" w14:paraId="050A278D" w14:textId="77777777">
            <w:pPr>
              <w:spacing w:before="240"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719BFDD3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0502768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5C4203A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0151CE6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2D22EB3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A88E943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169843D" w14:textId="11759030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</w:t>
            </w:r>
            <w:r w:rsidRPr="00EC5D60">
              <w:t>30</w:t>
            </w:r>
            <w:r>
              <w:t> </w:t>
            </w:r>
            <w:r w:rsidRPr="00EC5D60">
              <w:t>June 2025</w:t>
            </w:r>
          </w:p>
          <w:p w:rsidR="00326D34" w:rsidRPr="004D1783" w:rsidP="004D1783" w14:paraId="4802C3EB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34949F8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FA63795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6AF151D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EC5D60">
              <w:t xml:space="preserve"> </w:t>
            </w:r>
          </w:p>
          <w:p w:rsidR="009134F9" w:rsidRPr="00EC5D60" w:rsidP="004D1783" w14:paraId="55C9C609" w14:textId="77777777">
            <w:r w:rsidRPr="00EC5D60">
              <w:t xml:space="preserve">The Federal </w:t>
            </w:r>
            <w:r w:rsidRPr="00EC5D60">
              <w:t>Service for Veterinary and Phytosanitary Surveillance</w:t>
            </w:r>
          </w:p>
          <w:p w:rsidR="009134F9" w:rsidRPr="00EC5D60" w:rsidP="004D1783" w14:paraId="38BF3291" w14:textId="77777777">
            <w:r w:rsidRPr="00EC5D60">
              <w:t>Orlikov pereulok 1/11</w:t>
            </w:r>
          </w:p>
          <w:p w:rsidR="009134F9" w:rsidRPr="00EC5D60" w:rsidP="004D1783" w14:paraId="1A03C2B7" w14:textId="77777777">
            <w:r w:rsidRPr="00EC5D60">
              <w:t>107139 Moscow</w:t>
            </w:r>
          </w:p>
          <w:p w:rsidR="009134F9" w:rsidRPr="00EC5D60" w:rsidP="004D1783" w14:paraId="1D519863" w14:textId="77777777">
            <w:r w:rsidRPr="00EC5D60">
              <w:t>Tel: +(7 499) 975 4347</w:t>
            </w:r>
          </w:p>
          <w:p w:rsidR="009134F9" w:rsidRPr="00EC5D60" w:rsidP="004D1783" w14:paraId="5E4FC064" w14:textId="77777777">
            <w:pPr>
              <w:spacing w:after="120"/>
            </w:pPr>
            <w:r w:rsidRPr="00EC5D60">
              <w:t xml:space="preserve">E-mail: </w:t>
            </w:r>
            <w:hyperlink r:id="rId6" w:history="1">
              <w:r w:rsidRPr="00EC5D60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1BC9FBF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44B91121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0AD2E7F9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 ] National Notification Authority, [ 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5819EBC9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The Federal Service for Veterinary and Phytosanitary Surveillance</w:t>
            </w:r>
          </w:p>
          <w:p w:rsidR="00326D34" w:rsidRPr="00EC5D60" w:rsidP="00B056CB" w14:paraId="75775DED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Orlikov pereulok 1/11</w:t>
            </w:r>
          </w:p>
          <w:p w:rsidR="00326D34" w:rsidRPr="00EC5D60" w:rsidP="00B056CB" w14:paraId="7F5B3A1D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107139 Moscow</w:t>
            </w:r>
          </w:p>
          <w:p w:rsidR="00326D34" w:rsidRPr="00EC5D60" w:rsidP="00B056CB" w14:paraId="69D175D3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+(7 499) 975 4347</w:t>
            </w:r>
          </w:p>
          <w:p w:rsidR="00326D34" w:rsidRPr="00EC5D60" w:rsidP="00B056CB" w14:paraId="23A21345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6" w:history="1">
              <w:r w:rsidRPr="00EC5D60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D1783" w:rsidP="004D1783" w14:paraId="2ED3C131" w14:textId="77777777"/>
    <w:sectPr w:rsidSect="00C06C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C06CE9" w:rsidP="00C06CE9" w14:paraId="280910D3" w14:textId="16F2F57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C06CE9" w:rsidP="00C06CE9" w14:paraId="239D601A" w14:textId="68491A9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65D78FA2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06CE9" w:rsidRPr="00C06CE9" w:rsidP="00C06CE9" w14:paraId="2F39F8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06CE9">
      <w:t>G/SPS/N/RUS/321</w:t>
    </w:r>
  </w:p>
  <w:p w:rsidR="00C06CE9" w:rsidRPr="00C06CE9" w:rsidP="00C06CE9" w14:paraId="149992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06CE9" w:rsidRPr="00C06CE9" w:rsidP="00C06CE9" w14:paraId="0811D764" w14:textId="5E08D9D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06CE9">
      <w:t xml:space="preserve">- </w:t>
    </w:r>
    <w:r w:rsidRPr="00C06CE9">
      <w:fldChar w:fldCharType="begin"/>
    </w:r>
    <w:r w:rsidRPr="00C06CE9">
      <w:instrText xml:space="preserve"> PAGE </w:instrText>
    </w:r>
    <w:r w:rsidRPr="00C06CE9">
      <w:fldChar w:fldCharType="separate"/>
    </w:r>
    <w:r w:rsidRPr="00C06CE9">
      <w:t>2</w:t>
    </w:r>
    <w:r w:rsidRPr="00C06CE9">
      <w:fldChar w:fldCharType="end"/>
    </w:r>
    <w:r w:rsidRPr="00C06CE9">
      <w:t xml:space="preserve"> -</w:t>
    </w:r>
  </w:p>
  <w:p w:rsidR="00326D34" w:rsidRPr="00C06CE9" w:rsidP="00C06CE9" w14:paraId="7EAE7D6A" w14:textId="394ADD2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06CE9" w:rsidRPr="00C06CE9" w:rsidP="00C06CE9" w14:paraId="6F9B62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06CE9">
      <w:t>G/SPS/N/RUS/321</w:t>
    </w:r>
  </w:p>
  <w:p w:rsidR="00C06CE9" w:rsidRPr="00C06CE9" w:rsidP="00C06CE9" w14:paraId="6C69FE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06CE9" w:rsidRPr="00C06CE9" w:rsidP="00C06CE9" w14:paraId="3866E86D" w14:textId="372047A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06CE9">
      <w:t xml:space="preserve">- </w:t>
    </w:r>
    <w:r w:rsidRPr="00C06CE9">
      <w:fldChar w:fldCharType="begin"/>
    </w:r>
    <w:r w:rsidRPr="00C06CE9">
      <w:instrText xml:space="preserve"> PAGE </w:instrText>
    </w:r>
    <w:r w:rsidRPr="00C06CE9">
      <w:fldChar w:fldCharType="separate"/>
    </w:r>
    <w:r w:rsidRPr="00C06CE9">
      <w:rPr>
        <w:noProof/>
      </w:rPr>
      <w:t>2</w:t>
    </w:r>
    <w:r w:rsidRPr="00C06CE9">
      <w:fldChar w:fldCharType="end"/>
    </w:r>
    <w:r w:rsidRPr="00C06CE9">
      <w:t xml:space="preserve"> -</w:t>
    </w:r>
  </w:p>
  <w:p w:rsidR="00326D34" w:rsidRPr="00C06CE9" w:rsidP="00C06CE9" w14:paraId="35A408E5" w14:textId="01BFDBF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FC1D16C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2288E8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58EFBA10" w14:textId="53D35DD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783BB20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498C25B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20903666" w14:textId="77777777">
          <w:pPr>
            <w:jc w:val="right"/>
            <w:rPr>
              <w:b/>
              <w:szCs w:val="16"/>
            </w:rPr>
          </w:pPr>
        </w:p>
      </w:tc>
    </w:tr>
    <w:tr w14:paraId="353DC876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73AE8CD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06CE9" w:rsidP="00043762" w14:paraId="349945B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G/SPS/N/RUS/321</w:t>
          </w:r>
        </w:p>
        <w:bookmarkEnd w:id="1"/>
        <w:p w:rsidR="00ED54E0" w:rsidRPr="004D1783" w:rsidP="00043762" w14:paraId="0A5D3819" w14:textId="221256D1">
          <w:pPr>
            <w:jc w:val="right"/>
            <w:rPr>
              <w:b/>
              <w:szCs w:val="16"/>
            </w:rPr>
          </w:pPr>
        </w:p>
      </w:tc>
    </w:tr>
    <w:tr w14:paraId="722622B7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1E40253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1DE1953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1 July 2025</w:t>
          </w:r>
          <w:bookmarkEnd w:id="3"/>
        </w:p>
      </w:tc>
    </w:tr>
    <w:tr w14:paraId="4D78DBC1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3C0EA81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(25-4228)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19542E17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6E8A9E8E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30936C2E" w14:textId="4AEF3C6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22A9FE39" w14:textId="10B8F33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56F1A33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5966790">
    <w:abstractNumId w:val="9"/>
  </w:num>
  <w:num w:numId="2" w16cid:durableId="1669745089">
    <w:abstractNumId w:val="7"/>
  </w:num>
  <w:num w:numId="3" w16cid:durableId="244608237">
    <w:abstractNumId w:val="6"/>
  </w:num>
  <w:num w:numId="4" w16cid:durableId="1984236700">
    <w:abstractNumId w:val="5"/>
  </w:num>
  <w:num w:numId="5" w16cid:durableId="1146514462">
    <w:abstractNumId w:val="4"/>
  </w:num>
  <w:num w:numId="6" w16cid:durableId="1738553844">
    <w:abstractNumId w:val="12"/>
  </w:num>
  <w:num w:numId="7" w16cid:durableId="1244993500">
    <w:abstractNumId w:val="11"/>
  </w:num>
  <w:num w:numId="8" w16cid:durableId="1542740233">
    <w:abstractNumId w:val="10"/>
  </w:num>
  <w:num w:numId="9" w16cid:durableId="3410134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5374469">
    <w:abstractNumId w:val="13"/>
  </w:num>
  <w:num w:numId="11" w16cid:durableId="2109960552">
    <w:abstractNumId w:val="8"/>
  </w:num>
  <w:num w:numId="12" w16cid:durableId="842628505">
    <w:abstractNumId w:val="3"/>
  </w:num>
  <w:num w:numId="13" w16cid:durableId="239022118">
    <w:abstractNumId w:val="2"/>
  </w:num>
  <w:num w:numId="14" w16cid:durableId="685401525">
    <w:abstractNumId w:val="1"/>
  </w:num>
  <w:num w:numId="15" w16cid:durableId="742413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134F9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58A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06CE9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EC0746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RUS/25_04269_00_x.pdf" TargetMode="External" /><Relationship Id="rId5" Type="http://schemas.openxmlformats.org/officeDocument/2006/relationships/hyperlink" Target="https://members.wto.org/crnattachments/2025/SPS/RUS/25_04269_01_x.pdf" TargetMode="External" /><Relationship Id="rId6" Type="http://schemas.openxmlformats.org/officeDocument/2006/relationships/hyperlink" Target="mailto:info@svfk.mcx.r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2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Doleans, Marion</cp:lastModifiedBy>
  <cp:revision>2</cp:revision>
  <dcterms:created xsi:type="dcterms:W3CDTF">2022-04-20T12:54:00Z</dcterms:created>
  <dcterms:modified xsi:type="dcterms:W3CDTF">2025-07-01T09:46:00Z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G/SPS/N/RUS/321</vt:lpwstr>
  </property>
</Properties>
</file>