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4F694E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55C5D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2BC6C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1AD946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2B2213B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6A285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7727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39349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Agriculture, Forestry and Fisheries (MAFF)</w:t>
            </w:r>
          </w:p>
        </w:tc>
      </w:tr>
      <w:tr w14:paraId="011508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D63C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C9B442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</w:t>
            </w:r>
            <w:r w:rsidRPr="00441372">
              <w:rPr>
                <w:b/>
              </w:rPr>
              <w:t>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Maize (HS code: 10.05) for feed</w:t>
            </w:r>
          </w:p>
        </w:tc>
      </w:tr>
      <w:tr w14:paraId="459CE5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E24D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B41C9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AB9726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767D68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4A242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2ED2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F0751" w14:paraId="2AB248DE" w14:textId="2E1E93C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Chlorobenzilate: Amendment to the Enforcement Ordinance of the Standards of Feed and Feed Additives (Amendment of an agricultural chemical residue standard)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</w:p>
        </w:tc>
      </w:tr>
      <w:tr w14:paraId="5A896B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DBC2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P="00441372" w14:paraId="1CB0D7E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Proposal for the revoke of the maximum residue limits (MRLs) for the agricultural chemical: </w:t>
            </w:r>
            <w:r w:rsidRPr="0065690F">
              <w:t>Chlorobenzilate</w:t>
            </w:r>
            <w:r w:rsidRPr="0065690F">
              <w:t>.</w:t>
            </w:r>
          </w:p>
          <w:p w:rsidR="00DF0751" w:rsidP="00DF0751" w14:paraId="61D5DA9B" w14:textId="77777777">
            <w:pPr>
              <w:tabs>
                <w:tab w:val="left" w:pos="2682"/>
                <w:tab w:val="left" w:pos="5376"/>
              </w:tabs>
              <w:spacing w:before="120" w:after="120"/>
              <w:rPr>
                <w:b/>
                <w:bCs/>
              </w:rPr>
            </w:pPr>
            <w:r w:rsidRPr="0065690F">
              <w:rPr>
                <w:b/>
                <w:bCs/>
              </w:rPr>
              <w:t>Commodity (for feed)</w:t>
            </w:r>
            <w:r>
              <w:rPr>
                <w:b/>
                <w:bCs/>
              </w:rPr>
              <w:tab/>
            </w:r>
            <w:r w:rsidRPr="0065690F">
              <w:rPr>
                <w:b/>
                <w:bCs/>
              </w:rPr>
              <w:t xml:space="preserve">Proposed </w:t>
            </w:r>
            <w:r w:rsidRPr="0065690F">
              <w:rPr>
                <w:b/>
                <w:bCs/>
              </w:rPr>
              <w:t>MRL(</w:t>
            </w:r>
            <w:r w:rsidRPr="0065690F">
              <w:rPr>
                <w:b/>
                <w:bCs/>
              </w:rPr>
              <w:t>mg/kg)</w:t>
            </w:r>
            <w:r>
              <w:rPr>
                <w:b/>
                <w:bCs/>
              </w:rPr>
              <w:tab/>
            </w:r>
            <w:r w:rsidRPr="0065690F">
              <w:rPr>
                <w:b/>
                <w:bCs/>
              </w:rPr>
              <w:t xml:space="preserve">Current </w:t>
            </w:r>
            <w:r w:rsidRPr="0065690F">
              <w:rPr>
                <w:b/>
                <w:bCs/>
              </w:rPr>
              <w:t>MRL(</w:t>
            </w:r>
            <w:r w:rsidRPr="0065690F">
              <w:rPr>
                <w:b/>
                <w:bCs/>
              </w:rPr>
              <w:t>mg/kg)</w:t>
            </w:r>
          </w:p>
          <w:p w:rsidR="006A77D8" w:rsidRPr="0065690F" w:rsidP="00DF0751" w14:paraId="1BEFD34A" w14:textId="28CA2BF6">
            <w:pPr>
              <w:tabs>
                <w:tab w:val="left" w:pos="3249"/>
                <w:tab w:val="left" w:pos="6084"/>
              </w:tabs>
              <w:spacing w:after="120"/>
            </w:pPr>
            <w:r w:rsidRPr="0065690F">
              <w:t>Maize</w:t>
            </w:r>
            <w:r>
              <w:tab/>
            </w:r>
            <w:r w:rsidRPr="0065690F">
              <w:t>- (withdraw)</w:t>
            </w:r>
            <w:r>
              <w:tab/>
            </w:r>
            <w:r w:rsidRPr="0065690F">
              <w:t>0.02</w:t>
            </w:r>
          </w:p>
        </w:tc>
      </w:tr>
      <w:tr w14:paraId="463123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F9F1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B8DE33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</w:t>
            </w:r>
            <w:r w:rsidRPr="00441372">
              <w:rPr>
                <w:b/>
              </w:rPr>
              <w:t>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A3E26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279D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D2201A" w14:textId="77777777">
            <w:pPr>
              <w:spacing w:before="120" w:after="120"/>
            </w:pPr>
            <w:r w:rsidRPr="00441372">
              <w:rPr>
                <w:b/>
              </w:rPr>
              <w:t xml:space="preserve">Is there a relevant international standard? If so, identify the </w:t>
            </w:r>
            <w:r w:rsidRPr="00441372">
              <w:rPr>
                <w:b/>
              </w:rPr>
              <w:t>standard:</w:t>
            </w:r>
          </w:p>
          <w:p w:rsidR="00EA4725" w:rsidRPr="00441372" w:rsidP="00441372" w14:paraId="50264EC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A9E1A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842423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F4336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365631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398482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4158FE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29B48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F0751" w14:paraId="5D57BBF6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F0751" w:rsidP="00DF0751" w14:paraId="29293D3A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Other </w:t>
            </w:r>
            <w:r w:rsidRPr="00441372">
              <w:rPr>
                <w:b/>
              </w:rPr>
              <w:t>relevant documents and language(s) in which these are available:</w:t>
            </w:r>
            <w:r w:rsidRPr="0065690F">
              <w:t xml:space="preserve"> </w:t>
            </w:r>
          </w:p>
          <w:p w:rsidR="00EA4725" w:rsidRPr="00441372" w:rsidP="00DF0751" w14:paraId="09D2C6CE" w14:textId="018D6A07">
            <w:pPr>
              <w:keepNext/>
              <w:spacing w:before="120" w:after="120"/>
            </w:pPr>
            <w:r w:rsidRPr="0065690F">
              <w:t>This</w:t>
            </w:r>
            <w:r>
              <w:t xml:space="preserve"> </w:t>
            </w:r>
            <w:r w:rsidRPr="0065690F">
              <w:t xml:space="preserve">amendment is to be publicised in "KAMPO" (Official Government Gazette) when </w:t>
            </w:r>
            <w:r w:rsidRPr="0065690F">
              <w:t>adopted (available in Japanese).</w:t>
            </w:r>
          </w:p>
          <w:p w:rsidR="006A77D8" w:rsidRPr="0065690F" w:rsidP="00DF0751" w14:paraId="762178AA" w14:textId="77777777">
            <w:pPr>
              <w:keepNext/>
            </w:pPr>
            <w:r w:rsidRPr="0065690F">
              <w:t>The current MRLs list for feed is available at the following website (available in English):</w:t>
            </w:r>
          </w:p>
          <w:p w:rsidR="006A77D8" w:rsidRPr="0065690F" w:rsidP="00DF0751" w14:paraId="2D7F2AD7" w14:textId="43FAADB0">
            <w:pPr>
              <w:keepNext/>
              <w:spacing w:after="120"/>
            </w:pPr>
            <w:hyperlink r:id="rId4" w:history="1">
              <w:r w:rsidRPr="0065690F">
                <w:rPr>
                  <w:color w:val="0000FF"/>
                  <w:u w:val="single"/>
                </w:rPr>
                <w:t>http://www.famic.go.jp/ffis/feed/r_safety/r_feeds_safety.html</w:t>
              </w:r>
            </w:hyperlink>
            <w:r w:rsidRPr="0065690F">
              <w:t>.</w:t>
            </w:r>
          </w:p>
        </w:tc>
      </w:tr>
      <w:tr w14:paraId="7B1CCD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3B50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82408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September 2025</w:t>
            </w:r>
          </w:p>
          <w:p w:rsidR="00EA4725" w:rsidRPr="00441372" w:rsidP="00441372" w14:paraId="4FF1678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September 2025</w:t>
            </w:r>
          </w:p>
        </w:tc>
      </w:tr>
      <w:tr w14:paraId="5C5835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0686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655BB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Amendment of the MRL will enter into force at the date of publication.</w:t>
            </w:r>
          </w:p>
          <w:p w:rsidR="00EA4725" w:rsidRPr="00441372" w:rsidP="00441372" w14:paraId="1F7B682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Trade </w:t>
            </w:r>
            <w:r w:rsidRPr="00441372">
              <w:rPr>
                <w:b/>
              </w:rPr>
              <w:t>facilitating measure</w:t>
            </w:r>
            <w:r w:rsidRPr="0065690F">
              <w:t xml:space="preserve"> </w:t>
            </w:r>
          </w:p>
        </w:tc>
      </w:tr>
      <w:tr w14:paraId="3CD76C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13EC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5D647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BE349C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A77D8" w:rsidRPr="0065690F" w:rsidP="00441372" w14:paraId="0991FB30" w14:textId="77777777">
            <w:r w:rsidRPr="0065690F">
              <w:t>Standards Information Service</w:t>
            </w:r>
          </w:p>
          <w:p w:rsidR="006A77D8" w:rsidRPr="0065690F" w:rsidP="00441372" w14:paraId="405E1437" w14:textId="77777777">
            <w:r w:rsidRPr="0065690F">
              <w:t>International Trade Division</w:t>
            </w:r>
          </w:p>
          <w:p w:rsidR="006A77D8" w:rsidRPr="0065690F" w:rsidP="00441372" w14:paraId="743A4929" w14:textId="77777777">
            <w:r w:rsidRPr="0065690F">
              <w:t>Economic Affairs Bureau</w:t>
            </w:r>
          </w:p>
          <w:p w:rsidR="006A77D8" w:rsidRPr="0065690F" w:rsidP="00441372" w14:paraId="7B159929" w14:textId="77777777">
            <w:r w:rsidRPr="0065690F">
              <w:t>Ministry of Foreign Affairs</w:t>
            </w:r>
          </w:p>
          <w:p w:rsidR="006A77D8" w:rsidRPr="00DF0751" w:rsidP="00441372" w14:paraId="06A1B00F" w14:textId="77777777">
            <w:pPr>
              <w:rPr>
                <w:lang w:val="es-ES_tradnl"/>
              </w:rPr>
            </w:pPr>
            <w:r w:rsidRPr="00DF0751">
              <w:rPr>
                <w:lang w:val="es-ES_tradnl"/>
              </w:rPr>
              <w:t xml:space="preserve">2-2-1 </w:t>
            </w:r>
            <w:r w:rsidRPr="00DF0751">
              <w:rPr>
                <w:lang w:val="es-ES_tradnl"/>
              </w:rPr>
              <w:t>Kasumigaseki</w:t>
            </w:r>
            <w:r w:rsidRPr="00DF0751">
              <w:rPr>
                <w:lang w:val="es-ES_tradnl"/>
              </w:rPr>
              <w:t xml:space="preserve">, </w:t>
            </w:r>
            <w:r w:rsidRPr="00DF0751">
              <w:rPr>
                <w:lang w:val="es-ES_tradnl"/>
              </w:rPr>
              <w:t>Chiyoda-ku</w:t>
            </w:r>
          </w:p>
          <w:p w:rsidR="006A77D8" w:rsidRPr="00DF0751" w:rsidP="00441372" w14:paraId="03EBF42A" w14:textId="77777777">
            <w:pPr>
              <w:rPr>
                <w:lang w:val="es-ES_tradnl"/>
              </w:rPr>
            </w:pPr>
            <w:r w:rsidRPr="00DF0751">
              <w:rPr>
                <w:lang w:val="es-ES_tradnl"/>
              </w:rPr>
              <w:t>Tokyo</w:t>
            </w:r>
            <w:r w:rsidRPr="00DF0751">
              <w:rPr>
                <w:lang w:val="es-ES_tradnl"/>
              </w:rPr>
              <w:t xml:space="preserve"> 100-8919, </w:t>
            </w:r>
            <w:r w:rsidRPr="00DF0751">
              <w:rPr>
                <w:lang w:val="es-ES_tradnl"/>
              </w:rPr>
              <w:t>Japan</w:t>
            </w:r>
          </w:p>
          <w:p w:rsidR="006A77D8" w:rsidRPr="00DF0751" w:rsidP="00441372" w14:paraId="0E029207" w14:textId="77777777">
            <w:pPr>
              <w:rPr>
                <w:lang w:val="es-ES_tradnl"/>
              </w:rPr>
            </w:pPr>
            <w:r w:rsidRPr="00DF0751">
              <w:rPr>
                <w:lang w:val="es-ES_tradnl"/>
              </w:rPr>
              <w:t xml:space="preserve">Tel: </w:t>
            </w:r>
            <w:r w:rsidRPr="00DF0751">
              <w:rPr>
                <w:lang w:val="es-ES_tradnl"/>
              </w:rPr>
              <w:t>+(81 3) 5501 8344</w:t>
            </w:r>
          </w:p>
          <w:p w:rsidR="006A77D8" w:rsidRPr="00DF0751" w:rsidP="00441372" w14:paraId="13A8D4D0" w14:textId="77777777">
            <w:pPr>
              <w:rPr>
                <w:lang w:val="fr-CH"/>
              </w:rPr>
            </w:pPr>
            <w:r w:rsidRPr="00DF0751">
              <w:rPr>
                <w:lang w:val="fr-CH"/>
              </w:rPr>
              <w:t>Fax:</w:t>
            </w:r>
            <w:r w:rsidRPr="00DF0751">
              <w:rPr>
                <w:lang w:val="fr-CH"/>
              </w:rPr>
              <w:t xml:space="preserve"> +(81 3) 5501 8343</w:t>
            </w:r>
          </w:p>
          <w:p w:rsidR="006A77D8" w:rsidRPr="00DF0751" w:rsidP="00441372" w14:paraId="4EF8E0DD" w14:textId="77777777">
            <w:pPr>
              <w:spacing w:after="120"/>
              <w:rPr>
                <w:lang w:val="fr-CH"/>
              </w:rPr>
            </w:pPr>
            <w:r w:rsidRPr="00DF0751">
              <w:rPr>
                <w:lang w:val="fr-CH"/>
              </w:rPr>
              <w:t>E-mail:</w:t>
            </w:r>
            <w:r w:rsidRPr="00DF0751">
              <w:rPr>
                <w:lang w:val="fr-CH"/>
              </w:rPr>
              <w:t xml:space="preserve"> </w:t>
            </w:r>
            <w:hyperlink r:id="rId5" w:history="1">
              <w:r w:rsidRPr="00DF0751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  <w:tr w14:paraId="2EE0C8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F5932E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C0264E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National Enquiry Point. Address, fax </w:t>
            </w:r>
            <w:r w:rsidRPr="00441372">
              <w:rPr>
                <w:b/>
              </w:rPr>
              <w:t>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2E64A2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Standards Information Service</w:t>
            </w:r>
          </w:p>
          <w:p w:rsidR="00EA4725" w:rsidRPr="0065690F" w:rsidP="00F3021D" w14:paraId="67B7E8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15718FB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40A44C7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DF0751" w:rsidP="00F3021D" w14:paraId="7A15F593" w14:textId="77777777">
            <w:pPr>
              <w:keepNext/>
              <w:keepLines/>
              <w:rPr>
                <w:bCs/>
                <w:lang w:val="es-ES_tradnl"/>
              </w:rPr>
            </w:pPr>
            <w:r w:rsidRPr="00DF0751">
              <w:rPr>
                <w:bCs/>
                <w:lang w:val="es-ES_tradnl"/>
              </w:rPr>
              <w:t xml:space="preserve">2-2-1 </w:t>
            </w:r>
            <w:r w:rsidRPr="00DF0751">
              <w:rPr>
                <w:bCs/>
                <w:lang w:val="es-ES_tradnl"/>
              </w:rPr>
              <w:t>Kasumigaseki</w:t>
            </w:r>
            <w:r w:rsidRPr="00DF0751">
              <w:rPr>
                <w:bCs/>
                <w:lang w:val="es-ES_tradnl"/>
              </w:rPr>
              <w:t xml:space="preserve">, </w:t>
            </w:r>
            <w:r w:rsidRPr="00DF0751">
              <w:rPr>
                <w:bCs/>
                <w:lang w:val="es-ES_tradnl"/>
              </w:rPr>
              <w:t>Chiyoda-ku</w:t>
            </w:r>
          </w:p>
          <w:p w:rsidR="00EA4725" w:rsidRPr="00DF0751" w:rsidP="00F3021D" w14:paraId="377AF6C6" w14:textId="77777777">
            <w:pPr>
              <w:keepNext/>
              <w:keepLines/>
              <w:rPr>
                <w:bCs/>
                <w:lang w:val="es-ES_tradnl"/>
              </w:rPr>
            </w:pPr>
            <w:r w:rsidRPr="00DF0751">
              <w:rPr>
                <w:bCs/>
                <w:lang w:val="es-ES_tradnl"/>
              </w:rPr>
              <w:t>Tokyo</w:t>
            </w:r>
            <w:r w:rsidRPr="00DF0751">
              <w:rPr>
                <w:bCs/>
                <w:lang w:val="es-ES_tradnl"/>
              </w:rPr>
              <w:t xml:space="preserve"> 100-8919, </w:t>
            </w:r>
            <w:r w:rsidRPr="00DF0751">
              <w:rPr>
                <w:bCs/>
                <w:lang w:val="es-ES_tradnl"/>
              </w:rPr>
              <w:t>Japan</w:t>
            </w:r>
          </w:p>
          <w:p w:rsidR="00EA4725" w:rsidRPr="00DF0751" w:rsidP="00F3021D" w14:paraId="0359D2D7" w14:textId="77777777">
            <w:pPr>
              <w:keepNext/>
              <w:keepLines/>
              <w:rPr>
                <w:bCs/>
                <w:lang w:val="es-ES_tradnl"/>
              </w:rPr>
            </w:pPr>
            <w:r w:rsidRPr="00DF0751">
              <w:rPr>
                <w:bCs/>
                <w:lang w:val="es-ES_tradnl"/>
              </w:rPr>
              <w:t>Tel: +(81 3) 5501 8344</w:t>
            </w:r>
          </w:p>
          <w:p w:rsidR="00EA4725" w:rsidRPr="00DF0751" w:rsidP="00F3021D" w14:paraId="27FA2B78" w14:textId="77777777">
            <w:pPr>
              <w:keepNext/>
              <w:keepLines/>
              <w:rPr>
                <w:bCs/>
                <w:lang w:val="fr-CH"/>
              </w:rPr>
            </w:pPr>
            <w:r w:rsidRPr="00DF0751">
              <w:rPr>
                <w:bCs/>
                <w:lang w:val="fr-CH"/>
              </w:rPr>
              <w:t>Fax:</w:t>
            </w:r>
            <w:r w:rsidRPr="00DF0751">
              <w:rPr>
                <w:bCs/>
                <w:lang w:val="fr-CH"/>
              </w:rPr>
              <w:t xml:space="preserve"> </w:t>
            </w:r>
            <w:r w:rsidRPr="00DF0751">
              <w:rPr>
                <w:bCs/>
                <w:lang w:val="fr-CH"/>
              </w:rPr>
              <w:t>+(81 3) 5501 8343</w:t>
            </w:r>
          </w:p>
          <w:p w:rsidR="00EA4725" w:rsidRPr="00DF0751" w:rsidP="00F3021D" w14:paraId="4362584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DF0751">
              <w:rPr>
                <w:bCs/>
                <w:lang w:val="fr-CH"/>
              </w:rPr>
              <w:t>E-mail:</w:t>
            </w:r>
            <w:r w:rsidRPr="00DF0751">
              <w:rPr>
                <w:bCs/>
                <w:lang w:val="fr-CH"/>
              </w:rPr>
              <w:t xml:space="preserve"> </w:t>
            </w:r>
            <w:hyperlink r:id="rId5" w:history="1">
              <w:r w:rsidRPr="00DF0751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DF0751" w:rsidP="00441372" w14:paraId="007D6424" w14:textId="77777777">
      <w:pPr>
        <w:rPr>
          <w:lang w:val="fr-CH"/>
        </w:rPr>
      </w:pPr>
    </w:p>
    <w:sectPr w:rsidSect="00DF07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F0751" w:rsidP="00DF0751" w14:paraId="14AE5F82" w14:textId="700CF35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F0751" w:rsidP="00DF0751" w14:paraId="195E798B" w14:textId="3D084CC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03758D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751" w:rsidRPr="00DF0751" w:rsidP="00DF0751" w14:paraId="4CEC2F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751">
      <w:t>G/SPS/N/JPN/1352</w:t>
    </w:r>
  </w:p>
  <w:p w:rsidR="00DF0751" w:rsidRPr="00DF0751" w:rsidP="00DF0751" w14:paraId="5D62FF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0751" w:rsidRPr="00DF0751" w:rsidP="00DF0751" w14:paraId="774308C8" w14:textId="1BEC90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751">
      <w:t xml:space="preserve">- </w:t>
    </w:r>
    <w:r w:rsidRPr="00DF0751">
      <w:fldChar w:fldCharType="begin"/>
    </w:r>
    <w:r w:rsidRPr="00DF0751">
      <w:instrText xml:space="preserve"> PAGE </w:instrText>
    </w:r>
    <w:r w:rsidRPr="00DF0751">
      <w:fldChar w:fldCharType="separate"/>
    </w:r>
    <w:r w:rsidRPr="00DF0751">
      <w:t>2</w:t>
    </w:r>
    <w:r w:rsidRPr="00DF0751">
      <w:fldChar w:fldCharType="end"/>
    </w:r>
    <w:r w:rsidRPr="00DF0751">
      <w:t xml:space="preserve"> -</w:t>
    </w:r>
  </w:p>
  <w:p w:rsidR="00EA4725" w:rsidRPr="00DF0751" w:rsidP="00DF0751" w14:paraId="00DD9DFE" w14:textId="160920F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751" w:rsidRPr="00DF0751" w:rsidP="00DF0751" w14:paraId="1C79B0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751">
      <w:t>G/SPS/N/JPN/1352</w:t>
    </w:r>
  </w:p>
  <w:p w:rsidR="00DF0751" w:rsidRPr="00DF0751" w:rsidP="00DF0751" w14:paraId="0F38ED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0751" w:rsidRPr="00DF0751" w:rsidP="00DF0751" w14:paraId="24756150" w14:textId="03848D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751">
      <w:t xml:space="preserve">- </w:t>
    </w:r>
    <w:r w:rsidRPr="00DF0751">
      <w:fldChar w:fldCharType="begin"/>
    </w:r>
    <w:r w:rsidRPr="00DF0751">
      <w:instrText xml:space="preserve"> PAGE </w:instrText>
    </w:r>
    <w:r w:rsidRPr="00DF0751">
      <w:fldChar w:fldCharType="separate"/>
    </w:r>
    <w:r w:rsidRPr="00DF0751">
      <w:rPr>
        <w:noProof/>
      </w:rPr>
      <w:t>2</w:t>
    </w:r>
    <w:r w:rsidRPr="00DF0751">
      <w:fldChar w:fldCharType="end"/>
    </w:r>
    <w:r w:rsidRPr="00DF0751">
      <w:t xml:space="preserve"> -</w:t>
    </w:r>
  </w:p>
  <w:p w:rsidR="00EA4725" w:rsidRPr="00DF0751" w:rsidP="00DF0751" w14:paraId="4E8809AF" w14:textId="3BE03C4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7F64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954F7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1695D9" w14:textId="0F5C2F7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F74F15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74CA97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30DB210" w14:textId="77777777">
          <w:pPr>
            <w:jc w:val="right"/>
            <w:rPr>
              <w:b/>
              <w:szCs w:val="16"/>
            </w:rPr>
          </w:pPr>
        </w:p>
      </w:tc>
    </w:tr>
    <w:tr w14:paraId="022651F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5C900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F0751" w:rsidP="00656ABC" w14:paraId="639F102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G/SPS/N/JPN/1352</w:t>
          </w:r>
        </w:p>
        <w:bookmarkEnd w:id="1"/>
        <w:p w:rsidR="00656ABC" w:rsidRPr="00EA4725" w:rsidP="00656ABC" w14:paraId="665C689E" w14:textId="403F9E0C">
          <w:pPr>
            <w:jc w:val="right"/>
            <w:rPr>
              <w:b/>
              <w:szCs w:val="16"/>
            </w:rPr>
          </w:pPr>
        </w:p>
      </w:tc>
    </w:tr>
    <w:tr w14:paraId="70D6CE1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22242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D2B0D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 July 2025</w:t>
          </w:r>
          <w:bookmarkEnd w:id="3"/>
        </w:p>
      </w:tc>
    </w:tr>
    <w:tr w14:paraId="0C1848D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BAD4C1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(25-4252)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24C81B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9976CF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AAECB94" w14:textId="025D221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EC4A915" w14:textId="01A82D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13AF2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1514945">
    <w:abstractNumId w:val="9"/>
  </w:num>
  <w:num w:numId="2" w16cid:durableId="704840046">
    <w:abstractNumId w:val="7"/>
  </w:num>
  <w:num w:numId="3" w16cid:durableId="1374424124">
    <w:abstractNumId w:val="6"/>
  </w:num>
  <w:num w:numId="4" w16cid:durableId="38406739">
    <w:abstractNumId w:val="5"/>
  </w:num>
  <w:num w:numId="5" w16cid:durableId="1472752649">
    <w:abstractNumId w:val="4"/>
  </w:num>
  <w:num w:numId="6" w16cid:durableId="2006397042">
    <w:abstractNumId w:val="12"/>
  </w:num>
  <w:num w:numId="7" w16cid:durableId="1494027480">
    <w:abstractNumId w:val="11"/>
  </w:num>
  <w:num w:numId="8" w16cid:durableId="1111776943">
    <w:abstractNumId w:val="10"/>
  </w:num>
  <w:num w:numId="9" w16cid:durableId="1164663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2228987">
    <w:abstractNumId w:val="13"/>
  </w:num>
  <w:num w:numId="11" w16cid:durableId="218055600">
    <w:abstractNumId w:val="8"/>
  </w:num>
  <w:num w:numId="12" w16cid:durableId="1233657865">
    <w:abstractNumId w:val="3"/>
  </w:num>
  <w:num w:numId="13" w16cid:durableId="1380594419">
    <w:abstractNumId w:val="2"/>
  </w:num>
  <w:num w:numId="14" w16cid:durableId="924649233">
    <w:abstractNumId w:val="1"/>
  </w:num>
  <w:num w:numId="15" w16cid:durableId="27105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A77D8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2658A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0751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94CDCC"/>
  <w15:docId w15:val="{603EE94B-2AD0-45E9-8B8D-7BDE7FD8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famic.go.jp/ffis/feed/r_safety/r_feeds_safety.html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2025-07-01T13:07:00Z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G/SPS/N/JPN/1352</vt:lpwstr>
  </property>
</Properties>
</file>