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7E26DF" w14:paraId="4A0342C5" w14:textId="77777777">
      <w:pPr>
        <w:pStyle w:val="Title"/>
        <w:spacing w:before="360"/>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CAEC455"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A25512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4A78AAF" w14:textId="77777777">
            <w:pPr>
              <w:spacing w:before="120" w:after="120"/>
            </w:pPr>
            <w:r w:rsidRPr="00441372">
              <w:rPr>
                <w:b/>
              </w:rPr>
              <w:t>Notifying Member:</w:t>
            </w:r>
            <w:r w:rsidRPr="0065690F">
              <w:t xml:space="preserve"> </w:t>
            </w:r>
            <w:r w:rsidRPr="0065690F">
              <w:rPr>
                <w:u w:val="single"/>
              </w:rPr>
              <w:t>JAPAN</w:t>
            </w:r>
          </w:p>
          <w:p w:rsidR="00EA4725" w:rsidRPr="00441372" w:rsidP="00441372" w14:paraId="2A80078F" w14:textId="77777777">
            <w:pPr>
              <w:spacing w:after="120"/>
            </w:pPr>
            <w:r w:rsidRPr="00441372">
              <w:rPr>
                <w:b/>
                <w:bCs/>
              </w:rPr>
              <w:t>If applicable, name of local government involved:</w:t>
            </w:r>
            <w:r w:rsidRPr="0065690F">
              <w:rPr>
                <w:bCs/>
              </w:rPr>
              <w:t xml:space="preserve"> </w:t>
            </w:r>
          </w:p>
        </w:tc>
      </w:tr>
      <w:tr w14:paraId="623AB26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7AE9A04"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0575A93" w14:textId="77777777">
            <w:pPr>
              <w:spacing w:before="120" w:after="120"/>
            </w:pPr>
            <w:r w:rsidRPr="00441372">
              <w:rPr>
                <w:b/>
              </w:rPr>
              <w:t>Agency responsible:</w:t>
            </w:r>
            <w:r w:rsidRPr="0065690F">
              <w:t xml:space="preserve"> Ministry of Agriculture, Forestry and Fisheries (MAFF)</w:t>
            </w:r>
          </w:p>
        </w:tc>
      </w:tr>
      <w:tr w14:paraId="12BD4A0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DB4D7A"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837E0F0"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Oats (HS code: 10.04), barley (HS code: 10.03), wheat (HS code: 10.01), maize (HS code: 10.05), milo (HS code: 10.07), rye (HS code: 10.02), hay (HS code: 12.13, 12.14) for feed</w:t>
            </w:r>
          </w:p>
        </w:tc>
      </w:tr>
      <w:tr w14:paraId="3C85A5B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CECBA3"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266E9C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124698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CF0CA1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B6CF2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33B499"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846A6B" w14:paraId="47F41F98" w14:textId="247C45B6">
            <w:pPr>
              <w:spacing w:before="120" w:after="120"/>
            </w:pPr>
            <w:r w:rsidRPr="00441372">
              <w:rPr>
                <w:b/>
              </w:rPr>
              <w:t>Title of the notified document:</w:t>
            </w:r>
            <w:r w:rsidRPr="0065690F">
              <w:t xml:space="preserve"> </w:t>
            </w:r>
            <w:r w:rsidRPr="0065690F">
              <w:t>Deltamethrin and Tralomethrin: Amendments to the Enforcement Ordinance of the Standards of Feed and Feed Additives (Amendment of an agricultural chemical residue standard)</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w:t>
            </w:r>
          </w:p>
        </w:tc>
      </w:tr>
      <w:tr w14:paraId="05535FF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B1EB63"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P="00441372" w14:paraId="4D9FFFF8" w14:textId="77777777">
            <w:pPr>
              <w:spacing w:before="120" w:after="120"/>
            </w:pPr>
            <w:r w:rsidRPr="00441372">
              <w:rPr>
                <w:b/>
              </w:rPr>
              <w:t>Description of content:</w:t>
            </w:r>
            <w:r w:rsidRPr="0065690F">
              <w:t xml:space="preserve"> </w:t>
            </w:r>
            <w:r w:rsidRPr="0065690F">
              <w:t xml:space="preserve">Proposal for the amendments of the maximum residue limits </w:t>
            </w:r>
            <w:r w:rsidRPr="0065690F">
              <w:t>(MRLs) for the agricultural chemical: Deltamethrin and Tralomethrin.</w:t>
            </w:r>
          </w:p>
          <w:p w:rsidR="00846A6B" w:rsidP="00846A6B" w14:paraId="2359DED1" w14:textId="77777777">
            <w:pPr>
              <w:tabs>
                <w:tab w:val="left" w:pos="2682"/>
                <w:tab w:val="left" w:pos="5376"/>
              </w:tabs>
              <w:spacing w:before="120" w:after="120"/>
              <w:rPr>
                <w:b/>
                <w:bCs/>
              </w:rPr>
            </w:pPr>
            <w:r w:rsidRPr="0065690F">
              <w:rPr>
                <w:b/>
                <w:bCs/>
              </w:rPr>
              <w:t>Commodity (for feed)</w:t>
            </w:r>
            <w:r>
              <w:rPr>
                <w:b/>
                <w:bCs/>
              </w:rPr>
              <w:tab/>
            </w:r>
            <w:r w:rsidRPr="0065690F">
              <w:rPr>
                <w:b/>
                <w:bCs/>
              </w:rPr>
              <w:t xml:space="preserve">Proposed </w:t>
            </w:r>
            <w:r w:rsidRPr="0065690F">
              <w:rPr>
                <w:b/>
                <w:bCs/>
              </w:rPr>
              <w:t>MRL(</w:t>
            </w:r>
            <w:r w:rsidRPr="0065690F">
              <w:rPr>
                <w:b/>
                <w:bCs/>
              </w:rPr>
              <w:t>mg/kg)</w:t>
            </w:r>
            <w:r>
              <w:rPr>
                <w:b/>
                <w:bCs/>
              </w:rPr>
              <w:tab/>
            </w:r>
            <w:r w:rsidRPr="0065690F">
              <w:rPr>
                <w:b/>
                <w:bCs/>
              </w:rPr>
              <w:t xml:space="preserve">Current </w:t>
            </w:r>
            <w:r w:rsidRPr="0065690F">
              <w:rPr>
                <w:b/>
                <w:bCs/>
              </w:rPr>
              <w:t>MRL(</w:t>
            </w:r>
            <w:r w:rsidRPr="0065690F">
              <w:rPr>
                <w:b/>
                <w:bCs/>
              </w:rPr>
              <w:t>mg/kg)</w:t>
            </w:r>
          </w:p>
          <w:p w:rsidR="00846A6B" w:rsidP="00846A6B" w14:paraId="49C5BEF5" w14:textId="62CF1C0B">
            <w:pPr>
              <w:tabs>
                <w:tab w:val="left" w:pos="3533"/>
                <w:tab w:val="left" w:pos="6084"/>
              </w:tabs>
              <w:rPr>
                <w:b/>
                <w:bCs/>
              </w:rPr>
            </w:pPr>
            <w:r w:rsidRPr="0065690F">
              <w:t>Oats</w:t>
            </w:r>
            <w:r>
              <w:tab/>
            </w:r>
            <w:r w:rsidRPr="0065690F">
              <w:t>2</w:t>
            </w:r>
            <w:r>
              <w:tab/>
            </w:r>
            <w:r>
              <w:t>1</w:t>
            </w:r>
          </w:p>
          <w:p w:rsidR="00846A6B" w:rsidP="00846A6B" w14:paraId="423B9E56" w14:textId="79BE9DF1">
            <w:pPr>
              <w:tabs>
                <w:tab w:val="left" w:pos="3533"/>
                <w:tab w:val="left" w:pos="6084"/>
              </w:tabs>
            </w:pPr>
            <w:r w:rsidRPr="0065690F">
              <w:t>Barley</w:t>
            </w:r>
            <w:r>
              <w:tab/>
            </w:r>
            <w:r>
              <w:t>2</w:t>
            </w:r>
            <w:r>
              <w:tab/>
            </w:r>
            <w:r>
              <w:t>1</w:t>
            </w:r>
          </w:p>
          <w:p w:rsidR="00846A6B" w:rsidRPr="00441372" w:rsidP="00846A6B" w14:paraId="04362136" w14:textId="38212009">
            <w:pPr>
              <w:tabs>
                <w:tab w:val="left" w:pos="3533"/>
                <w:tab w:val="left" w:pos="6084"/>
              </w:tabs>
            </w:pPr>
            <w:r w:rsidRPr="0065690F">
              <w:t>Wheat</w:t>
            </w:r>
            <w:r>
              <w:tab/>
            </w:r>
            <w:r>
              <w:t>2</w:t>
            </w:r>
            <w:r>
              <w:tab/>
            </w:r>
            <w:r>
              <w:t>1</w:t>
            </w:r>
          </w:p>
          <w:p w:rsidR="00846A6B" w:rsidP="00846A6B" w14:paraId="4FF958FE" w14:textId="71034FA0">
            <w:pPr>
              <w:tabs>
                <w:tab w:val="left" w:pos="3533"/>
                <w:tab w:val="left" w:pos="6084"/>
              </w:tabs>
              <w:rPr>
                <w:b/>
                <w:bCs/>
              </w:rPr>
            </w:pPr>
            <w:r w:rsidRPr="0065690F">
              <w:t>Maize</w:t>
            </w:r>
            <w:r>
              <w:tab/>
            </w:r>
            <w:r>
              <w:t>2</w:t>
            </w:r>
            <w:r>
              <w:tab/>
            </w:r>
            <w:r>
              <w:t>1</w:t>
            </w:r>
          </w:p>
          <w:p w:rsidR="00846A6B" w:rsidP="00846A6B" w14:paraId="2BD7F598" w14:textId="1259A3A6">
            <w:pPr>
              <w:tabs>
                <w:tab w:val="left" w:pos="3533"/>
                <w:tab w:val="left" w:pos="6084"/>
              </w:tabs>
            </w:pPr>
            <w:r w:rsidRPr="0065690F">
              <w:t>Milo</w:t>
            </w:r>
            <w:r>
              <w:tab/>
            </w:r>
            <w:r>
              <w:t>2</w:t>
            </w:r>
            <w:r>
              <w:tab/>
            </w:r>
            <w:r>
              <w:t>1</w:t>
            </w:r>
          </w:p>
          <w:p w:rsidR="00846A6B" w:rsidRPr="00441372" w:rsidP="00846A6B" w14:paraId="16F5A296" w14:textId="0471248D">
            <w:pPr>
              <w:tabs>
                <w:tab w:val="left" w:pos="3533"/>
                <w:tab w:val="left" w:pos="6084"/>
              </w:tabs>
            </w:pPr>
            <w:r w:rsidRPr="0065690F">
              <w:t>Rye</w:t>
            </w:r>
            <w:r>
              <w:tab/>
            </w:r>
            <w:r>
              <w:t>2</w:t>
            </w:r>
            <w:r>
              <w:tab/>
            </w:r>
            <w:r>
              <w:t>1</w:t>
            </w:r>
          </w:p>
          <w:p w:rsidR="00846A6B" w:rsidRPr="00441372" w:rsidP="00846A6B" w14:paraId="2BA4D189" w14:textId="5DCB7BC2">
            <w:pPr>
              <w:tabs>
                <w:tab w:val="left" w:pos="3533"/>
                <w:tab w:val="left" w:pos="6084"/>
              </w:tabs>
            </w:pPr>
            <w:r w:rsidRPr="0065690F">
              <w:t>Hay</w:t>
            </w:r>
            <w:r>
              <w:tab/>
            </w:r>
            <w:r>
              <w:t>1</w:t>
            </w:r>
            <w:r>
              <w:tab/>
            </w:r>
            <w:r>
              <w:t>5</w:t>
            </w:r>
          </w:p>
          <w:p w:rsidR="000C0D22" w:rsidRPr="00846A6B" w:rsidP="00846A6B" w14:paraId="38D12B3C" w14:textId="77777777">
            <w:pPr>
              <w:spacing w:before="120"/>
              <w:rPr>
                <w:sz w:val="16"/>
                <w:szCs w:val="20"/>
              </w:rPr>
            </w:pPr>
            <w:r w:rsidRPr="00846A6B">
              <w:rPr>
                <w:sz w:val="16"/>
                <w:szCs w:val="20"/>
              </w:rPr>
              <w:t>Note:</w:t>
            </w:r>
          </w:p>
          <w:p w:rsidR="000C0D22" w:rsidRPr="00846A6B" w:rsidP="00846A6B" w14:paraId="4B747AAF" w14:textId="77777777">
            <w:pPr>
              <w:rPr>
                <w:sz w:val="16"/>
                <w:szCs w:val="20"/>
              </w:rPr>
            </w:pPr>
            <w:r w:rsidRPr="00846A6B">
              <w:rPr>
                <w:sz w:val="16"/>
                <w:szCs w:val="20"/>
              </w:rPr>
              <w:t xml:space="preserve">- Residue definition for </w:t>
            </w:r>
            <w:r w:rsidRPr="00846A6B">
              <w:rPr>
                <w:sz w:val="16"/>
                <w:szCs w:val="20"/>
              </w:rPr>
              <w:t>enforcement: Sum of deltamethrin (including deltamethrin converted from tralomethrin), and metabolites CR[(</w:t>
            </w:r>
            <w:r w:rsidRPr="00846A6B">
              <w:rPr>
                <w:i/>
                <w:iCs/>
                <w:sz w:val="16"/>
                <w:szCs w:val="20"/>
              </w:rPr>
              <w:t>R</w:t>
            </w:r>
            <w:r w:rsidRPr="00846A6B">
              <w:rPr>
                <w:sz w:val="16"/>
                <w:szCs w:val="20"/>
              </w:rPr>
              <w:t>)-α-cyano-3-phenoxybenzyl=(1</w:t>
            </w:r>
            <w:r w:rsidRPr="00846A6B">
              <w:rPr>
                <w:i/>
                <w:iCs/>
                <w:sz w:val="16"/>
                <w:szCs w:val="20"/>
              </w:rPr>
              <w:t>R</w:t>
            </w:r>
            <w:r w:rsidRPr="00846A6B">
              <w:rPr>
                <w:sz w:val="16"/>
                <w:szCs w:val="20"/>
              </w:rPr>
              <w:t>,3</w:t>
            </w:r>
            <w:r w:rsidRPr="00846A6B">
              <w:rPr>
                <w:i/>
                <w:iCs/>
                <w:sz w:val="16"/>
                <w:szCs w:val="20"/>
              </w:rPr>
              <w:t>R</w:t>
            </w:r>
            <w:r w:rsidRPr="00846A6B">
              <w:rPr>
                <w:sz w:val="16"/>
                <w:szCs w:val="20"/>
              </w:rPr>
              <w:t>)-3-(dibromovinyl)-2,2-dimethylcyclopropanecarboxylate] and CT[(</w:t>
            </w:r>
            <w:r w:rsidRPr="00846A6B">
              <w:rPr>
                <w:i/>
                <w:iCs/>
                <w:sz w:val="16"/>
                <w:szCs w:val="20"/>
              </w:rPr>
              <w:t>S</w:t>
            </w:r>
            <w:r w:rsidRPr="00846A6B">
              <w:rPr>
                <w:sz w:val="16"/>
                <w:szCs w:val="20"/>
              </w:rPr>
              <w:t>)-α-cyano-3-phenoxybenzyl=(1</w:t>
            </w:r>
            <w:r w:rsidRPr="00846A6B">
              <w:rPr>
                <w:i/>
                <w:iCs/>
                <w:sz w:val="16"/>
                <w:szCs w:val="20"/>
              </w:rPr>
              <w:t>S</w:t>
            </w:r>
            <w:r w:rsidRPr="00846A6B">
              <w:rPr>
                <w:sz w:val="16"/>
                <w:szCs w:val="20"/>
              </w:rPr>
              <w:t>,3</w:t>
            </w:r>
            <w:r w:rsidRPr="00846A6B">
              <w:rPr>
                <w:i/>
                <w:iCs/>
                <w:sz w:val="16"/>
                <w:szCs w:val="20"/>
              </w:rPr>
              <w:t>S</w:t>
            </w:r>
            <w:r w:rsidRPr="00846A6B">
              <w:rPr>
                <w:sz w:val="16"/>
                <w:szCs w:val="20"/>
              </w:rPr>
              <w:t>)-3-(dibromovinyl)-2,2-dimethylcyclopropanecarboxylate] converted to deltamethrin.</w:t>
            </w:r>
          </w:p>
          <w:p w:rsidR="000C0D22" w:rsidRPr="0065690F" w:rsidP="00846A6B" w14:paraId="4E9355E7" w14:textId="77777777">
            <w:pPr>
              <w:spacing w:after="120"/>
            </w:pPr>
            <w:r w:rsidRPr="00846A6B">
              <w:rPr>
                <w:sz w:val="16"/>
                <w:szCs w:val="20"/>
              </w:rPr>
              <w:t>- Hay includes hay and fodder (dry), straw, forage (green) and silage. The MRL is set as 90% dry matter base.</w:t>
            </w:r>
          </w:p>
        </w:tc>
      </w:tr>
      <w:tr w14:paraId="0AA99AD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A94CFBB"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9F22CB2" w14:textId="77777777">
            <w:pPr>
              <w:spacing w:before="120" w:after="120"/>
            </w:pPr>
            <w:r w:rsidRPr="00441372">
              <w:rPr>
                <w:b/>
              </w:rPr>
              <w:t xml:space="preserve">Objective and rationale: [X] food safety, [ ] animal health, [ ] plant </w:t>
            </w:r>
            <w:r w:rsidRPr="00441372">
              <w:rPr>
                <w:b/>
              </w:rPr>
              <w:t>protection, [ ] protect humans from animal/plant pest or disease, [ ] protect territory from other damage from pests.</w:t>
            </w:r>
            <w:r w:rsidRPr="0065690F">
              <w:t xml:space="preserve"> </w:t>
            </w:r>
          </w:p>
        </w:tc>
      </w:tr>
      <w:tr w14:paraId="1AD243B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7A69682"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CE8AFA0" w14:textId="77777777">
            <w:pPr>
              <w:spacing w:before="120" w:after="120"/>
            </w:pPr>
            <w:r w:rsidRPr="00441372">
              <w:rPr>
                <w:b/>
              </w:rPr>
              <w:t>Is there a relevant international standard? If so, identify the standard:</w:t>
            </w:r>
          </w:p>
          <w:p w:rsidR="00EA4725" w:rsidRPr="00441372" w:rsidP="00441372" w14:paraId="45A66205" w14:textId="77777777">
            <w:pPr>
              <w:spacing w:after="120"/>
              <w:ind w:left="720" w:hanging="720"/>
            </w:pPr>
            <w:r w:rsidRPr="00441372">
              <w:rPr>
                <w:b/>
              </w:rPr>
              <w:t>[X]</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Maximum Residue Limits (MRL) for Pesticides (CAC/MRL 1)</w:t>
            </w:r>
          </w:p>
          <w:p w:rsidR="00EA4725" w:rsidRPr="00441372" w:rsidP="007E26DF" w14:paraId="1B0B2BF1"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6A1730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AC6890B" w14:textId="77777777">
            <w:pPr>
              <w:spacing w:after="120"/>
              <w:ind w:left="720" w:hanging="720"/>
              <w:rPr>
                <w:b/>
              </w:rPr>
            </w:pPr>
            <w:r w:rsidRPr="00441372">
              <w:rPr>
                <w:b/>
              </w:rPr>
              <w:t>[ ]</w:t>
            </w:r>
            <w:r w:rsidRPr="00441372">
              <w:rPr>
                <w:b/>
              </w:rPr>
              <w:tab/>
              <w:t>None</w:t>
            </w:r>
          </w:p>
          <w:p w:rsidR="00EA4725" w:rsidRPr="00441372" w:rsidP="00441372" w14:paraId="3D8438FF" w14:textId="77777777">
            <w:pPr>
              <w:spacing w:after="120"/>
              <w:rPr>
                <w:b/>
              </w:rPr>
            </w:pPr>
            <w:r w:rsidRPr="00441372">
              <w:rPr>
                <w:b/>
              </w:rPr>
              <w:t xml:space="preserve">Does this proposed regulation conform to the relevant international standard? </w:t>
            </w:r>
          </w:p>
          <w:p w:rsidR="00EA4725" w:rsidRPr="00441372" w:rsidP="00441372" w14:paraId="148B6BDA" w14:textId="77777777">
            <w:pPr>
              <w:spacing w:after="120"/>
              <w:rPr>
                <w:b/>
              </w:rPr>
            </w:pPr>
            <w:r w:rsidRPr="00441372">
              <w:rPr>
                <w:b/>
              </w:rPr>
              <w:t>[X] Yes   [ ] No</w:t>
            </w:r>
          </w:p>
          <w:p w:rsidR="00EA4725" w:rsidRPr="00441372" w:rsidP="00441372" w14:paraId="43B53C2C" w14:textId="77777777">
            <w:pPr>
              <w:spacing w:after="120"/>
            </w:pPr>
            <w:r w:rsidRPr="00441372">
              <w:rPr>
                <w:b/>
              </w:rPr>
              <w:t xml:space="preserve">If no, describe, whenever possible, how and why it deviates from the </w:t>
            </w:r>
            <w:r w:rsidRPr="00441372">
              <w:rPr>
                <w:b/>
              </w:rPr>
              <w:t>international standard:</w:t>
            </w:r>
            <w:r w:rsidRPr="0065690F">
              <w:t xml:space="preserve"> </w:t>
            </w:r>
          </w:p>
        </w:tc>
      </w:tr>
      <w:tr w14:paraId="5AA28DC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7DAF1C"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846A6B" w:rsidP="00441372" w14:paraId="0511F090" w14:textId="77777777">
            <w:pPr>
              <w:spacing w:before="120"/>
            </w:pPr>
            <w:r w:rsidRPr="00441372">
              <w:rPr>
                <w:b/>
              </w:rPr>
              <w:t>Other relevant documents and language(s) in which these are available:</w:t>
            </w:r>
            <w:r w:rsidRPr="0065690F">
              <w:t xml:space="preserve"> </w:t>
            </w:r>
          </w:p>
          <w:p w:rsidR="00EA4725" w:rsidRPr="00441372" w:rsidP="00846A6B" w14:paraId="63B38BE7" w14:textId="70158811">
            <w:pPr>
              <w:spacing w:before="120" w:after="120"/>
            </w:pPr>
            <w:r w:rsidRPr="0065690F">
              <w:t>These amendments are to be publicised in "KAMPO" (Official Government Gazette) when adopted (available in Japanese).</w:t>
            </w:r>
          </w:p>
          <w:p w:rsidR="000C0D22" w:rsidRPr="0065690F" w:rsidP="00441372" w14:paraId="7A0B08BD" w14:textId="77777777">
            <w:r w:rsidRPr="0065690F">
              <w:t>The current MRLs list for feed is available at the following website (available in English):</w:t>
            </w:r>
          </w:p>
          <w:p w:rsidR="000C0D22" w:rsidRPr="0065690F" w:rsidP="00846A6B" w14:paraId="075ECB1B" w14:textId="1A13439C">
            <w:pPr>
              <w:spacing w:after="120"/>
            </w:pPr>
            <w:hyperlink r:id="rId4" w:history="1">
              <w:r w:rsidRPr="0065690F">
                <w:rPr>
                  <w:color w:val="0000FF"/>
                  <w:u w:val="single"/>
                </w:rPr>
                <w:t>http://www.famic.go.jp/ffis/feed/r_safety/r_feeds_safety.html</w:t>
              </w:r>
            </w:hyperlink>
            <w:r w:rsidRPr="0065690F">
              <w:t>.</w:t>
            </w:r>
          </w:p>
        </w:tc>
      </w:tr>
      <w:tr w14:paraId="217AECA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9268D6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70C388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September 2025</w:t>
            </w:r>
          </w:p>
          <w:p w:rsidR="00EA4725" w:rsidRPr="00441372" w:rsidP="00441372" w14:paraId="3AE2950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September 2025</w:t>
            </w:r>
          </w:p>
        </w:tc>
      </w:tr>
      <w:tr w14:paraId="7A48987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3D69439"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A010D59"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Amendment of the MRL for hay will enter </w:t>
            </w:r>
            <w:r w:rsidRPr="0065690F">
              <w:t>into force after six months or more following the date of publication. Amendments of the MRLs for oats, barley, wheat, maize, milo and rye will enter into force at the date of publication.</w:t>
            </w:r>
          </w:p>
          <w:p w:rsidR="00EA4725" w:rsidRPr="00441372" w:rsidP="00441372" w14:paraId="7569E379" w14:textId="77777777">
            <w:pPr>
              <w:spacing w:after="120"/>
              <w:ind w:left="607" w:hanging="607"/>
              <w:rPr>
                <w:b/>
              </w:rPr>
            </w:pPr>
            <w:r w:rsidRPr="00441372">
              <w:rPr>
                <w:b/>
              </w:rPr>
              <w:t>[X]</w:t>
            </w:r>
            <w:r w:rsidRPr="00441372">
              <w:rPr>
                <w:b/>
              </w:rPr>
              <w:tab/>
              <w:t>Trade facilitating measure</w:t>
            </w:r>
            <w:r w:rsidRPr="0065690F">
              <w:t xml:space="preserve"> </w:t>
            </w:r>
            <w:r w:rsidRPr="0065690F">
              <w:t>Amendments of the MRLs for oats, barley, wheat, maize, milo and rye are trade facilitating measures.</w:t>
            </w:r>
          </w:p>
        </w:tc>
      </w:tr>
      <w:tr w14:paraId="769B5A5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E0EACE1"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40B19DE" w14:textId="57C4E99E">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30 August 2025</w:t>
            </w:r>
            <w:r w:rsidR="00846A6B">
              <w:t>.</w:t>
            </w:r>
            <w:r w:rsidRPr="0065690F">
              <w:t xml:space="preserve"> We will accept comments only on hay.</w:t>
            </w:r>
          </w:p>
          <w:p w:rsidR="00EA4725" w:rsidRPr="00441372" w:rsidP="00441372" w14:paraId="58EC233A"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0C0D22" w:rsidRPr="0065690F" w:rsidP="00441372" w14:paraId="76105025" w14:textId="77777777">
            <w:r w:rsidRPr="0065690F">
              <w:t>Standards Information Service</w:t>
            </w:r>
          </w:p>
          <w:p w:rsidR="000C0D22" w:rsidRPr="0065690F" w:rsidP="00441372" w14:paraId="6ADF80BE" w14:textId="77777777">
            <w:r w:rsidRPr="0065690F">
              <w:t>International Trade Division</w:t>
            </w:r>
          </w:p>
          <w:p w:rsidR="000C0D22" w:rsidRPr="0065690F" w:rsidP="00441372" w14:paraId="1B5AE90B" w14:textId="77777777">
            <w:r w:rsidRPr="0065690F">
              <w:t>Economic Affairs Bureau</w:t>
            </w:r>
          </w:p>
          <w:p w:rsidR="000C0D22" w:rsidRPr="0065690F" w:rsidP="00441372" w14:paraId="09AB13C1" w14:textId="77777777">
            <w:r w:rsidRPr="0065690F">
              <w:t>Ministry of Foreign Affairs</w:t>
            </w:r>
          </w:p>
          <w:p w:rsidR="000C0D22" w:rsidRPr="00846A6B" w:rsidP="00441372" w14:paraId="032194E8" w14:textId="77777777">
            <w:pPr>
              <w:rPr>
                <w:lang w:val="es-ES_tradnl"/>
              </w:rPr>
            </w:pPr>
            <w:r w:rsidRPr="00846A6B">
              <w:rPr>
                <w:lang w:val="es-ES_tradnl"/>
              </w:rPr>
              <w:t xml:space="preserve">2-2-1 </w:t>
            </w:r>
            <w:r w:rsidRPr="00846A6B">
              <w:rPr>
                <w:lang w:val="es-ES_tradnl"/>
              </w:rPr>
              <w:t>Kasumigaseki</w:t>
            </w:r>
            <w:r w:rsidRPr="00846A6B">
              <w:rPr>
                <w:lang w:val="es-ES_tradnl"/>
              </w:rPr>
              <w:t xml:space="preserve">, </w:t>
            </w:r>
            <w:r w:rsidRPr="00846A6B">
              <w:rPr>
                <w:lang w:val="es-ES_tradnl"/>
              </w:rPr>
              <w:t>Chiyoda-ku</w:t>
            </w:r>
          </w:p>
          <w:p w:rsidR="000C0D22" w:rsidRPr="00846A6B" w:rsidP="00441372" w14:paraId="3A5A27D4" w14:textId="77777777">
            <w:pPr>
              <w:rPr>
                <w:lang w:val="es-ES_tradnl"/>
              </w:rPr>
            </w:pPr>
            <w:r w:rsidRPr="00846A6B">
              <w:rPr>
                <w:lang w:val="es-ES_tradnl"/>
              </w:rPr>
              <w:t>Tokyo</w:t>
            </w:r>
            <w:r w:rsidRPr="00846A6B">
              <w:rPr>
                <w:lang w:val="es-ES_tradnl"/>
              </w:rPr>
              <w:t xml:space="preserve"> 100-8919, </w:t>
            </w:r>
            <w:r w:rsidRPr="00846A6B">
              <w:rPr>
                <w:lang w:val="es-ES_tradnl"/>
              </w:rPr>
              <w:t>Japan</w:t>
            </w:r>
          </w:p>
          <w:p w:rsidR="000C0D22" w:rsidRPr="00846A6B" w:rsidP="00441372" w14:paraId="2FB6B58E" w14:textId="77777777">
            <w:pPr>
              <w:rPr>
                <w:lang w:val="es-ES_tradnl"/>
              </w:rPr>
            </w:pPr>
            <w:r w:rsidRPr="00846A6B">
              <w:rPr>
                <w:lang w:val="es-ES_tradnl"/>
              </w:rPr>
              <w:t>Tel: +(81 3) 5501 8344</w:t>
            </w:r>
          </w:p>
          <w:p w:rsidR="000C0D22" w:rsidRPr="00846A6B" w:rsidP="00441372" w14:paraId="0F5FC249" w14:textId="77777777">
            <w:pPr>
              <w:rPr>
                <w:lang w:val="fr-CH"/>
              </w:rPr>
            </w:pPr>
            <w:r w:rsidRPr="00846A6B">
              <w:rPr>
                <w:lang w:val="fr-CH"/>
              </w:rPr>
              <w:t>Fax:</w:t>
            </w:r>
            <w:r w:rsidRPr="00846A6B">
              <w:rPr>
                <w:lang w:val="fr-CH"/>
              </w:rPr>
              <w:t xml:space="preserve"> +(81 3) 5501 8343</w:t>
            </w:r>
          </w:p>
          <w:p w:rsidR="000C0D22" w:rsidRPr="00846A6B" w:rsidP="00441372" w14:paraId="67AD18C0" w14:textId="77777777">
            <w:pPr>
              <w:spacing w:after="120"/>
              <w:rPr>
                <w:lang w:val="fr-CH"/>
              </w:rPr>
            </w:pPr>
            <w:r w:rsidRPr="00846A6B">
              <w:rPr>
                <w:lang w:val="fr-CH"/>
              </w:rPr>
              <w:t>E-mail:</w:t>
            </w:r>
            <w:r w:rsidRPr="00846A6B">
              <w:rPr>
                <w:lang w:val="fr-CH"/>
              </w:rPr>
              <w:t xml:space="preserve"> </w:t>
            </w:r>
            <w:hyperlink r:id="rId5" w:history="1">
              <w:r w:rsidRPr="00846A6B">
                <w:rPr>
                  <w:color w:val="0000FF"/>
                  <w:u w:val="single"/>
                  <w:lang w:val="fr-CH"/>
                </w:rPr>
                <w:t>enquiry@mofa.go.jp</w:t>
              </w:r>
            </w:hyperlink>
          </w:p>
        </w:tc>
      </w:tr>
      <w:tr w14:paraId="0695DE89"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0E668BE"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24D1B76" w14:textId="77777777">
            <w:pPr>
              <w:keepNext/>
              <w:keepLines/>
              <w:spacing w:before="120" w:after="120"/>
              <w:rPr>
                <w:b/>
              </w:rPr>
            </w:pPr>
            <w:r w:rsidRPr="00441372">
              <w:rPr>
                <w:b/>
              </w:rPr>
              <w:t>Text(s)</w:t>
            </w:r>
            <w:r w:rsidRPr="00441372">
              <w:rPr>
                <w:b/>
              </w:rPr>
              <w:t xml:space="preserve"> available from: [ ] National Notification Authority, [X] National Enquiry Point. Address, fax number and e-mail address (if available) of other body:</w:t>
            </w:r>
            <w:r w:rsidRPr="0065690F">
              <w:rPr>
                <w:bCs/>
              </w:rPr>
              <w:t xml:space="preserve"> </w:t>
            </w:r>
          </w:p>
          <w:p w:rsidR="00EA4725" w:rsidRPr="0065690F" w:rsidP="00F3021D" w14:paraId="432360EC" w14:textId="77777777">
            <w:pPr>
              <w:keepNext/>
              <w:keepLines/>
              <w:rPr>
                <w:bCs/>
              </w:rPr>
            </w:pPr>
            <w:r w:rsidRPr="0065690F">
              <w:rPr>
                <w:bCs/>
              </w:rPr>
              <w:t>Standards Information Service</w:t>
            </w:r>
          </w:p>
          <w:p w:rsidR="00EA4725" w:rsidRPr="0065690F" w:rsidP="00F3021D" w14:paraId="3F4A1C85" w14:textId="77777777">
            <w:pPr>
              <w:keepNext/>
              <w:keepLines/>
              <w:rPr>
                <w:bCs/>
              </w:rPr>
            </w:pPr>
            <w:r w:rsidRPr="0065690F">
              <w:rPr>
                <w:bCs/>
              </w:rPr>
              <w:t>International Trade Division</w:t>
            </w:r>
          </w:p>
          <w:p w:rsidR="00EA4725" w:rsidRPr="0065690F" w:rsidP="00F3021D" w14:paraId="1934EB8B" w14:textId="77777777">
            <w:pPr>
              <w:keepNext/>
              <w:keepLines/>
              <w:rPr>
                <w:bCs/>
              </w:rPr>
            </w:pPr>
            <w:r w:rsidRPr="0065690F">
              <w:rPr>
                <w:bCs/>
              </w:rPr>
              <w:t>Economic Affairs Bureau</w:t>
            </w:r>
          </w:p>
          <w:p w:rsidR="00EA4725" w:rsidRPr="0065690F" w:rsidP="00F3021D" w14:paraId="1E3CE314" w14:textId="77777777">
            <w:pPr>
              <w:keepNext/>
              <w:keepLines/>
              <w:rPr>
                <w:bCs/>
              </w:rPr>
            </w:pPr>
            <w:r w:rsidRPr="0065690F">
              <w:rPr>
                <w:bCs/>
              </w:rPr>
              <w:t xml:space="preserve">Ministry of </w:t>
            </w:r>
            <w:r w:rsidRPr="0065690F">
              <w:rPr>
                <w:bCs/>
              </w:rPr>
              <w:t>Foreign Affairs</w:t>
            </w:r>
          </w:p>
          <w:p w:rsidR="00EA4725" w:rsidRPr="00846A6B" w:rsidP="00F3021D" w14:paraId="20E036DB" w14:textId="77777777">
            <w:pPr>
              <w:keepNext/>
              <w:keepLines/>
              <w:rPr>
                <w:bCs/>
                <w:lang w:val="es-ES_tradnl"/>
              </w:rPr>
            </w:pPr>
            <w:r w:rsidRPr="00846A6B">
              <w:rPr>
                <w:bCs/>
                <w:lang w:val="es-ES_tradnl"/>
              </w:rPr>
              <w:t xml:space="preserve">2-2-1 </w:t>
            </w:r>
            <w:r w:rsidRPr="00846A6B">
              <w:rPr>
                <w:bCs/>
                <w:lang w:val="es-ES_tradnl"/>
              </w:rPr>
              <w:t>Kasumigaseki</w:t>
            </w:r>
            <w:r w:rsidRPr="00846A6B">
              <w:rPr>
                <w:bCs/>
                <w:lang w:val="es-ES_tradnl"/>
              </w:rPr>
              <w:t xml:space="preserve">, </w:t>
            </w:r>
            <w:r w:rsidRPr="00846A6B">
              <w:rPr>
                <w:bCs/>
                <w:lang w:val="es-ES_tradnl"/>
              </w:rPr>
              <w:t>Chiyoda-ku</w:t>
            </w:r>
          </w:p>
          <w:p w:rsidR="00EA4725" w:rsidRPr="00846A6B" w:rsidP="00F3021D" w14:paraId="54A53910" w14:textId="77777777">
            <w:pPr>
              <w:keepNext/>
              <w:keepLines/>
              <w:rPr>
                <w:bCs/>
                <w:lang w:val="es-ES_tradnl"/>
              </w:rPr>
            </w:pPr>
            <w:r w:rsidRPr="00846A6B">
              <w:rPr>
                <w:bCs/>
                <w:lang w:val="es-ES_tradnl"/>
              </w:rPr>
              <w:t>Tokyo</w:t>
            </w:r>
            <w:r w:rsidRPr="00846A6B">
              <w:rPr>
                <w:bCs/>
                <w:lang w:val="es-ES_tradnl"/>
              </w:rPr>
              <w:t xml:space="preserve"> 100-8919, </w:t>
            </w:r>
            <w:r w:rsidRPr="00846A6B">
              <w:rPr>
                <w:bCs/>
                <w:lang w:val="es-ES_tradnl"/>
              </w:rPr>
              <w:t>Japan</w:t>
            </w:r>
          </w:p>
          <w:p w:rsidR="00EA4725" w:rsidRPr="00846A6B" w:rsidP="00F3021D" w14:paraId="618AFBEB" w14:textId="77777777">
            <w:pPr>
              <w:keepNext/>
              <w:keepLines/>
              <w:rPr>
                <w:bCs/>
                <w:lang w:val="es-ES_tradnl"/>
              </w:rPr>
            </w:pPr>
            <w:r w:rsidRPr="00846A6B">
              <w:rPr>
                <w:bCs/>
                <w:lang w:val="es-ES_tradnl"/>
              </w:rPr>
              <w:t>Tel: +(81 3) 5501 8344</w:t>
            </w:r>
          </w:p>
          <w:p w:rsidR="00EA4725" w:rsidRPr="00846A6B" w:rsidP="00F3021D" w14:paraId="2BEF4FCC" w14:textId="77777777">
            <w:pPr>
              <w:keepNext/>
              <w:keepLines/>
              <w:rPr>
                <w:bCs/>
                <w:lang w:val="fr-CH"/>
              </w:rPr>
            </w:pPr>
            <w:r w:rsidRPr="00846A6B">
              <w:rPr>
                <w:bCs/>
                <w:lang w:val="fr-CH"/>
              </w:rPr>
              <w:t>Fax:</w:t>
            </w:r>
            <w:r w:rsidRPr="00846A6B">
              <w:rPr>
                <w:bCs/>
                <w:lang w:val="fr-CH"/>
              </w:rPr>
              <w:t xml:space="preserve"> +(81 3) 5501 8343</w:t>
            </w:r>
          </w:p>
          <w:p w:rsidR="00EA4725" w:rsidRPr="00846A6B" w:rsidP="00F3021D" w14:paraId="16D50E64" w14:textId="77777777">
            <w:pPr>
              <w:keepNext/>
              <w:keepLines/>
              <w:spacing w:after="120"/>
              <w:rPr>
                <w:bCs/>
                <w:lang w:val="fr-CH"/>
              </w:rPr>
            </w:pPr>
            <w:r w:rsidRPr="00846A6B">
              <w:rPr>
                <w:bCs/>
                <w:lang w:val="fr-CH"/>
              </w:rPr>
              <w:t>E-mail:</w:t>
            </w:r>
            <w:r w:rsidRPr="00846A6B">
              <w:rPr>
                <w:bCs/>
                <w:lang w:val="fr-CH"/>
              </w:rPr>
              <w:t xml:space="preserve"> </w:t>
            </w:r>
            <w:hyperlink r:id="rId5" w:history="1">
              <w:r w:rsidRPr="00846A6B">
                <w:rPr>
                  <w:bCs/>
                  <w:color w:val="0000FF"/>
                  <w:u w:val="single"/>
                  <w:lang w:val="fr-CH"/>
                </w:rPr>
                <w:t>enquiry@mofa.go.jp</w:t>
              </w:r>
            </w:hyperlink>
          </w:p>
        </w:tc>
      </w:tr>
    </w:tbl>
    <w:p w:rsidR="007141CF" w:rsidRPr="00846A6B" w:rsidP="00441372" w14:paraId="3E86D6D5" w14:textId="77777777">
      <w:pPr>
        <w:rPr>
          <w:lang w:val="fr-CH"/>
        </w:rPr>
      </w:pPr>
    </w:p>
    <w:sectPr w:rsidSect="00846A6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46A6B" w:rsidP="00846A6B" w14:paraId="026FAC3F" w14:textId="39F36B0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46A6B" w:rsidP="00846A6B" w14:paraId="6D94C586" w14:textId="350F5D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6BF8A7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6A6B" w:rsidRPr="00846A6B" w:rsidP="00846A6B" w14:paraId="2D977762" w14:textId="77777777">
    <w:pPr>
      <w:pStyle w:val="Header"/>
      <w:pBdr>
        <w:bottom w:val="single" w:sz="4" w:space="1" w:color="auto"/>
      </w:pBdr>
      <w:tabs>
        <w:tab w:val="clear" w:pos="4513"/>
        <w:tab w:val="clear" w:pos="9027"/>
      </w:tabs>
      <w:jc w:val="center"/>
    </w:pPr>
    <w:r w:rsidRPr="00846A6B">
      <w:t>G/SPS/N/JPN/1350</w:t>
    </w:r>
  </w:p>
  <w:p w:rsidR="00846A6B" w:rsidRPr="00846A6B" w:rsidP="00846A6B" w14:paraId="72F10C93" w14:textId="77777777">
    <w:pPr>
      <w:pStyle w:val="Header"/>
      <w:pBdr>
        <w:bottom w:val="single" w:sz="4" w:space="1" w:color="auto"/>
      </w:pBdr>
      <w:tabs>
        <w:tab w:val="clear" w:pos="4513"/>
        <w:tab w:val="clear" w:pos="9027"/>
      </w:tabs>
      <w:jc w:val="center"/>
    </w:pPr>
  </w:p>
  <w:p w:rsidR="00846A6B" w:rsidRPr="00846A6B" w:rsidP="00846A6B" w14:paraId="20B0CF12" w14:textId="26CBC92A">
    <w:pPr>
      <w:pStyle w:val="Header"/>
      <w:pBdr>
        <w:bottom w:val="single" w:sz="4" w:space="1" w:color="auto"/>
      </w:pBdr>
      <w:tabs>
        <w:tab w:val="clear" w:pos="4513"/>
        <w:tab w:val="clear" w:pos="9027"/>
      </w:tabs>
      <w:jc w:val="center"/>
    </w:pPr>
    <w:r w:rsidRPr="00846A6B">
      <w:t xml:space="preserve">- </w:t>
    </w:r>
    <w:r w:rsidRPr="00846A6B">
      <w:fldChar w:fldCharType="begin"/>
    </w:r>
    <w:r w:rsidRPr="00846A6B">
      <w:instrText xml:space="preserve"> PAGE </w:instrText>
    </w:r>
    <w:r w:rsidRPr="00846A6B">
      <w:fldChar w:fldCharType="separate"/>
    </w:r>
    <w:r w:rsidRPr="00846A6B">
      <w:t>2</w:t>
    </w:r>
    <w:r w:rsidRPr="00846A6B">
      <w:fldChar w:fldCharType="end"/>
    </w:r>
    <w:r w:rsidRPr="00846A6B">
      <w:t xml:space="preserve"> -</w:t>
    </w:r>
  </w:p>
  <w:p w:rsidR="00EA4725" w:rsidRPr="00846A6B" w:rsidP="00846A6B" w14:paraId="292A415F" w14:textId="460AA03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46A6B" w:rsidRPr="00846A6B" w:rsidP="00846A6B" w14:paraId="55A757A0" w14:textId="77777777">
    <w:pPr>
      <w:pStyle w:val="Header"/>
      <w:pBdr>
        <w:bottom w:val="single" w:sz="4" w:space="1" w:color="auto"/>
      </w:pBdr>
      <w:tabs>
        <w:tab w:val="clear" w:pos="4513"/>
        <w:tab w:val="clear" w:pos="9027"/>
      </w:tabs>
      <w:jc w:val="center"/>
    </w:pPr>
    <w:r w:rsidRPr="00846A6B">
      <w:t>G/SPS/N/JPN/1350</w:t>
    </w:r>
  </w:p>
  <w:p w:rsidR="00846A6B" w:rsidRPr="00846A6B" w:rsidP="00846A6B" w14:paraId="25519695" w14:textId="77777777">
    <w:pPr>
      <w:pStyle w:val="Header"/>
      <w:pBdr>
        <w:bottom w:val="single" w:sz="4" w:space="1" w:color="auto"/>
      </w:pBdr>
      <w:tabs>
        <w:tab w:val="clear" w:pos="4513"/>
        <w:tab w:val="clear" w:pos="9027"/>
      </w:tabs>
      <w:jc w:val="center"/>
    </w:pPr>
  </w:p>
  <w:p w:rsidR="00846A6B" w:rsidRPr="00846A6B" w:rsidP="00846A6B" w14:paraId="120CBA56" w14:textId="0FD97B08">
    <w:pPr>
      <w:pStyle w:val="Header"/>
      <w:pBdr>
        <w:bottom w:val="single" w:sz="4" w:space="1" w:color="auto"/>
      </w:pBdr>
      <w:tabs>
        <w:tab w:val="clear" w:pos="4513"/>
        <w:tab w:val="clear" w:pos="9027"/>
      </w:tabs>
      <w:jc w:val="center"/>
    </w:pPr>
    <w:r w:rsidRPr="00846A6B">
      <w:t xml:space="preserve">- </w:t>
    </w:r>
    <w:r w:rsidRPr="00846A6B">
      <w:fldChar w:fldCharType="begin"/>
    </w:r>
    <w:r w:rsidRPr="00846A6B">
      <w:instrText xml:space="preserve"> PAGE </w:instrText>
    </w:r>
    <w:r w:rsidRPr="00846A6B">
      <w:fldChar w:fldCharType="separate"/>
    </w:r>
    <w:r w:rsidRPr="00846A6B">
      <w:rPr>
        <w:noProof/>
      </w:rPr>
      <w:t>2</w:t>
    </w:r>
    <w:r w:rsidRPr="00846A6B">
      <w:fldChar w:fldCharType="end"/>
    </w:r>
    <w:r w:rsidRPr="00846A6B">
      <w:t xml:space="preserve"> -</w:t>
    </w:r>
  </w:p>
  <w:p w:rsidR="00EA4725" w:rsidRPr="00846A6B" w:rsidP="00846A6B" w14:paraId="300E7DC8" w14:textId="4A5DF85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3D390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5E1298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A0259D6" w14:textId="116638FA">
          <w:pPr>
            <w:jc w:val="right"/>
            <w:rPr>
              <w:b/>
              <w:color w:val="FF0000"/>
              <w:szCs w:val="16"/>
            </w:rPr>
          </w:pPr>
          <w:r>
            <w:rPr>
              <w:b/>
              <w:color w:val="FF0000"/>
              <w:szCs w:val="16"/>
            </w:rPr>
            <w:t xml:space="preserve"> </w:t>
          </w:r>
        </w:p>
      </w:tc>
    </w:tr>
    <w:bookmarkEnd w:id="0"/>
    <w:tr w14:paraId="1E87420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2C112D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3FD7BE8" w14:textId="77777777">
          <w:pPr>
            <w:jc w:val="right"/>
            <w:rPr>
              <w:b/>
              <w:szCs w:val="16"/>
            </w:rPr>
          </w:pPr>
        </w:p>
      </w:tc>
    </w:tr>
    <w:tr w14:paraId="43353B6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5FD0313" w14:textId="77777777">
          <w:pPr>
            <w:jc w:val="left"/>
            <w:rPr>
              <w:noProof/>
              <w:lang w:eastAsia="en-GB"/>
            </w:rPr>
          </w:pPr>
        </w:p>
      </w:tc>
      <w:tc>
        <w:tcPr>
          <w:tcW w:w="5448" w:type="dxa"/>
          <w:gridSpan w:val="2"/>
          <w:shd w:val="clear" w:color="auto" w:fill="FFFFFF"/>
          <w:tcMar>
            <w:left w:w="108" w:type="dxa"/>
            <w:right w:w="108" w:type="dxa"/>
          </w:tcMar>
        </w:tcPr>
        <w:p w:rsidR="00846A6B" w:rsidP="00656ABC" w14:paraId="1DC9E9F9" w14:textId="77777777">
          <w:pPr>
            <w:jc w:val="right"/>
            <w:rPr>
              <w:b/>
              <w:szCs w:val="16"/>
            </w:rPr>
          </w:pPr>
          <w:bookmarkStart w:id="1" w:name="bmkSymbols"/>
          <w:r>
            <w:rPr>
              <w:b/>
              <w:szCs w:val="16"/>
            </w:rPr>
            <w:t>G/SPS/N/JPN/1350</w:t>
          </w:r>
        </w:p>
        <w:bookmarkEnd w:id="1"/>
        <w:p w:rsidR="00656ABC" w:rsidRPr="00EA4725" w:rsidP="00656ABC" w14:paraId="3F809732" w14:textId="684E456A">
          <w:pPr>
            <w:jc w:val="right"/>
            <w:rPr>
              <w:b/>
              <w:szCs w:val="16"/>
            </w:rPr>
          </w:pPr>
        </w:p>
      </w:tc>
    </w:tr>
    <w:tr w14:paraId="3D46196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C34708C" w14:textId="77777777"/>
      </w:tc>
      <w:tc>
        <w:tcPr>
          <w:tcW w:w="5448" w:type="dxa"/>
          <w:gridSpan w:val="2"/>
          <w:shd w:val="clear" w:color="auto" w:fill="FFFFFF"/>
          <w:tcMar>
            <w:left w:w="108" w:type="dxa"/>
            <w:right w:w="108" w:type="dxa"/>
          </w:tcMar>
          <w:vAlign w:val="center"/>
        </w:tcPr>
        <w:p w:rsidR="00ED54E0" w:rsidRPr="00EA4725" w:rsidP="00422B6F" w14:paraId="32CEA96A" w14:textId="77777777">
          <w:pPr>
            <w:jc w:val="right"/>
            <w:rPr>
              <w:szCs w:val="16"/>
            </w:rPr>
          </w:pPr>
          <w:bookmarkStart w:id="2" w:name="spsDateDistribution"/>
          <w:bookmarkStart w:id="3" w:name="bmkDate"/>
          <w:bookmarkEnd w:id="2"/>
          <w:r w:rsidRPr="00EA4725">
            <w:rPr>
              <w:szCs w:val="16"/>
            </w:rPr>
            <w:t>1 July 2025</w:t>
          </w:r>
          <w:bookmarkEnd w:id="3"/>
        </w:p>
      </w:tc>
    </w:tr>
    <w:tr w14:paraId="1D5B34D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54972B6" w14:textId="77777777">
          <w:pPr>
            <w:jc w:val="left"/>
            <w:rPr>
              <w:b/>
            </w:rPr>
          </w:pPr>
          <w:bookmarkStart w:id="4" w:name="bmkSerial"/>
          <w:r>
            <w:rPr>
              <w:b w:val="0"/>
              <w:color w:val="FF0000"/>
            </w:rPr>
            <w:t>(25-4243)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DC2985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B6A099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F072A3E" w14:textId="5332D73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0EC7C51" w14:textId="4C95E8D5">
          <w:pPr>
            <w:jc w:val="right"/>
            <w:rPr>
              <w:bCs/>
              <w:szCs w:val="18"/>
            </w:rPr>
          </w:pPr>
          <w:bookmarkStart w:id="7" w:name="bmkLanguage"/>
          <w:r>
            <w:rPr>
              <w:bCs/>
              <w:szCs w:val="18"/>
            </w:rPr>
            <w:t>Original: English</w:t>
          </w:r>
          <w:bookmarkEnd w:id="7"/>
        </w:p>
      </w:tc>
    </w:tr>
  </w:tbl>
  <w:p w:rsidR="00ED54E0" w:rsidRPr="00441372" w14:paraId="5DFDC6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0176137">
    <w:abstractNumId w:val="9"/>
  </w:num>
  <w:num w:numId="2" w16cid:durableId="1308707357">
    <w:abstractNumId w:val="7"/>
  </w:num>
  <w:num w:numId="3" w16cid:durableId="1389455246">
    <w:abstractNumId w:val="6"/>
  </w:num>
  <w:num w:numId="4" w16cid:durableId="217060821">
    <w:abstractNumId w:val="5"/>
  </w:num>
  <w:num w:numId="5" w16cid:durableId="1257134341">
    <w:abstractNumId w:val="4"/>
  </w:num>
  <w:num w:numId="6" w16cid:durableId="666327917">
    <w:abstractNumId w:val="12"/>
  </w:num>
  <w:num w:numId="7" w16cid:durableId="15472289">
    <w:abstractNumId w:val="11"/>
  </w:num>
  <w:num w:numId="8" w16cid:durableId="1132409929">
    <w:abstractNumId w:val="10"/>
  </w:num>
  <w:num w:numId="9" w16cid:durableId="4976950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2351239">
    <w:abstractNumId w:val="13"/>
  </w:num>
  <w:num w:numId="11" w16cid:durableId="747270818">
    <w:abstractNumId w:val="8"/>
  </w:num>
  <w:num w:numId="12" w16cid:durableId="451246276">
    <w:abstractNumId w:val="3"/>
  </w:num>
  <w:num w:numId="13" w16cid:durableId="424151352">
    <w:abstractNumId w:val="2"/>
  </w:num>
  <w:num w:numId="14" w16cid:durableId="1018893750">
    <w:abstractNumId w:val="1"/>
  </w:num>
  <w:num w:numId="15" w16cid:durableId="1628853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0D22"/>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26DF"/>
    <w:rsid w:val="007E510C"/>
    <w:rsid w:val="007E6507"/>
    <w:rsid w:val="007F2B8E"/>
    <w:rsid w:val="00807247"/>
    <w:rsid w:val="00821CFF"/>
    <w:rsid w:val="008363D8"/>
    <w:rsid w:val="00840C2B"/>
    <w:rsid w:val="00846A6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658A"/>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0EBE6D"/>
  <w15:docId w15:val="{603EE94B-2AD0-45E9-8B8D-7BDE7FD8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famic.go.jp/ffis/feed/r_safety/r_feeds_safety.html"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2025-07-01T12:55:00Z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G/SPS/N/JPN/1350</vt:lpwstr>
  </property>
</Properties>
</file>