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E8C13C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671D2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DE627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749ED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8FF552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04A12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B1711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4D79E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0595B7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4B63BD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2326D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vivas, incl. sus raíces, de Colocasia ornamental (</w:t>
            </w:r>
            <w:r w:rsidRPr="00A834A1">
              <w:rPr>
                <w:i/>
                <w:iCs/>
              </w:rPr>
              <w:t>Colocasia esculenta</w:t>
            </w:r>
            <w:r w:rsidRPr="00A834A1">
              <w:t>) para propagación (código(s) del SA: 060290)</w:t>
            </w:r>
          </w:p>
        </w:tc>
      </w:tr>
      <w:tr w14:paraId="312615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A43EC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70A714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6A78D3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4E1AFE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Países Bajos</w:t>
            </w:r>
          </w:p>
        </w:tc>
      </w:tr>
      <w:tr w14:paraId="4CF3A7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20F30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177104" w14:textId="6CC15C91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plantas con raíz de Colocasia ornamental (</w:t>
            </w:r>
            <w:r w:rsidRPr="00A834A1">
              <w:rPr>
                <w:i/>
                <w:iCs/>
              </w:rPr>
              <w:t>Colocasia esculenta</w:t>
            </w:r>
            <w:r w:rsidRPr="00A834A1">
              <w:t>) para propagación originarios del Reino de Países Bajos-Holanda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>
              <w:t> </w:t>
            </w:r>
            <w:r w:rsidRPr="00A834A1">
              <w:t>6</w:t>
            </w:r>
          </w:p>
          <w:p w:rsidR="00B91FF3" w:rsidRPr="00DA2000" w:rsidP="00DA2000" w14:paraId="62575F6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https://members.wto.org/crnattachments/2025/SPS/CRI/25_04281_00_s.pdf</w:t>
              </w:r>
            </w:hyperlink>
          </w:p>
        </w:tc>
      </w:tr>
      <w:tr w14:paraId="7770E5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7510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10CC0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plantas con raíz de Colocasia ornamental (</w:t>
            </w:r>
            <w:r w:rsidRPr="00A834A1">
              <w:rPr>
                <w:i/>
                <w:iCs/>
              </w:rPr>
              <w:t>Colocasia esculenta</w:t>
            </w:r>
            <w:r w:rsidRPr="00A834A1">
              <w:t>), para propagación, originarias de los Países Bajos.</w:t>
            </w:r>
          </w:p>
        </w:tc>
      </w:tr>
      <w:tr w14:paraId="5C562F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32128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FCFBD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ED03D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5D143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DE2CC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869504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394FD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0B7DC3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8881B4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88B187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¿Se ajusta la reglamentación que se propone a la norma </w:t>
            </w:r>
            <w:r w:rsidRPr="00DA2000">
              <w:rPr>
                <w:b/>
              </w:rPr>
              <w:t>internacional pertinente?</w:t>
            </w:r>
          </w:p>
          <w:p w:rsidR="00B91FF3" w:rsidRPr="00DA2000" w:rsidP="001D6F42" w14:paraId="1B370E89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A356E2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770B8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D9842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AEF81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F5E11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6B11F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9CB6C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F1DA56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C047D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D9878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230D97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Esta resolución entra en vigor al </w:t>
            </w:r>
            <w:r w:rsidRPr="00A834A1">
              <w:t>momento de su firma.</w:t>
            </w:r>
          </w:p>
          <w:p w:rsidR="00B91FF3" w:rsidRPr="00DA2000" w:rsidP="00DA2000" w14:paraId="7712EC6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55E13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61567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3E854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agosto de 2025</w:t>
            </w:r>
          </w:p>
          <w:p w:rsidR="00B91FF3" w:rsidRPr="00DA2000" w:rsidP="00DA2000" w14:paraId="618C705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C45C1" w:rsidRPr="00A834A1" w:rsidP="00DA2000" w14:paraId="63BE1770" w14:textId="77777777">
            <w:pPr>
              <w:keepNext/>
            </w:pPr>
            <w:r w:rsidRPr="00A834A1">
              <w:t>Ministerio de Agricultura y Ganadería (MAG)</w:t>
            </w:r>
          </w:p>
          <w:p w:rsidR="00CC45C1" w:rsidRPr="00A834A1" w:rsidP="00DA2000" w14:paraId="0E960420" w14:textId="77777777">
            <w:pPr>
              <w:keepNext/>
            </w:pPr>
            <w:r w:rsidRPr="00A834A1">
              <w:t>Servicio Fitosanitario del Estado (SFE)</w:t>
            </w:r>
          </w:p>
          <w:p w:rsidR="00CC45C1" w:rsidRPr="00A834A1" w:rsidP="00DA2000" w14:paraId="2C28EA56" w14:textId="77777777">
            <w:pPr>
              <w:keepNext/>
            </w:pPr>
            <w:r w:rsidRPr="00A834A1">
              <w:t>Centro de Información y Notificación de MSF</w:t>
            </w:r>
          </w:p>
          <w:p w:rsidR="00CC45C1" w:rsidRPr="00A834A1" w:rsidP="00DA2000" w14:paraId="38B2AD40" w14:textId="77777777">
            <w:pPr>
              <w:keepNext/>
            </w:pPr>
            <w:r w:rsidRPr="00A834A1">
              <w:t>Apartado postal 1521 - 1200</w:t>
            </w:r>
          </w:p>
          <w:p w:rsidR="00CC45C1" w:rsidRPr="00A834A1" w:rsidP="00DA2000" w14:paraId="39AD3915" w14:textId="77777777">
            <w:pPr>
              <w:keepNext/>
            </w:pPr>
            <w:r w:rsidRPr="00A834A1">
              <w:t>San José, Costa Rica</w:t>
            </w:r>
          </w:p>
          <w:p w:rsidR="00CC45C1" w:rsidRPr="00A834A1" w:rsidP="00DA2000" w14:paraId="4573A362" w14:textId="77777777">
            <w:pPr>
              <w:keepNext/>
            </w:pPr>
            <w:r w:rsidRPr="00A834A1">
              <w:t>Tel: +(506) 2549 3407</w:t>
            </w:r>
          </w:p>
          <w:p w:rsidR="00CC45C1" w:rsidRPr="00A834A1" w:rsidP="00DA2000" w14:paraId="004FCEC2" w14:textId="77777777">
            <w:pPr>
              <w:keepNext/>
            </w:pPr>
            <w:r w:rsidRPr="00A834A1">
              <w:t>Fax: +(506) 2549 3598</w:t>
            </w:r>
          </w:p>
          <w:p w:rsidR="00CC45C1" w:rsidRPr="00A834A1" w:rsidP="00DA2000" w14:paraId="10BB880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72F5AC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5272A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AA5C0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C45C1" w:rsidRPr="00A834A1" w:rsidP="000D29D0" w14:paraId="53DBD548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CC45C1" w:rsidRPr="00A834A1" w:rsidP="000D29D0" w14:paraId="339213AF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CC45C1" w:rsidRPr="00A834A1" w:rsidP="000D29D0" w14:paraId="0609E2F7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CC45C1" w:rsidRPr="00A834A1" w:rsidP="000D29D0" w14:paraId="4454CEA9" w14:textId="77777777">
            <w:pPr>
              <w:keepNext/>
              <w:keepLines/>
            </w:pPr>
            <w:r w:rsidRPr="00A834A1">
              <w:t>Apartado postal 1521 - 1200</w:t>
            </w:r>
          </w:p>
          <w:p w:rsidR="00CC45C1" w:rsidRPr="00A834A1" w:rsidP="000D29D0" w14:paraId="0488F454" w14:textId="77777777">
            <w:pPr>
              <w:keepNext/>
              <w:keepLines/>
            </w:pPr>
            <w:r w:rsidRPr="00A834A1">
              <w:t>San José, Costa Rica</w:t>
            </w:r>
          </w:p>
          <w:p w:rsidR="00CC45C1" w:rsidRPr="00A834A1" w:rsidP="000D29D0" w14:paraId="1511E035" w14:textId="77777777">
            <w:pPr>
              <w:keepNext/>
              <w:keepLines/>
            </w:pPr>
            <w:r w:rsidRPr="00A834A1">
              <w:t>Tel: +(506) 2549 3407</w:t>
            </w:r>
          </w:p>
          <w:p w:rsidR="00CC45C1" w:rsidRPr="00A834A1" w:rsidP="000D29D0" w14:paraId="69D312BD" w14:textId="77777777">
            <w:pPr>
              <w:keepNext/>
              <w:keepLines/>
            </w:pPr>
            <w:r w:rsidRPr="00A834A1">
              <w:t>Fax: +(506) 2549 3598</w:t>
            </w:r>
          </w:p>
          <w:p w:rsidR="00CC45C1" w:rsidRPr="00A834A1" w:rsidP="000D29D0" w14:paraId="6182D36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5DE012B" w14:textId="77777777"/>
    <w:sectPr w:rsidSect="001D6F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D6F42" w:rsidP="001D6F42" w14:paraId="0A2DDA46" w14:textId="593A2E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D6F42" w:rsidP="001D6F42" w14:paraId="627A46C5" w14:textId="73DD4FD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F089AB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6F42" w:rsidRPr="001D6F42" w:rsidP="001D6F42" w14:paraId="10747A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6F42">
      <w:t>G/SPS/N/CRI/326</w:t>
    </w:r>
  </w:p>
  <w:p w:rsidR="001D6F42" w:rsidRPr="001D6F42" w:rsidP="001D6F42" w14:paraId="7C34B3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D6F42" w:rsidRPr="001D6F42" w:rsidP="001D6F42" w14:paraId="022FBAC5" w14:textId="5F8B40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6F42">
      <w:t xml:space="preserve">- </w:t>
    </w:r>
    <w:r w:rsidRPr="001D6F42">
      <w:fldChar w:fldCharType="begin"/>
    </w:r>
    <w:r w:rsidRPr="001D6F42">
      <w:instrText xml:space="preserve"> PAGE </w:instrText>
    </w:r>
    <w:r w:rsidRPr="001D6F42">
      <w:fldChar w:fldCharType="separate"/>
    </w:r>
    <w:r w:rsidRPr="001D6F42">
      <w:t>2</w:t>
    </w:r>
    <w:r w:rsidRPr="001D6F42">
      <w:fldChar w:fldCharType="end"/>
    </w:r>
    <w:r w:rsidRPr="001D6F42">
      <w:t xml:space="preserve"> -</w:t>
    </w:r>
  </w:p>
  <w:p w:rsidR="00B91FF3" w:rsidRPr="001D6F42" w:rsidP="001D6F42" w14:paraId="64C89973" w14:textId="1186F9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6F42" w:rsidRPr="001D6F42" w:rsidP="001D6F42" w14:paraId="5C9B6A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6F42">
      <w:t>G/SPS/N/CRI/326</w:t>
    </w:r>
  </w:p>
  <w:p w:rsidR="001D6F42" w:rsidRPr="001D6F42" w:rsidP="001D6F42" w14:paraId="788140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D6F42" w:rsidRPr="001D6F42" w:rsidP="001D6F42" w14:paraId="25B71F65" w14:textId="514253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6F42">
      <w:t xml:space="preserve">- </w:t>
    </w:r>
    <w:r w:rsidRPr="001D6F42">
      <w:fldChar w:fldCharType="begin"/>
    </w:r>
    <w:r w:rsidRPr="001D6F42">
      <w:instrText xml:space="preserve"> PAGE </w:instrText>
    </w:r>
    <w:r w:rsidRPr="001D6F42">
      <w:fldChar w:fldCharType="separate"/>
    </w:r>
    <w:r w:rsidRPr="001D6F42">
      <w:rPr>
        <w:noProof/>
      </w:rPr>
      <w:t>2</w:t>
    </w:r>
    <w:r w:rsidRPr="001D6F42">
      <w:fldChar w:fldCharType="end"/>
    </w:r>
    <w:r w:rsidRPr="001D6F42">
      <w:t xml:space="preserve"> -</w:t>
    </w:r>
  </w:p>
  <w:p w:rsidR="00DD65B2" w:rsidRPr="001D6F42" w:rsidP="001D6F42" w14:paraId="78B3931D" w14:textId="2806BE1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565742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75DA88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F17214D" w14:textId="529393E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169DDD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257BF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910B7DA" w14:textId="77777777">
          <w:pPr>
            <w:jc w:val="right"/>
            <w:rPr>
              <w:b/>
              <w:szCs w:val="18"/>
            </w:rPr>
          </w:pPr>
        </w:p>
      </w:tc>
    </w:tr>
    <w:tr w14:paraId="5D0254C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7165E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D6F42" w:rsidP="00043017" w14:paraId="3911D39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G/SPS/N/CRI/326</w:t>
          </w:r>
        </w:p>
        <w:bookmarkEnd w:id="1"/>
        <w:p w:rsidR="00043017" w:rsidRPr="00B91FF3" w:rsidP="00043017" w14:paraId="20C26751" w14:textId="366AC4EF">
          <w:pPr>
            <w:jc w:val="right"/>
            <w:rPr>
              <w:b/>
              <w:szCs w:val="18"/>
            </w:rPr>
          </w:pPr>
        </w:p>
      </w:tc>
    </w:tr>
    <w:tr w14:paraId="4F38F03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7B6C0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2EB12B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julio de 2025</w:t>
          </w:r>
          <w:bookmarkEnd w:id="3"/>
        </w:p>
      </w:tc>
    </w:tr>
    <w:tr w14:paraId="10074EB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6640E4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(25-4245)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784784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CE3F24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6416FB" w14:textId="6B24E2C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1D253C1" w14:textId="477A402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FD2352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8609257">
    <w:abstractNumId w:val="8"/>
  </w:num>
  <w:num w:numId="2" w16cid:durableId="1901743202">
    <w:abstractNumId w:val="3"/>
  </w:num>
  <w:num w:numId="3" w16cid:durableId="1438330325">
    <w:abstractNumId w:val="2"/>
  </w:num>
  <w:num w:numId="4" w16cid:durableId="1623269993">
    <w:abstractNumId w:val="1"/>
  </w:num>
  <w:num w:numId="5" w16cid:durableId="719790636">
    <w:abstractNumId w:val="0"/>
  </w:num>
  <w:num w:numId="6" w16cid:durableId="2088375719">
    <w:abstractNumId w:val="13"/>
  </w:num>
  <w:num w:numId="7" w16cid:durableId="1036387374">
    <w:abstractNumId w:val="11"/>
  </w:num>
  <w:num w:numId="8" w16cid:durableId="960574581">
    <w:abstractNumId w:val="14"/>
  </w:num>
  <w:num w:numId="9" w16cid:durableId="525752480">
    <w:abstractNumId w:val="10"/>
  </w:num>
  <w:num w:numId="10" w16cid:durableId="1958104120">
    <w:abstractNumId w:val="9"/>
  </w:num>
  <w:num w:numId="11" w16cid:durableId="1257637130">
    <w:abstractNumId w:val="7"/>
  </w:num>
  <w:num w:numId="12" w16cid:durableId="941258937">
    <w:abstractNumId w:val="6"/>
  </w:num>
  <w:num w:numId="13" w16cid:durableId="1069840839">
    <w:abstractNumId w:val="5"/>
  </w:num>
  <w:num w:numId="14" w16cid:durableId="72631770">
    <w:abstractNumId w:val="4"/>
  </w:num>
  <w:num w:numId="15" w16cid:durableId="293340615">
    <w:abstractNumId w:val="12"/>
  </w:num>
  <w:num w:numId="16" w16cid:durableId="16970785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D6F42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2658A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C45C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A9D27A"/>
  <w15:docId w15:val="{603EE94B-2AD0-45E9-8B8D-7BDE7FD8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4281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2025-07-01T11:19:00Z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G/SPS/N/CRI/326</vt:lpwstr>
  </property>
</Properties>
</file>