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3ADB43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7F693332" w14:textId="77777777" w:rsidTr="00F3021D">
        <w:tblPrEx>
          <w:tblW w:w="5000" w:type="pct"/>
          <w:tblLayout w:type="fixed"/>
          <w:tblLook w:val="0000"/>
        </w:tblPrEx>
        <w:tc>
          <w:tcPr>
            <w:tcW w:w="707" w:type="dxa"/>
            <w:tcBorders>
              <w:bottom w:val="single" w:sz="6" w:space="0" w:color="auto"/>
            </w:tcBorders>
          </w:tcPr>
          <w:p w:rsidR="00EA4725" w:rsidRPr="00441372" w:rsidP="00441372" w14:paraId="79E7D342"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DA0820A" w14:textId="77777777">
            <w:pPr>
              <w:spacing w:before="120" w:after="120"/>
            </w:pPr>
            <w:r w:rsidRPr="00441372">
              <w:rPr>
                <w:b/>
              </w:rPr>
              <w:t>Notifying Member:</w:t>
            </w:r>
            <w:r w:rsidRPr="0065690F">
              <w:t xml:space="preserve"> </w:t>
            </w:r>
            <w:r w:rsidRPr="0065690F">
              <w:rPr>
                <w:u w:val="single"/>
              </w:rPr>
              <w:t>UNITED KINGDOM</w:t>
            </w:r>
          </w:p>
          <w:p w:rsidR="00EA4725" w:rsidRPr="00441372" w:rsidP="00441372" w14:paraId="21A9853D" w14:textId="77777777">
            <w:pPr>
              <w:spacing w:after="120"/>
            </w:pPr>
            <w:r w:rsidRPr="00441372">
              <w:rPr>
                <w:b/>
                <w:bCs/>
              </w:rPr>
              <w:t>If applicable, name of local government involved:</w:t>
            </w:r>
            <w:r w:rsidRPr="0065690F">
              <w:rPr>
                <w:bCs/>
              </w:rPr>
              <w:t xml:space="preserve"> </w:t>
            </w:r>
          </w:p>
        </w:tc>
      </w:tr>
      <w:tr w14:paraId="6E5E6B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DE14A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FCB1E83" w14:textId="77777777">
            <w:pPr>
              <w:spacing w:before="120" w:after="120"/>
            </w:pPr>
            <w:r w:rsidRPr="00441372">
              <w:rPr>
                <w:b/>
              </w:rPr>
              <w:t>Agency responsible:</w:t>
            </w:r>
            <w:r w:rsidRPr="0065690F">
              <w:t xml:space="preserve"> </w:t>
            </w:r>
            <w:r w:rsidRPr="0065690F">
              <w:t>The Department for Environment, Food and Rural Affairs and The Health and Safety Executive</w:t>
            </w:r>
          </w:p>
        </w:tc>
      </w:tr>
      <w:tr w14:paraId="42277F3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4530B2" w14:textId="77777777">
            <w:pPr>
              <w:spacing w:before="120" w:after="120"/>
              <w:jc w:val="left"/>
            </w:pPr>
            <w:r w:rsidRPr="00441372">
              <w:rPr>
                <w:b/>
              </w:rPr>
              <w:t>3.</w:t>
            </w:r>
          </w:p>
        </w:tc>
        <w:tc>
          <w:tcPr>
            <w:tcW w:w="8320" w:type="dxa"/>
            <w:tcBorders>
              <w:top w:val="single" w:sz="6" w:space="0" w:color="auto"/>
              <w:bottom w:val="single" w:sz="6" w:space="0" w:color="auto"/>
            </w:tcBorders>
          </w:tcPr>
          <w:p w:rsidR="00D1784C" w:rsidRPr="0065690F" w:rsidP="00495423" w14:paraId="1E4B19BF" w14:textId="6284033B">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Soyabeans (0401070), Coffee beans (0620000)</w:t>
            </w:r>
            <w:r w:rsidR="00495423">
              <w:t xml:space="preserve"> - f</w:t>
            </w:r>
            <w:r w:rsidRPr="0065690F">
              <w:t xml:space="preserve">or reference, the full list of GB commodity codes is set out in Part 1 of the GB pesticides Maximum Residue Level Statutory Register – see </w:t>
            </w:r>
            <w:hyperlink r:id="rId5" w:history="1">
              <w:r w:rsidRPr="0065690F">
                <w:rPr>
                  <w:color w:val="0000FF"/>
                  <w:u w:val="single"/>
                </w:rPr>
                <w:t>link</w:t>
              </w:r>
            </w:hyperlink>
            <w:r w:rsidRPr="0065690F">
              <w:t>).</w:t>
            </w:r>
          </w:p>
        </w:tc>
      </w:tr>
      <w:tr w14:paraId="001C22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49329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327504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63FAA2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3708E9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49032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69758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P="00441372" w14:paraId="32CE52E6" w14:textId="746EDBDC">
            <w:pPr>
              <w:spacing w:before="120" w:after="120"/>
            </w:pPr>
            <w:r w:rsidRPr="00441372">
              <w:rPr>
                <w:b/>
              </w:rPr>
              <w:t>Title of the notified document:</w:t>
            </w:r>
            <w:r w:rsidRPr="0065690F">
              <w:t xml:space="preserve"> </w:t>
            </w:r>
            <w:r w:rsidRPr="0065690F">
              <w:t>New GB MRLs for ethiprole amending the GB MRL Statutory Register</w:t>
            </w:r>
            <w:r w:rsidRPr="00441372" w:rsidR="007E510C">
              <w:t>.</w:t>
            </w:r>
            <w:r w:rsidRPr="00441372">
              <w:rPr>
                <w:b/>
              </w:rPr>
              <w:t xml:space="preserve"> Language(s):</w:t>
            </w:r>
            <w:r w:rsidRPr="0065690F">
              <w:t xml:space="preserve"> E</w:t>
            </w:r>
            <w:r w:rsidR="00495423">
              <w:t>nglish</w:t>
            </w:r>
            <w:r w:rsidRPr="00441372" w:rsidR="007E510C">
              <w:rPr>
                <w:bCs/>
              </w:rPr>
              <w:t>.</w:t>
            </w:r>
            <w:r w:rsidRPr="00441372">
              <w:t xml:space="preserve"> </w:t>
            </w:r>
            <w:r w:rsidRPr="00441372">
              <w:rPr>
                <w:b/>
              </w:rPr>
              <w:t>Number of pages:</w:t>
            </w:r>
            <w:r w:rsidRPr="0065690F">
              <w:t xml:space="preserve"> 19</w:t>
            </w:r>
          </w:p>
          <w:p w:rsidR="00EA4725" w:rsidRPr="00441372" w:rsidP="0073237D" w14:paraId="304F12C7" w14:textId="3245A65D">
            <w:pPr>
              <w:spacing w:before="120" w:after="120"/>
            </w:pPr>
            <w:hyperlink r:id="rId6" w:tgtFrame="_blank" w:history="1">
              <w:r w:rsidRPr="0073237D">
                <w:rPr>
                  <w:rStyle w:val="Hyperlink"/>
                </w:rPr>
                <w:t>https://members.wto.org/crnattachments/2025/SPS/GBR/25_08729_00_e.pdf</w:t>
              </w:r>
            </w:hyperlink>
          </w:p>
        </w:tc>
      </w:tr>
      <w:tr w14:paraId="61BF54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E40EC0"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A16A541" w14:textId="77777777">
            <w:pPr>
              <w:spacing w:before="120" w:after="120"/>
            </w:pPr>
            <w:r w:rsidRPr="00441372">
              <w:rPr>
                <w:b/>
              </w:rPr>
              <w:t>Description of content:</w:t>
            </w:r>
            <w:r w:rsidRPr="0065690F">
              <w:t xml:space="preserve"> </w:t>
            </w:r>
            <w:r w:rsidRPr="0065690F">
              <w:t>Ethiprole is not an approved active substance in Great Britain. An application was received by the Health and Safety Executive to set new Maximum Residue Levels (MRLs) for soyabean and coffee beans.</w:t>
            </w:r>
          </w:p>
          <w:p w:rsidR="00D1784C" w:rsidRPr="0065690F" w:rsidP="00441372" w14:paraId="01CE8FB9" w14:textId="77777777">
            <w:pPr>
              <w:spacing w:before="120" w:after="120"/>
            </w:pPr>
            <w:r w:rsidRPr="0065690F">
              <w:t>Following assessment, new MRLs have been introduced to set Import Tolerances for Soyabeans (0.05 mg/kg) and Coffee Beans (0.07 mg/kg).</w:t>
            </w:r>
          </w:p>
          <w:p w:rsidR="00D1784C" w:rsidRPr="0065690F" w:rsidP="00441372" w14:paraId="6C6C6F44" w14:textId="5BF56AF3">
            <w:pPr>
              <w:spacing w:before="120" w:after="120"/>
            </w:pPr>
            <w:r w:rsidRPr="0065690F">
              <w:t>The Evaluation Report/</w:t>
            </w:r>
            <w:r w:rsidRPr="0065690F">
              <w:t>Reasoned Opinion supporting the new MRLs is available at the following link:</w:t>
            </w:r>
          </w:p>
          <w:p w:rsidR="00D1784C" w:rsidRPr="0065690F" w:rsidP="00441372" w14:paraId="16F5735A" w14:textId="77777777">
            <w:pPr>
              <w:spacing w:before="120" w:after="120"/>
            </w:pPr>
            <w:hyperlink r:id="rId7" w:history="1">
              <w:r w:rsidRPr="0065690F">
                <w:rPr>
                  <w:color w:val="0000FF"/>
                  <w:u w:val="single"/>
                </w:rPr>
                <w:t>The evaluation of new MRLs for Ethiprole in or on soyabean and coffee</w:t>
              </w:r>
            </w:hyperlink>
          </w:p>
          <w:p w:rsidR="00D1784C" w:rsidRPr="0065690F" w:rsidP="00441372" w14:paraId="6157009C" w14:textId="77777777">
            <w:pPr>
              <w:spacing w:before="120" w:after="120"/>
            </w:pPr>
            <w:r w:rsidRPr="0065690F">
              <w:t>The residue levels arising in food and feed from the notified uses result in consumer exposures below the toxicological reference values and therefore harmful effects on human health are not expected. As the residue levels exceed the current MRLs in force, new MRLs are being adopted.</w:t>
            </w:r>
          </w:p>
        </w:tc>
      </w:tr>
      <w:tr w14:paraId="7470CE1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1438A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6CDE903"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A0B3E8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A006F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4377F01" w14:textId="77777777">
            <w:pPr>
              <w:spacing w:before="120" w:after="120"/>
            </w:pPr>
            <w:r w:rsidRPr="00441372">
              <w:rPr>
                <w:b/>
              </w:rPr>
              <w:t>Is there a relevant international standard? If so, identify the standard:</w:t>
            </w:r>
          </w:p>
          <w:p w:rsidR="00EA4725" w:rsidRPr="00441372" w:rsidP="00441372" w14:paraId="40102454" w14:textId="77777777">
            <w:pPr>
              <w:spacing w:after="120"/>
              <w:ind w:left="720" w:hanging="720"/>
            </w:pPr>
            <w:r w:rsidRPr="00441372">
              <w:rPr>
                <w:b/>
              </w:rPr>
              <w:t>[X]</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Codex standard derived from JMPR active substance number 304</w:t>
            </w:r>
          </w:p>
          <w:p w:rsidR="00EA4725" w:rsidRPr="00441372" w:rsidP="00495423" w14:paraId="464E719F" w14:textId="77777777">
            <w:pPr>
              <w:spacing w:before="240"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A69C910"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7533EA8" w14:textId="77777777">
            <w:pPr>
              <w:spacing w:after="120"/>
              <w:ind w:left="720" w:hanging="720"/>
              <w:rPr>
                <w:b/>
              </w:rPr>
            </w:pPr>
            <w:r w:rsidRPr="00441372">
              <w:rPr>
                <w:b/>
              </w:rPr>
              <w:t>[ ]</w:t>
            </w:r>
            <w:r w:rsidRPr="00441372">
              <w:rPr>
                <w:b/>
              </w:rPr>
              <w:tab/>
              <w:t>None</w:t>
            </w:r>
          </w:p>
          <w:p w:rsidR="00EA4725" w:rsidRPr="00441372" w:rsidP="00441372" w14:paraId="2F9796B0" w14:textId="77777777">
            <w:pPr>
              <w:spacing w:after="120"/>
              <w:rPr>
                <w:b/>
              </w:rPr>
            </w:pPr>
            <w:r w:rsidRPr="00441372">
              <w:rPr>
                <w:b/>
              </w:rPr>
              <w:t xml:space="preserve">Does this proposed regulation conform to the relevant international standard? </w:t>
            </w:r>
          </w:p>
          <w:p w:rsidR="00EA4725" w:rsidRPr="00441372" w:rsidP="00441372" w14:paraId="657CA7BD" w14:textId="77777777">
            <w:pPr>
              <w:spacing w:after="120"/>
              <w:rPr>
                <w:b/>
              </w:rPr>
            </w:pPr>
            <w:r w:rsidRPr="00441372">
              <w:rPr>
                <w:b/>
              </w:rPr>
              <w:t>[X] Yes   [ ] No</w:t>
            </w:r>
          </w:p>
          <w:p w:rsidR="00EA4725" w:rsidRPr="00441372" w:rsidP="00441372" w14:paraId="7A3BFAA3" w14:textId="77777777">
            <w:pPr>
              <w:spacing w:after="120"/>
            </w:pPr>
            <w:r w:rsidRPr="00441372">
              <w:rPr>
                <w:b/>
              </w:rPr>
              <w:t>If no, describe, whenever possible, how and why it deviates from the international standard:</w:t>
            </w:r>
            <w:r w:rsidRPr="0065690F">
              <w:t xml:space="preserve"> </w:t>
            </w:r>
          </w:p>
        </w:tc>
      </w:tr>
      <w:tr w14:paraId="41D4B82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6A3F2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3064012"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4470B4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A959D5"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3E7F38E"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30 September 2025</w:t>
            </w:r>
          </w:p>
          <w:p w:rsidR="00EA4725" w:rsidRPr="00441372" w:rsidP="00441372" w14:paraId="64776ABF"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30 September 2025</w:t>
            </w:r>
          </w:p>
        </w:tc>
      </w:tr>
      <w:tr w14:paraId="7C0FC8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87D611"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A2C240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30 September 2025</w:t>
            </w:r>
          </w:p>
          <w:p w:rsidR="00EA4725" w:rsidRPr="00441372" w:rsidP="00441372" w14:paraId="7A6E7F1F" w14:textId="77777777">
            <w:pPr>
              <w:spacing w:after="120"/>
              <w:ind w:left="607" w:hanging="607"/>
              <w:rPr>
                <w:b/>
              </w:rPr>
            </w:pPr>
            <w:r w:rsidRPr="00441372">
              <w:rPr>
                <w:b/>
              </w:rPr>
              <w:t>[X]</w:t>
            </w:r>
            <w:r w:rsidRPr="00441372">
              <w:rPr>
                <w:b/>
              </w:rPr>
              <w:tab/>
              <w:t>Trade facilitating measure</w:t>
            </w:r>
            <w:r w:rsidRPr="0065690F">
              <w:t xml:space="preserve"> </w:t>
            </w:r>
          </w:p>
        </w:tc>
      </w:tr>
      <w:tr w14:paraId="33C63B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790FC2"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35E31E9"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3FAD8678"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D1784C" w:rsidRPr="0065690F" w:rsidP="00441372" w14:paraId="7F0C86BA" w14:textId="77777777">
            <w:r w:rsidRPr="0065690F">
              <w:t>UK WTO SPS National Notification Authority and Enquiry Point</w:t>
            </w:r>
          </w:p>
          <w:p w:rsidR="00D1784C" w:rsidRPr="0065690F" w:rsidP="00441372" w14:paraId="1E99854F" w14:textId="77777777">
            <w:r w:rsidRPr="0065690F">
              <w:t>Department for Environment, Food and Rural Affairs</w:t>
            </w:r>
          </w:p>
          <w:p w:rsidR="00D1784C" w:rsidRPr="0065690F" w:rsidP="00441372" w14:paraId="029BE55F" w14:textId="77777777">
            <w:r w:rsidRPr="0065690F">
              <w:t>Seacole Building</w:t>
            </w:r>
          </w:p>
          <w:p w:rsidR="00D1784C" w:rsidRPr="0065690F" w:rsidP="00441372" w14:paraId="31BB0D6F" w14:textId="77777777">
            <w:r w:rsidRPr="0065690F">
              <w:t>2 Marsham St</w:t>
            </w:r>
          </w:p>
          <w:p w:rsidR="00D1784C" w:rsidRPr="0065690F" w:rsidP="00441372" w14:paraId="6FFF1D56" w14:textId="77777777">
            <w:r w:rsidRPr="0065690F">
              <w:t>London SW1P 4DF</w:t>
            </w:r>
          </w:p>
          <w:p w:rsidR="00D1784C" w:rsidRPr="0065690F" w:rsidP="00441372" w14:paraId="29155E0F" w14:textId="36184296">
            <w:pPr>
              <w:spacing w:after="120"/>
            </w:pPr>
            <w:r w:rsidRPr="0065690F">
              <w:t>E</w:t>
            </w:r>
            <w:r w:rsidR="00495423">
              <w:t>-</w:t>
            </w:r>
            <w:r w:rsidRPr="0065690F">
              <w:t xml:space="preserve">mail: </w:t>
            </w:r>
            <w:hyperlink r:id="rId8" w:history="1">
              <w:r w:rsidRPr="0065690F">
                <w:rPr>
                  <w:color w:val="0000FF"/>
                  <w:u w:val="single"/>
                </w:rPr>
                <w:t>UKSPS@defra.gov.uk</w:t>
              </w:r>
            </w:hyperlink>
          </w:p>
        </w:tc>
      </w:tr>
      <w:tr w14:paraId="69D9E331" w14:textId="77777777" w:rsidTr="00F3021D">
        <w:tblPrEx>
          <w:tblW w:w="5000" w:type="pct"/>
          <w:tblLayout w:type="fixed"/>
          <w:tblLook w:val="0000"/>
        </w:tblPrEx>
        <w:tc>
          <w:tcPr>
            <w:tcW w:w="707" w:type="dxa"/>
            <w:tcBorders>
              <w:top w:val="single" w:sz="6" w:space="0" w:color="auto"/>
            </w:tcBorders>
          </w:tcPr>
          <w:p w:rsidR="00EA4725" w:rsidRPr="00441372" w:rsidP="00F3021D" w14:paraId="56F8513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F51ACCA"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B5E7F20" w14:textId="77777777">
            <w:pPr>
              <w:keepNext/>
              <w:keepLines/>
              <w:rPr>
                <w:bCs/>
              </w:rPr>
            </w:pPr>
            <w:r w:rsidRPr="0065690F">
              <w:rPr>
                <w:bCs/>
              </w:rPr>
              <w:t>UK WTO SPS National Notification Authority and Enquiry Point</w:t>
            </w:r>
          </w:p>
          <w:p w:rsidR="00EA4725" w:rsidRPr="0065690F" w:rsidP="00F3021D" w14:paraId="033FBBE1" w14:textId="77777777">
            <w:pPr>
              <w:keepNext/>
              <w:keepLines/>
              <w:rPr>
                <w:bCs/>
              </w:rPr>
            </w:pPr>
            <w:r w:rsidRPr="0065690F">
              <w:rPr>
                <w:bCs/>
              </w:rPr>
              <w:t>Department for Environment, Food and Rural Affairs</w:t>
            </w:r>
          </w:p>
          <w:p w:rsidR="00EA4725" w:rsidRPr="0065690F" w:rsidP="00F3021D" w14:paraId="3F1764A1" w14:textId="77777777">
            <w:pPr>
              <w:keepNext/>
              <w:keepLines/>
              <w:rPr>
                <w:bCs/>
              </w:rPr>
            </w:pPr>
            <w:r w:rsidRPr="0065690F">
              <w:rPr>
                <w:bCs/>
              </w:rPr>
              <w:t>Seacole Building</w:t>
            </w:r>
          </w:p>
          <w:p w:rsidR="00EA4725" w:rsidRPr="0065690F" w:rsidP="00F3021D" w14:paraId="7F7C4FAD" w14:textId="77777777">
            <w:pPr>
              <w:keepNext/>
              <w:keepLines/>
              <w:rPr>
                <w:bCs/>
              </w:rPr>
            </w:pPr>
            <w:r w:rsidRPr="0065690F">
              <w:rPr>
                <w:bCs/>
              </w:rPr>
              <w:t>2 Marsham St</w:t>
            </w:r>
          </w:p>
          <w:p w:rsidR="00EA4725" w:rsidRPr="0065690F" w:rsidP="00F3021D" w14:paraId="5F0992DC" w14:textId="77777777">
            <w:pPr>
              <w:keepNext/>
              <w:keepLines/>
              <w:rPr>
                <w:bCs/>
              </w:rPr>
            </w:pPr>
            <w:r w:rsidRPr="0065690F">
              <w:rPr>
                <w:bCs/>
              </w:rPr>
              <w:t>London SW1P 4DF</w:t>
            </w:r>
          </w:p>
          <w:p w:rsidR="00EA4725" w:rsidRPr="0065690F" w:rsidP="00F3021D" w14:paraId="0D53FB3C" w14:textId="126E91BD">
            <w:pPr>
              <w:keepNext/>
              <w:keepLines/>
              <w:spacing w:after="120"/>
              <w:rPr>
                <w:bCs/>
              </w:rPr>
            </w:pPr>
            <w:r w:rsidRPr="0065690F">
              <w:rPr>
                <w:bCs/>
              </w:rPr>
              <w:t>E</w:t>
            </w:r>
            <w:r w:rsidR="00495423">
              <w:rPr>
                <w:bCs/>
              </w:rPr>
              <w:t>-</w:t>
            </w:r>
            <w:r w:rsidRPr="0065690F">
              <w:rPr>
                <w:bCs/>
              </w:rPr>
              <w:t xml:space="preserve">mail: </w:t>
            </w:r>
            <w:hyperlink r:id="rId8" w:history="1">
              <w:r w:rsidRPr="0065690F">
                <w:rPr>
                  <w:bCs/>
                  <w:color w:val="0000FF"/>
                  <w:u w:val="single"/>
                </w:rPr>
                <w:t>UKSPS@defra.gov.uk</w:t>
              </w:r>
            </w:hyperlink>
          </w:p>
        </w:tc>
      </w:tr>
    </w:tbl>
    <w:p w:rsidR="007141CF" w:rsidRPr="00441372" w:rsidP="00441372" w14:paraId="66EDCA0E" w14:textId="77777777"/>
    <w:sectPr w:rsidSect="0073237D">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3237D" w:rsidP="0073237D" w14:paraId="5700FDB1" w14:textId="021224C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3237D" w:rsidP="0073237D" w14:paraId="20F5BBCF" w14:textId="6FFF457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977443F"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237D" w:rsidRPr="0073237D" w:rsidP="0073237D" w14:paraId="25D40292" w14:textId="77777777">
    <w:pPr>
      <w:pStyle w:val="Header"/>
      <w:pBdr>
        <w:bottom w:val="single" w:sz="4" w:space="1" w:color="auto"/>
      </w:pBdr>
      <w:tabs>
        <w:tab w:val="clear" w:pos="4513"/>
        <w:tab w:val="clear" w:pos="9027"/>
      </w:tabs>
      <w:jc w:val="center"/>
    </w:pPr>
    <w:r w:rsidRPr="0073237D">
      <w:t>G/SPS/N/GBR/114</w:t>
    </w:r>
  </w:p>
  <w:p w:rsidR="0073237D" w:rsidRPr="0073237D" w:rsidP="0073237D" w14:paraId="554C2DED" w14:textId="77777777">
    <w:pPr>
      <w:pStyle w:val="Header"/>
      <w:pBdr>
        <w:bottom w:val="single" w:sz="4" w:space="1" w:color="auto"/>
      </w:pBdr>
      <w:tabs>
        <w:tab w:val="clear" w:pos="4513"/>
        <w:tab w:val="clear" w:pos="9027"/>
      </w:tabs>
      <w:jc w:val="center"/>
    </w:pPr>
  </w:p>
  <w:p w:rsidR="0073237D" w:rsidRPr="0073237D" w:rsidP="0073237D" w14:paraId="08D818A4" w14:textId="51737494">
    <w:pPr>
      <w:pStyle w:val="Header"/>
      <w:pBdr>
        <w:bottom w:val="single" w:sz="4" w:space="1" w:color="auto"/>
      </w:pBdr>
      <w:tabs>
        <w:tab w:val="clear" w:pos="4513"/>
        <w:tab w:val="clear" w:pos="9027"/>
      </w:tabs>
      <w:jc w:val="center"/>
    </w:pPr>
    <w:r w:rsidRPr="0073237D">
      <w:t xml:space="preserve">- </w:t>
    </w:r>
    <w:r w:rsidRPr="0073237D">
      <w:fldChar w:fldCharType="begin"/>
    </w:r>
    <w:r w:rsidRPr="0073237D">
      <w:instrText xml:space="preserve"> PAGE </w:instrText>
    </w:r>
    <w:r w:rsidRPr="0073237D">
      <w:fldChar w:fldCharType="separate"/>
    </w:r>
    <w:r w:rsidRPr="0073237D">
      <w:t>2</w:t>
    </w:r>
    <w:r w:rsidRPr="0073237D">
      <w:fldChar w:fldCharType="end"/>
    </w:r>
    <w:r w:rsidRPr="0073237D">
      <w:t xml:space="preserve"> -</w:t>
    </w:r>
  </w:p>
  <w:p w:rsidR="00EA4725" w:rsidRPr="0073237D" w:rsidP="0073237D" w14:paraId="457FE128" w14:textId="2BDEF0D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237D" w:rsidRPr="0073237D" w:rsidP="0073237D" w14:paraId="65330C80" w14:textId="77777777">
    <w:pPr>
      <w:pStyle w:val="Header"/>
      <w:pBdr>
        <w:bottom w:val="single" w:sz="4" w:space="1" w:color="auto"/>
      </w:pBdr>
      <w:tabs>
        <w:tab w:val="clear" w:pos="4513"/>
        <w:tab w:val="clear" w:pos="9027"/>
      </w:tabs>
      <w:jc w:val="center"/>
    </w:pPr>
    <w:r w:rsidRPr="0073237D">
      <w:t>G/SPS/N/GBR/114</w:t>
    </w:r>
  </w:p>
  <w:p w:rsidR="0073237D" w:rsidRPr="0073237D" w:rsidP="0073237D" w14:paraId="5360E6CC" w14:textId="77777777">
    <w:pPr>
      <w:pStyle w:val="Header"/>
      <w:pBdr>
        <w:bottom w:val="single" w:sz="4" w:space="1" w:color="auto"/>
      </w:pBdr>
      <w:tabs>
        <w:tab w:val="clear" w:pos="4513"/>
        <w:tab w:val="clear" w:pos="9027"/>
      </w:tabs>
      <w:jc w:val="center"/>
    </w:pPr>
  </w:p>
  <w:p w:rsidR="0073237D" w:rsidRPr="0073237D" w:rsidP="0073237D" w14:paraId="310EFCF7" w14:textId="72737BCA">
    <w:pPr>
      <w:pStyle w:val="Header"/>
      <w:pBdr>
        <w:bottom w:val="single" w:sz="4" w:space="1" w:color="auto"/>
      </w:pBdr>
      <w:tabs>
        <w:tab w:val="clear" w:pos="4513"/>
        <w:tab w:val="clear" w:pos="9027"/>
      </w:tabs>
      <w:jc w:val="center"/>
    </w:pPr>
    <w:r w:rsidRPr="0073237D">
      <w:t xml:space="preserve">- </w:t>
    </w:r>
    <w:r w:rsidRPr="0073237D">
      <w:fldChar w:fldCharType="begin"/>
    </w:r>
    <w:r w:rsidRPr="0073237D">
      <w:instrText xml:space="preserve"> PAGE </w:instrText>
    </w:r>
    <w:r w:rsidRPr="0073237D">
      <w:fldChar w:fldCharType="separate"/>
    </w:r>
    <w:r w:rsidRPr="0073237D">
      <w:rPr>
        <w:noProof/>
      </w:rPr>
      <w:t>2</w:t>
    </w:r>
    <w:r w:rsidRPr="0073237D">
      <w:fldChar w:fldCharType="end"/>
    </w:r>
    <w:r w:rsidRPr="0073237D">
      <w:t xml:space="preserve"> -</w:t>
    </w:r>
  </w:p>
  <w:p w:rsidR="00EA4725" w:rsidRPr="0073237D" w:rsidP="0073237D" w14:paraId="783C4095" w14:textId="26FEC31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035A93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AF52B6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A8E4D3B" w14:textId="200A1ED5">
          <w:pPr>
            <w:jc w:val="right"/>
            <w:rPr>
              <w:b/>
              <w:color w:val="FF0000"/>
              <w:szCs w:val="16"/>
            </w:rPr>
          </w:pPr>
          <w:r>
            <w:rPr>
              <w:b/>
              <w:color w:val="FF0000"/>
              <w:szCs w:val="16"/>
            </w:rPr>
            <w:t xml:space="preserve"> </w:t>
          </w:r>
        </w:p>
      </w:tc>
    </w:tr>
    <w:bookmarkEnd w:id="0"/>
    <w:tr w14:paraId="35C5EA8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5A9D2EA" w14:textId="07A5217A">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7F0D215D" w14:textId="77777777">
          <w:pPr>
            <w:jc w:val="right"/>
            <w:rPr>
              <w:b/>
              <w:szCs w:val="16"/>
            </w:rPr>
          </w:pPr>
        </w:p>
      </w:tc>
    </w:tr>
    <w:tr w14:paraId="2B41717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4C29C01" w14:textId="77777777">
          <w:pPr>
            <w:jc w:val="left"/>
            <w:rPr>
              <w:noProof/>
              <w:lang w:eastAsia="en-GB"/>
            </w:rPr>
          </w:pPr>
        </w:p>
      </w:tc>
      <w:tc>
        <w:tcPr>
          <w:tcW w:w="5448" w:type="dxa"/>
          <w:gridSpan w:val="2"/>
          <w:shd w:val="clear" w:color="auto" w:fill="FFFFFF"/>
          <w:tcMar>
            <w:left w:w="108" w:type="dxa"/>
            <w:right w:w="108" w:type="dxa"/>
          </w:tcMar>
        </w:tcPr>
        <w:p w:rsidR="0073237D" w:rsidP="00656ABC" w14:paraId="68D2AE11" w14:textId="77777777">
          <w:pPr>
            <w:jc w:val="right"/>
            <w:rPr>
              <w:b/>
              <w:szCs w:val="16"/>
            </w:rPr>
          </w:pPr>
          <w:bookmarkStart w:id="1" w:name="bmkSymbols"/>
          <w:r>
            <w:rPr>
              <w:b/>
              <w:szCs w:val="16"/>
            </w:rPr>
            <w:t>G/SPS/N/GBR/114</w:t>
          </w:r>
        </w:p>
        <w:bookmarkEnd w:id="1"/>
        <w:p w:rsidR="00656ABC" w:rsidRPr="00EA4725" w:rsidP="00656ABC" w14:paraId="246E01A2" w14:textId="1C259505">
          <w:pPr>
            <w:jc w:val="right"/>
            <w:rPr>
              <w:b/>
              <w:szCs w:val="16"/>
            </w:rPr>
          </w:pPr>
        </w:p>
      </w:tc>
    </w:tr>
    <w:tr w14:paraId="23F2E70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8AB360E" w14:textId="77777777"/>
      </w:tc>
      <w:tc>
        <w:tcPr>
          <w:tcW w:w="5448" w:type="dxa"/>
          <w:gridSpan w:val="2"/>
          <w:shd w:val="clear" w:color="auto" w:fill="FFFFFF"/>
          <w:tcMar>
            <w:left w:w="108" w:type="dxa"/>
            <w:right w:w="108" w:type="dxa"/>
          </w:tcMar>
          <w:vAlign w:val="center"/>
        </w:tcPr>
        <w:p w:rsidR="00ED54E0" w:rsidRPr="00EA4725" w:rsidP="00422B6F" w14:paraId="2B457DAC" w14:textId="77777777">
          <w:pPr>
            <w:jc w:val="right"/>
            <w:rPr>
              <w:szCs w:val="16"/>
            </w:rPr>
          </w:pPr>
          <w:bookmarkStart w:id="2" w:name="spsDateDistribution"/>
          <w:bookmarkStart w:id="3" w:name="bmkDate"/>
          <w:bookmarkEnd w:id="2"/>
          <w:r w:rsidRPr="00EA4725">
            <w:rPr>
              <w:szCs w:val="16"/>
            </w:rPr>
            <w:t>8 December 2025</w:t>
          </w:r>
          <w:bookmarkEnd w:id="3"/>
        </w:p>
      </w:tc>
    </w:tr>
    <w:tr w14:paraId="1616C55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895020E" w14:textId="77777777">
          <w:pPr>
            <w:jc w:val="left"/>
            <w:rPr>
              <w:b/>
            </w:rPr>
          </w:pPr>
          <w:bookmarkStart w:id="4" w:name="bmkSerial"/>
          <w:r>
            <w:rPr>
              <w:rFonts w:ascii="Verdana" w:eastAsia="Verdana" w:hAnsi="Verdana" w:cs="Verdana"/>
              <w:b w:val="0"/>
              <w:color w:val="FF0000"/>
              <w:sz w:val="18"/>
            </w:rPr>
            <w:t>(25-8216)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77CB41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F219A9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29E0177" w14:textId="7B58CDB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2AAD7B3" w14:textId="4AA9263C">
          <w:pPr>
            <w:jc w:val="right"/>
            <w:rPr>
              <w:bCs/>
              <w:szCs w:val="18"/>
            </w:rPr>
          </w:pPr>
          <w:bookmarkStart w:id="7" w:name="bmkLanguage"/>
          <w:r>
            <w:rPr>
              <w:bCs/>
              <w:szCs w:val="18"/>
            </w:rPr>
            <w:t>Original: English</w:t>
          </w:r>
          <w:bookmarkEnd w:id="7"/>
        </w:p>
      </w:tc>
    </w:tr>
  </w:tbl>
  <w:p w:rsidR="00ED54E0" w:rsidRPr="00441372" w14:paraId="7735466E" w14:textId="059D6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79062525">
    <w:abstractNumId w:val="9"/>
  </w:num>
  <w:num w:numId="2" w16cid:durableId="443118933">
    <w:abstractNumId w:val="7"/>
  </w:num>
  <w:num w:numId="3" w16cid:durableId="2035765323">
    <w:abstractNumId w:val="6"/>
  </w:num>
  <w:num w:numId="4" w16cid:durableId="1174539235">
    <w:abstractNumId w:val="5"/>
  </w:num>
  <w:num w:numId="5" w16cid:durableId="29846699">
    <w:abstractNumId w:val="4"/>
  </w:num>
  <w:num w:numId="6" w16cid:durableId="1144392773">
    <w:abstractNumId w:val="12"/>
  </w:num>
  <w:num w:numId="7" w16cid:durableId="1107851899">
    <w:abstractNumId w:val="11"/>
  </w:num>
  <w:num w:numId="8" w16cid:durableId="717388946">
    <w:abstractNumId w:val="10"/>
  </w:num>
  <w:num w:numId="9" w16cid:durableId="3424404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4964677">
    <w:abstractNumId w:val="13"/>
  </w:num>
  <w:num w:numId="11" w16cid:durableId="833104894">
    <w:abstractNumId w:val="8"/>
  </w:num>
  <w:num w:numId="12" w16cid:durableId="1058237908">
    <w:abstractNumId w:val="3"/>
  </w:num>
  <w:num w:numId="13" w16cid:durableId="1712992947">
    <w:abstractNumId w:val="2"/>
  </w:num>
  <w:num w:numId="14" w16cid:durableId="1346325123">
    <w:abstractNumId w:val="1"/>
  </w:num>
  <w:num w:numId="15" w16cid:durableId="805974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92F18"/>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A37D5"/>
    <w:rsid w:val="003E2958"/>
    <w:rsid w:val="00422B6F"/>
    <w:rsid w:val="00423377"/>
    <w:rsid w:val="00441372"/>
    <w:rsid w:val="00467032"/>
    <w:rsid w:val="0046754A"/>
    <w:rsid w:val="00495423"/>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237D"/>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1784C"/>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CD4D5E"/>
  <w15:docId w15:val="{6B411BDE-C509-4206-8D46-72D46618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732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secure.pesticides.gov.uk/mrls/FoodAndFeedProductsToWhichMRLsApply.pdf" TargetMode="External" /><Relationship Id="rId6" Type="http://schemas.openxmlformats.org/officeDocument/2006/relationships/hyperlink" Target="https://members.wto.org/crnattachments/2025/SPS/GBR/25_08729_00_e.pdf" TargetMode="External" /><Relationship Id="rId7" Type="http://schemas.openxmlformats.org/officeDocument/2006/relationships/hyperlink" Target="https://www.hse.gov.uk/pesticides/assets/docs/mrln-abcg-0971.pdf" TargetMode="External" /><Relationship Id="rId8" Type="http://schemas.openxmlformats.org/officeDocument/2006/relationships/hyperlink" Target="mailto:UKSPS@defra.gov.uk"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c406164c-d853-4e20-bf1b-c79830b1b61d</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17917B36-5CC8-40B3-8031-A5EFD520C90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623</Words>
  <Characters>3499</Characters>
  <Application>Microsoft Office Word</Application>
  <DocSecurity>0</DocSecurity>
  <Lines>89</Lines>
  <Paragraphs>73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4</cp:revision>
  <dcterms:created xsi:type="dcterms:W3CDTF">2025-12-08T10:56:00Z</dcterms:created>
  <dcterms:modified xsi:type="dcterms:W3CDTF">2025-12-08T10:59:00Z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G/SPS/N/GBR/114</vt:lpwstr>
  </property>
  <property fmtid="{D5CDD505-2E9C-101B-9397-08002B2CF9AE}" pid="3" name="TitusGUID">
    <vt:lpwstr>c406164c-d853-4e20-bf1b-c79830b1b61d</vt:lpwstr>
  </property>
  <property fmtid="{D5CDD505-2E9C-101B-9397-08002B2CF9AE}" pid="4" name="WTOCLASSIFICATION">
    <vt:lpwstr>PUBLIC</vt:lpwstr>
  </property>
</Properties>
</file>