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6BA1F7EB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51C92EF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FB0E28A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FEF9ED2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26ACE49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389ECA7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E1BC4F3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A5F647B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Sanidad y Agropecuaria (IPSA)</w:t>
            </w:r>
          </w:p>
        </w:tc>
      </w:tr>
      <w:tr w14:paraId="0BBD068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EC9A313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881EF0F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 xml:space="preserve">; deberá </w:t>
            </w:r>
            <w:r w:rsidRPr="00DA2000">
              <w:rPr>
                <w:b/>
              </w:rPr>
              <w:t>indicarse</w:t>
            </w:r>
            <w:r w:rsidRPr="00DA2000">
              <w:rPr>
                <w:b/>
              </w:rPr>
              <w:t xml:space="preserve"> además, cuando proceda, el número de partida de la ICS):</w:t>
            </w:r>
            <w:r w:rsidRPr="00A834A1">
              <w:t xml:space="preserve"> Planta in vitro </w:t>
            </w:r>
            <w:r w:rsidRPr="00A834A1">
              <w:rPr>
                <w:i/>
                <w:iCs/>
              </w:rPr>
              <w:t>Sedum spurium</w:t>
            </w:r>
          </w:p>
        </w:tc>
      </w:tr>
      <w:tr w14:paraId="472AF0A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DAFB74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9177AB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64CB5016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66CC5021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Estados Unidos de América</w:t>
            </w:r>
          </w:p>
        </w:tc>
      </w:tr>
      <w:tr w14:paraId="6FEDF35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55F41BC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269A7EE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Resolución 091-2025-IPSA, Establecimiento de Requisitos Fitosanitarios para la Importación de planta in vitro </w:t>
            </w:r>
            <w:r w:rsidRPr="00A834A1">
              <w:rPr>
                <w:i/>
                <w:iCs/>
              </w:rPr>
              <w:t>Sedum spurium</w:t>
            </w:r>
            <w:r w:rsidRPr="00A834A1">
              <w:t xml:space="preserve"> origen Estados Unidos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C04698" w14:paraId="6A5C3F1C" w14:textId="3FE8CD61">
            <w:pPr>
              <w:spacing w:after="120"/>
              <w:jc w:val="left"/>
            </w:pPr>
            <w:hyperlink r:id="rId5" w:tgtFrame="_blank" w:tooltip="https://members.wto.org/crnattachments/2025/sps/nic/25_08251_00_s.pdf" w:history="1">
              <w:r w:rsidRPr="00312D6E">
                <w:rPr>
                  <w:rStyle w:val="Hyperlink"/>
                </w:rPr>
                <w:t>https://members.wto.org/crnattachments/2025/SPS/NIC/25_08251_00_s.pdf</w:t>
              </w:r>
            </w:hyperlink>
          </w:p>
        </w:tc>
      </w:tr>
      <w:tr w14:paraId="5F84587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69DD043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F4B6AE3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Este documento establece los requisitos fitosanitarios de importación de planta in vitro </w:t>
            </w:r>
            <w:r w:rsidRPr="00A834A1">
              <w:rPr>
                <w:i/>
                <w:iCs/>
              </w:rPr>
              <w:t>Sedum spurium</w:t>
            </w:r>
            <w:r w:rsidRPr="00A834A1">
              <w:t xml:space="preserve"> origen Estados Unidos.</w:t>
            </w:r>
          </w:p>
          <w:p w:rsidR="0066658E" w:rsidRPr="00A834A1" w:rsidP="00DA2000" w14:paraId="4B506A6B" w14:textId="77777777">
            <w:pPr>
              <w:numPr>
                <w:ilvl w:val="0"/>
                <w:numId w:val="17"/>
              </w:numPr>
              <w:spacing w:before="120" w:after="120"/>
            </w:pPr>
            <w:r w:rsidRPr="00A834A1">
              <w:t>El envío deberá estar acompañado de un Certificado Fitosanitario Oficial, que certifique que la planta in vitro ha sido inspeccionada por la ONPF del país de origen.</w:t>
            </w:r>
          </w:p>
          <w:p w:rsidR="0066658E" w:rsidRPr="00A834A1" w:rsidP="00DA2000" w14:paraId="670F708C" w14:textId="77777777">
            <w:pPr>
              <w:numPr>
                <w:ilvl w:val="0"/>
                <w:numId w:val="17"/>
              </w:numPr>
              <w:spacing w:before="120" w:after="120"/>
            </w:pPr>
            <w:r w:rsidRPr="00A834A1">
              <w:t>El envío será sujeto a inspección fitosanitaria y muestreo para diagnostico fitosanitario por inspectores de la Dirección de Cuarentena, en el Puesto de Cuarentena Agropecuario de ingreso al país, para la aplicación de la medida fitosanitaria que corresponda.</w:t>
            </w:r>
          </w:p>
          <w:p w:rsidR="0066658E" w:rsidRPr="00A834A1" w:rsidP="00DA2000" w14:paraId="565D975B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6D6324C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343E33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E6FAD97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inocuidad de los alimentos,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sanidad animal,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preservación de los vegetales,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16F2EF0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F87364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13ABE13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559ACF25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B03EA3" w14:paraId="2F099C07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1EB38D5D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6942F3F0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48951F25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1BD8A9EE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Sí</w:t>
            </w:r>
            <w:r w:rsidRPr="00DA2000">
              <w:rPr>
                <w:b/>
              </w:rPr>
              <w:t xml:space="preserve">   [</w:t>
            </w:r>
            <w:r w:rsidRPr="00DA2000">
              <w:rPr>
                <w:b/>
              </w:rPr>
              <w:t xml:space="preserve"> ] No</w:t>
            </w:r>
          </w:p>
          <w:p w:rsidR="00B91FF3" w:rsidRPr="00DA2000" w:rsidP="00DA2000" w14:paraId="61FBE0F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4DE6862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0C7A979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66658E" w:rsidRPr="00A834A1" w:rsidP="00B03EA3" w14:paraId="223E5F9B" w14:textId="1577432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Ley No. 1020 "Ley de Protección Fitosanitaria de Nicaragua" (disponible en español)</w:t>
            </w:r>
            <w:r>
              <w:t>.</w:t>
            </w:r>
          </w:p>
        </w:tc>
      </w:tr>
      <w:tr w14:paraId="73B43CB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FB64BC5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F859770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330F797B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44589BE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48970C6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7B83C5E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41F08CDC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30FDE95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662C24B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5C48000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30 de enero de 2026</w:t>
            </w:r>
          </w:p>
          <w:p w:rsidR="00B91FF3" w:rsidRPr="00DA2000" w:rsidP="00DA2000" w14:paraId="3E6F6827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[X] Organismo nacional encargado de la notificación,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66658E" w:rsidRPr="00A834A1" w:rsidP="00DA2000" w14:paraId="52FB6613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66658E" w:rsidRPr="00A834A1" w:rsidP="00DA2000" w14:paraId="1187D2CD" w14:textId="77777777">
            <w:pPr>
              <w:keepNext/>
            </w:pPr>
            <w:r w:rsidRPr="00A834A1">
              <w:t>Oficina de Información y Notificación</w:t>
            </w:r>
          </w:p>
          <w:p w:rsidR="0066658E" w:rsidRPr="00A834A1" w:rsidP="00DA2000" w14:paraId="22AECB88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66658E" w:rsidRPr="00A834A1" w:rsidP="00DA2000" w14:paraId="26C2D7B5" w14:textId="77777777">
            <w:pPr>
              <w:keepNext/>
            </w:pPr>
            <w:r w:rsidRPr="00A834A1">
              <w:t>Managua</w:t>
            </w:r>
          </w:p>
          <w:p w:rsidR="0066658E" w:rsidRPr="00A834A1" w:rsidP="00DA2000" w14:paraId="1BD9F02E" w14:textId="77777777">
            <w:pPr>
              <w:keepNext/>
            </w:pPr>
            <w:r w:rsidRPr="00A834A1">
              <w:t>Tel: +(505) 8395 3300 Ext.: 1472, 1470</w:t>
            </w:r>
          </w:p>
          <w:p w:rsidR="0066658E" w:rsidRPr="00A834A1" w:rsidP="00DA2000" w14:paraId="12DFDBBF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646807A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7EE2007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254F6976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66658E" w:rsidRPr="00A834A1" w:rsidP="000D29D0" w14:paraId="728DA131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66658E" w:rsidRPr="00A834A1" w:rsidP="000D29D0" w14:paraId="3E6DC006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66658E" w:rsidRPr="00A834A1" w:rsidP="000D29D0" w14:paraId="136C7D53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66658E" w:rsidRPr="00A834A1" w:rsidP="000D29D0" w14:paraId="44109625" w14:textId="77777777">
            <w:pPr>
              <w:keepNext/>
              <w:keepLines/>
            </w:pPr>
            <w:r w:rsidRPr="00A834A1">
              <w:t>Managua</w:t>
            </w:r>
          </w:p>
          <w:p w:rsidR="0066658E" w:rsidRPr="00A834A1" w:rsidP="000D29D0" w14:paraId="4B5CDDBC" w14:textId="77777777">
            <w:pPr>
              <w:keepNext/>
              <w:keepLines/>
            </w:pPr>
            <w:r w:rsidRPr="00A834A1">
              <w:t>Tel: +(505) 8395 3300 Ext.: 1472, 1470</w:t>
            </w:r>
          </w:p>
          <w:p w:rsidR="0066658E" w:rsidRPr="00A834A1" w:rsidP="000D29D0" w14:paraId="44B35C66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B03EA3" w:rsidP="000D29D0" w14:paraId="1C0E03AB" w14:textId="77777777">
            <w:pPr>
              <w:keepNext/>
              <w:keepLines/>
            </w:pPr>
          </w:p>
          <w:p w:rsidR="0066658E" w:rsidRPr="00A834A1" w:rsidP="000D29D0" w14:paraId="2FEC8C7F" w14:textId="3096963A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66658E" w:rsidRPr="00A834A1" w:rsidP="000D29D0" w14:paraId="20D6BD01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66658E" w:rsidRPr="00A834A1" w:rsidP="000D29D0" w14:paraId="691D932C" w14:textId="77777777">
            <w:pPr>
              <w:keepNext/>
              <w:keepLines/>
            </w:pPr>
            <w:r w:rsidRPr="00A834A1">
              <w:t>Managua</w:t>
            </w:r>
          </w:p>
          <w:p w:rsidR="0066658E" w:rsidRPr="00A834A1" w:rsidP="000D29D0" w14:paraId="2EA3E796" w14:textId="77777777">
            <w:pPr>
              <w:keepNext/>
              <w:keepLines/>
            </w:pPr>
            <w:r w:rsidRPr="00A834A1">
              <w:t>Tel: +(505) 2298 1330; 2298 1331; 2298 1349</w:t>
            </w:r>
          </w:p>
          <w:p w:rsidR="0066658E" w:rsidRPr="00A834A1" w:rsidP="000D29D0" w14:paraId="60F82ED8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B03EA3" w:rsidRPr="00830D4C" w:rsidP="00B03EA3" w14:paraId="2C2A0E01" w14:textId="60264EEC">
            <w:pPr>
              <w:keepNext/>
              <w:keepLines/>
              <w:spacing w:after="120"/>
              <w:rPr>
                <w:lang w:val="en-GB"/>
              </w:rPr>
            </w:pPr>
            <w:r w:rsidRPr="00830D4C">
              <w:rPr>
                <w:lang w:val="en-GB"/>
              </w:rPr>
              <w:t xml:space="preserve">Sitio web: </w:t>
            </w:r>
            <w:hyperlink r:id="rId8" w:history="1">
              <w:r w:rsidRPr="006E338B">
                <w:rPr>
                  <w:rStyle w:val="Hyperlink"/>
                  <w:lang w:val="en-GB"/>
                </w:rPr>
                <w:t>www.ipsa.gob.ni/</w:t>
              </w:r>
            </w:hyperlink>
          </w:p>
        </w:tc>
      </w:tr>
    </w:tbl>
    <w:p w:rsidR="00337700" w:rsidRPr="00830D4C" w:rsidP="00DA2000" w14:paraId="05FAF3A8" w14:textId="77777777">
      <w:pPr>
        <w:rPr>
          <w:lang w:val="en-GB"/>
        </w:rPr>
      </w:pPr>
    </w:p>
    <w:sectPr w:rsidSect="00830D4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830D4C" w:rsidP="00830D4C" w14:paraId="72367655" w14:textId="16E6A97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830D4C" w:rsidP="00830D4C" w14:paraId="30C5ACE6" w14:textId="1242BF76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20563890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30D4C" w:rsidRPr="00830D4C" w:rsidP="00830D4C" w14:paraId="4496A1F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30D4C">
      <w:t>G/SPS/N/NIC/229</w:t>
    </w:r>
  </w:p>
  <w:p w:rsidR="00830D4C" w:rsidRPr="00830D4C" w:rsidP="00830D4C" w14:paraId="268D8E9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30D4C" w:rsidRPr="00830D4C" w:rsidP="00830D4C" w14:paraId="3A1E9247" w14:textId="61D0E92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30D4C">
      <w:t xml:space="preserve">- </w:t>
    </w:r>
    <w:r w:rsidRPr="00830D4C">
      <w:fldChar w:fldCharType="begin"/>
    </w:r>
    <w:r w:rsidRPr="00830D4C">
      <w:instrText xml:space="preserve"> PAGE </w:instrText>
    </w:r>
    <w:r w:rsidRPr="00830D4C">
      <w:fldChar w:fldCharType="separate"/>
    </w:r>
    <w:r w:rsidRPr="00830D4C">
      <w:t>2</w:t>
    </w:r>
    <w:r w:rsidRPr="00830D4C">
      <w:fldChar w:fldCharType="end"/>
    </w:r>
    <w:r w:rsidRPr="00830D4C">
      <w:t xml:space="preserve"> -</w:t>
    </w:r>
  </w:p>
  <w:p w:rsidR="00B91FF3" w:rsidRPr="00830D4C" w:rsidP="00830D4C" w14:paraId="1B89F70B" w14:textId="79C29D6F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30D4C" w:rsidRPr="00830D4C" w:rsidP="00830D4C" w14:paraId="207CF1A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30D4C">
      <w:t>G/SPS/N/NIC/229</w:t>
    </w:r>
  </w:p>
  <w:p w:rsidR="00830D4C" w:rsidRPr="00830D4C" w:rsidP="00830D4C" w14:paraId="40EDB19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30D4C" w:rsidRPr="00830D4C" w:rsidP="00830D4C" w14:paraId="56A314B7" w14:textId="7450202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30D4C">
      <w:t xml:space="preserve">- </w:t>
    </w:r>
    <w:r w:rsidRPr="00830D4C">
      <w:fldChar w:fldCharType="begin"/>
    </w:r>
    <w:r w:rsidRPr="00830D4C">
      <w:instrText xml:space="preserve"> PAGE </w:instrText>
    </w:r>
    <w:r w:rsidRPr="00830D4C">
      <w:fldChar w:fldCharType="separate"/>
    </w:r>
    <w:r w:rsidRPr="00830D4C">
      <w:rPr>
        <w:noProof/>
      </w:rPr>
      <w:t>2</w:t>
    </w:r>
    <w:r w:rsidRPr="00830D4C">
      <w:fldChar w:fldCharType="end"/>
    </w:r>
    <w:r w:rsidRPr="00830D4C">
      <w:t xml:space="preserve"> -</w:t>
    </w:r>
  </w:p>
  <w:p w:rsidR="00DD65B2" w:rsidRPr="00830D4C" w:rsidP="00830D4C" w14:paraId="05ED98CF" w14:textId="29FFD535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7D239F37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D71B0AC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D937606" w14:textId="1E5EFDE0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A3CFCAF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5A9FF56B" w14:textId="57DCE66F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9825" cy="71437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98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4596EE33" w14:textId="77777777">
          <w:pPr>
            <w:jc w:val="right"/>
            <w:rPr>
              <w:b/>
              <w:szCs w:val="18"/>
            </w:rPr>
          </w:pPr>
        </w:p>
      </w:tc>
    </w:tr>
    <w:tr w14:paraId="2CE70366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0B69D78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830D4C" w:rsidP="00043017" w14:paraId="223446B2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G/SPS/N/NIC/229</w:t>
          </w:r>
        </w:p>
        <w:bookmarkEnd w:id="1"/>
        <w:p w:rsidR="00043017" w:rsidRPr="00B91FF3" w:rsidP="00043017" w14:paraId="27D837F2" w14:textId="74CAC6A9">
          <w:pPr>
            <w:jc w:val="right"/>
            <w:rPr>
              <w:b/>
              <w:szCs w:val="18"/>
            </w:rPr>
          </w:pPr>
        </w:p>
      </w:tc>
    </w:tr>
    <w:tr w14:paraId="0925359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57A3AA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2D289692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 de diciembre de 2025</w:t>
          </w:r>
          <w:bookmarkEnd w:id="3"/>
        </w:p>
      </w:tc>
    </w:tr>
    <w:tr w14:paraId="74AC5725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73856719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(25-7999)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5FD11F58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034CAFA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12982107" w14:textId="1C33FCE0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7137C34F" w14:textId="15F29B89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2FFA65C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37278682">
    <w:abstractNumId w:val="8"/>
  </w:num>
  <w:num w:numId="2" w16cid:durableId="725881688">
    <w:abstractNumId w:val="3"/>
  </w:num>
  <w:num w:numId="3" w16cid:durableId="1026325308">
    <w:abstractNumId w:val="2"/>
  </w:num>
  <w:num w:numId="4" w16cid:durableId="851458741">
    <w:abstractNumId w:val="1"/>
  </w:num>
  <w:num w:numId="5" w16cid:durableId="263269678">
    <w:abstractNumId w:val="0"/>
  </w:num>
  <w:num w:numId="6" w16cid:durableId="1599949001">
    <w:abstractNumId w:val="13"/>
  </w:num>
  <w:num w:numId="7" w16cid:durableId="40174693">
    <w:abstractNumId w:val="11"/>
  </w:num>
  <w:num w:numId="8" w16cid:durableId="1101074501">
    <w:abstractNumId w:val="14"/>
  </w:num>
  <w:num w:numId="9" w16cid:durableId="1488091277">
    <w:abstractNumId w:val="10"/>
  </w:num>
  <w:num w:numId="10" w16cid:durableId="1472091668">
    <w:abstractNumId w:val="9"/>
  </w:num>
  <w:num w:numId="11" w16cid:durableId="1960641589">
    <w:abstractNumId w:val="7"/>
  </w:num>
  <w:num w:numId="12" w16cid:durableId="115147155">
    <w:abstractNumId w:val="6"/>
  </w:num>
  <w:num w:numId="13" w16cid:durableId="141773338">
    <w:abstractNumId w:val="5"/>
  </w:num>
  <w:num w:numId="14" w16cid:durableId="498617356">
    <w:abstractNumId w:val="4"/>
  </w:num>
  <w:num w:numId="15" w16cid:durableId="1975407802">
    <w:abstractNumId w:val="12"/>
  </w:num>
  <w:num w:numId="16" w16cid:durableId="11447385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29239123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12D6E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6658E"/>
    <w:rsid w:val="00674833"/>
    <w:rsid w:val="006A2F2A"/>
    <w:rsid w:val="006D499F"/>
    <w:rsid w:val="006E0C67"/>
    <w:rsid w:val="006E338B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0D4C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3EA3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4698"/>
    <w:rsid w:val="00C05660"/>
    <w:rsid w:val="00C1644D"/>
    <w:rsid w:val="00C1711A"/>
    <w:rsid w:val="00C34F2D"/>
    <w:rsid w:val="00C400B5"/>
    <w:rsid w:val="00C41B3D"/>
    <w:rsid w:val="00C4545C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371DB12"/>
  <w15:docId w15:val="{A567C416-1620-4C50-9E03-10D7C4328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B03E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NIC/25_08251_00_s.pdf" TargetMode="External" /><Relationship Id="rId6" Type="http://schemas.openxmlformats.org/officeDocument/2006/relationships/hyperlink" Target="mailto:imartinez@cnnc.gob.ni" TargetMode="External" /><Relationship Id="rId7" Type="http://schemas.openxmlformats.org/officeDocument/2006/relationships/hyperlink" Target="mailto:santiago.rodriguez@ipsa.gob.ni" TargetMode="External" /><Relationship Id="rId8" Type="http://schemas.openxmlformats.org/officeDocument/2006/relationships/hyperlink" Target="http://www.ipsa.gob.ni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50b49498-445a-464a-9d3f-f4815c3516a0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4BBCD652-5608-438A-AED3-F73B01F56641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763</Words>
  <Characters>4245</Characters>
  <Application>Microsoft Office Word</Application>
  <DocSecurity>0</DocSecurity>
  <Lines>96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Favez, Helen</dc:creator>
  <dc:description>LDIMD - DTU</dc:description>
  <cp:lastModifiedBy>Favez, Helen</cp:lastModifiedBy>
  <cp:revision>4</cp:revision>
  <dcterms:created xsi:type="dcterms:W3CDTF">2025-12-01T10:44:00Z</dcterms:created>
  <dcterms:modified xsi:type="dcterms:W3CDTF">2025-12-01T15:20:00Z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G/SPS/N/NIC/229</vt:lpwstr>
  </property>
  <property fmtid="{D5CDD505-2E9C-101B-9397-08002B2CF9AE}" pid="3" name="TitusGUID">
    <vt:lpwstr>50b49498-445a-464a-9d3f-f4815c3516a0</vt:lpwstr>
  </property>
  <property fmtid="{D5CDD505-2E9C-101B-9397-08002B2CF9AE}" pid="4" name="WTOCLASSIFICATION">
    <vt:lpwstr>PUBLIC</vt:lpwstr>
  </property>
</Properties>
</file>