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66C2B53D" w14:textId="77777777">
      <w:pPr>
        <w:pStyle w:val="Title"/>
        <w:rPr>
          <w:caps w:val="0"/>
          <w:kern w:val="0"/>
        </w:rPr>
      </w:pPr>
      <w:r w:rsidRPr="00934B4C">
        <w:rPr>
          <w:caps w:val="0"/>
          <w:kern w:val="0"/>
        </w:rPr>
        <w:t>NOTIFICATION</w:t>
      </w:r>
    </w:p>
    <w:p w:rsidR="00AD0FDA" w:rsidRPr="00934B4C" w:rsidP="00934B4C" w14:paraId="56AFC3DE" w14:textId="77777777">
      <w:pPr>
        <w:pStyle w:val="Title3"/>
      </w:pPr>
      <w:r w:rsidRPr="00934B4C">
        <w:t>Addendum</w:t>
      </w:r>
    </w:p>
    <w:p w:rsidR="007141CF" w:rsidRPr="00934B4C" w:rsidP="00934B4C" w14:paraId="2FFA0C44" w14:textId="77777777">
      <w:r w:rsidRPr="00934B4C">
        <w:t xml:space="preserve">The following communication, received on 26 November 2025, is being circulated at the request of the Delegation of </w:t>
      </w:r>
      <w:r w:rsidRPr="00934B4C">
        <w:rPr>
          <w:u w:val="single"/>
        </w:rPr>
        <w:t>Ukraine</w:t>
      </w:r>
      <w:r w:rsidRPr="00934B4C">
        <w:t>.</w:t>
      </w:r>
    </w:p>
    <w:p w:rsidR="00AD0FDA" w:rsidRPr="00934B4C" w:rsidP="00934B4C" w14:paraId="26B566C5" w14:textId="77777777"/>
    <w:p w:rsidR="00AD0FDA" w:rsidRPr="00934B4C" w:rsidP="00934B4C" w14:paraId="183453C8" w14:textId="77777777">
      <w:pPr>
        <w:jc w:val="center"/>
        <w:rPr>
          <w:b/>
        </w:rPr>
      </w:pPr>
      <w:r w:rsidRPr="00934B4C">
        <w:rPr>
          <w:b/>
        </w:rPr>
        <w:t>_______________</w:t>
      </w:r>
    </w:p>
    <w:p w:rsidR="00AD0FDA" w:rsidRPr="00934B4C" w:rsidP="00934B4C" w14:paraId="2A7EECAF" w14:textId="77777777"/>
    <w:p w:rsidR="00AD0FDA" w:rsidRPr="00934B4C" w:rsidP="00934B4C" w14:paraId="624AC4EC" w14:textId="77777777"/>
    <w:tbl>
      <w:tblPr>
        <w:tblW w:w="0" w:type="auto"/>
        <w:tblLayout w:type="fixed"/>
        <w:tblCellMar>
          <w:left w:w="0" w:type="dxa"/>
          <w:right w:w="115" w:type="dxa"/>
        </w:tblCellMar>
        <w:tblLook w:val="01E0"/>
      </w:tblPr>
      <w:tblGrid>
        <w:gridCol w:w="9242"/>
      </w:tblGrid>
      <w:tr w14:paraId="4146C068" w14:textId="77777777" w:rsidTr="00D0271D">
        <w:tblPrEx>
          <w:tblW w:w="0" w:type="auto"/>
          <w:tblLayout w:type="fixed"/>
          <w:tblLook w:val="01E0"/>
        </w:tblPrEx>
        <w:tc>
          <w:tcPr>
            <w:tcW w:w="9242" w:type="dxa"/>
          </w:tcPr>
          <w:p w:rsidR="00AD0FDA" w:rsidRPr="00934B4C" w:rsidP="00934B4C" w14:paraId="69717948" w14:textId="77777777">
            <w:pPr>
              <w:spacing w:after="240"/>
              <w:rPr>
                <w:u w:val="single"/>
              </w:rPr>
            </w:pPr>
            <w:r w:rsidRPr="00934B4C">
              <w:rPr>
                <w:u w:val="single"/>
              </w:rPr>
              <w:t>Draft Order of the Ministry of Health of Ukraine "On approval of the procedure and methodology for assessing the impact on human health of vitamins, minerals and other substances and their maximum permissible doses in food products offered for circulation as dietary supplements"</w:t>
            </w:r>
          </w:p>
        </w:tc>
      </w:tr>
      <w:tr w14:paraId="56A6B979" w14:textId="77777777" w:rsidTr="00D0271D">
        <w:tblPrEx>
          <w:tblW w:w="0" w:type="auto"/>
          <w:tblLayout w:type="fixed"/>
          <w:tblLook w:val="01E0"/>
        </w:tblPrEx>
        <w:tc>
          <w:tcPr>
            <w:tcW w:w="9242" w:type="dxa"/>
          </w:tcPr>
          <w:p w:rsidR="00AD0FDA" w:rsidRPr="00934B4C" w:rsidP="00934B4C" w14:paraId="52503C48" w14:textId="77777777">
            <w:pPr>
              <w:spacing w:after="240"/>
              <w:rPr>
                <w:u w:val="single"/>
              </w:rPr>
            </w:pPr>
            <w:r>
              <w:t xml:space="preserve">Ukraine informs that the link to the draft Order of the Ministry of Health of Ukraine "On approval of the procedure and methodology for assessing the impact on human health of vitamins, minerals and other substances and their maximum permissible doses in food products offered for circulation as dietary supplements" has been changed. </w:t>
            </w:r>
          </w:p>
          <w:p w:rsidR="00765725" w:rsidP="00934B4C" w14:paraId="6B258293" w14:textId="77777777">
            <w:pPr>
              <w:spacing w:before="240" w:after="240"/>
            </w:pPr>
            <w:r>
              <w:t>The link previously provided in notification G/SPS/N/UKR/254 is no longer active.</w:t>
            </w:r>
          </w:p>
          <w:p w:rsidR="00765725" w:rsidP="00934B4C" w14:paraId="190F3B3D" w14:textId="77777777">
            <w:pPr>
              <w:spacing w:before="240" w:after="240"/>
            </w:pPr>
            <w:r>
              <w:t>The draft Order is now available at:</w:t>
            </w:r>
          </w:p>
          <w:p w:rsidR="00765725" w:rsidP="002D2445" w14:paraId="7860541F" w14:textId="25091337">
            <w:pPr>
              <w:spacing w:before="240" w:after="120"/>
            </w:pPr>
            <w:hyperlink r:id="rId6" w:tgtFrame="_blank" w:history="1">
              <w:r>
                <w:rPr>
                  <w:color w:val="0000FF"/>
                  <w:u w:val="single"/>
                </w:rPr>
                <w:t>https://moz.gov.ua/uk/povidomlennya-pro-oprilyudnennya-proyektu-nakazu-ministerstva-ohoroni-zdorov-ya-ukrayini-pro-zatverdzhennya-poryadku-provedennya-ta-metodiki-ocinki-vplivu-na-zdorov-ya-lyudini-vitaminiv</w:t>
              </w:r>
            </w:hyperlink>
          </w:p>
          <w:p w:rsidR="00765725" w:rsidP="00934B4C" w14:paraId="2288159C" w14:textId="77777777">
            <w:hyperlink r:id="rId7" w:tgtFrame="_blank" w:history="1">
              <w:r>
                <w:rPr>
                  <w:color w:val="0000FF"/>
                  <w:u w:val="single"/>
                </w:rPr>
                <w:t>https://members.wto.org/crnattachments/2025/SPS/UKR/25_08177_00_x.pdf</w:t>
              </w:r>
            </w:hyperlink>
          </w:p>
          <w:p w:rsidR="00765725" w:rsidP="00934B4C" w14:paraId="59B1CE53" w14:textId="77777777">
            <w:hyperlink r:id="rId8" w:tgtFrame="_blank" w:history="1">
              <w:r>
                <w:rPr>
                  <w:color w:val="0000FF"/>
                  <w:u w:val="single"/>
                </w:rPr>
                <w:t>https://members.wto.org/crnattachments/2025/SPS/UKR/25_08177_01_x.pdf</w:t>
              </w:r>
            </w:hyperlink>
          </w:p>
          <w:p w:rsidR="00765725" w:rsidP="00934B4C" w14:paraId="15451907" w14:textId="77777777">
            <w:hyperlink r:id="rId9" w:tgtFrame="_blank" w:history="1">
              <w:r>
                <w:rPr>
                  <w:color w:val="0000FF"/>
                  <w:u w:val="single"/>
                </w:rPr>
                <w:t>https://members.wto.org/crnattachments/2025/SPS/UKR/25_08177_02_x.pdf</w:t>
              </w:r>
            </w:hyperlink>
          </w:p>
          <w:p w:rsidR="00765725" w:rsidP="00934B4C" w14:paraId="16DDD0FA" w14:textId="77777777">
            <w:pPr>
              <w:spacing w:after="240"/>
            </w:pPr>
            <w:hyperlink r:id="rId10" w:tgtFrame="_blank" w:history="1">
              <w:r>
                <w:rPr>
                  <w:color w:val="0000FF"/>
                  <w:u w:val="single"/>
                </w:rPr>
                <w:t>https://members.wto.org/crnattachments/2025/SPS/UKR/25_08177_03_x.pdf</w:t>
              </w:r>
            </w:hyperlink>
          </w:p>
        </w:tc>
      </w:tr>
      <w:tr w14:paraId="33F461C0" w14:textId="77777777" w:rsidTr="00D0271D">
        <w:tblPrEx>
          <w:tblW w:w="0" w:type="auto"/>
          <w:tblLayout w:type="fixed"/>
          <w:tblLook w:val="01E0"/>
        </w:tblPrEx>
        <w:tc>
          <w:tcPr>
            <w:tcW w:w="9242" w:type="dxa"/>
          </w:tcPr>
          <w:p w:rsidR="00AD0FDA" w:rsidRPr="00934B4C" w:rsidP="00934B4C" w14:paraId="552628B4" w14:textId="77777777">
            <w:pPr>
              <w:spacing w:after="240"/>
              <w:rPr>
                <w:b/>
              </w:rPr>
            </w:pPr>
            <w:r w:rsidRPr="00934B4C">
              <w:rPr>
                <w:b/>
              </w:rPr>
              <w:t>This addendum concerns a:</w:t>
            </w:r>
          </w:p>
        </w:tc>
      </w:tr>
      <w:tr w14:paraId="39FDB9B0" w14:textId="77777777" w:rsidTr="00D0271D">
        <w:tblPrEx>
          <w:tblW w:w="0" w:type="auto"/>
          <w:tblLayout w:type="fixed"/>
          <w:tblLook w:val="01E0"/>
        </w:tblPrEx>
        <w:tc>
          <w:tcPr>
            <w:tcW w:w="9242" w:type="dxa"/>
          </w:tcPr>
          <w:p w:rsidR="00AD0FDA" w:rsidRPr="00934B4C" w:rsidP="00934B4C" w14:paraId="4156CCDB"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910B7F8" w14:textId="77777777" w:rsidTr="00D0271D">
        <w:tblPrEx>
          <w:tblW w:w="0" w:type="auto"/>
          <w:tblLayout w:type="fixed"/>
          <w:tblLook w:val="01E0"/>
        </w:tblPrEx>
        <w:tc>
          <w:tcPr>
            <w:tcW w:w="9242" w:type="dxa"/>
          </w:tcPr>
          <w:p w:rsidR="00AD0FDA" w:rsidRPr="00934B4C" w:rsidP="00934B4C" w14:paraId="55C95D64" w14:textId="77777777">
            <w:pPr>
              <w:ind w:left="1440" w:hanging="873"/>
            </w:pPr>
            <w:r w:rsidRPr="00934B4C">
              <w:t>[ ]</w:t>
            </w:r>
            <w:r w:rsidRPr="00934B4C">
              <w:tab/>
              <w:t>Notification of adoption, publication or entry into force of regulation</w:t>
            </w:r>
          </w:p>
        </w:tc>
      </w:tr>
      <w:tr w14:paraId="06842E73" w14:textId="77777777" w:rsidTr="00D0271D">
        <w:tblPrEx>
          <w:tblW w:w="0" w:type="auto"/>
          <w:tblLayout w:type="fixed"/>
          <w:tblLook w:val="01E0"/>
        </w:tblPrEx>
        <w:tc>
          <w:tcPr>
            <w:tcW w:w="9242" w:type="dxa"/>
          </w:tcPr>
          <w:p w:rsidR="00AD0FDA" w:rsidRPr="00934B4C" w:rsidP="00934B4C" w14:paraId="016E7B7D" w14:textId="77777777">
            <w:pPr>
              <w:ind w:left="1440" w:hanging="873"/>
            </w:pPr>
            <w:r w:rsidRPr="00934B4C">
              <w:t>[ ]</w:t>
            </w:r>
            <w:r w:rsidRPr="00934B4C">
              <w:tab/>
              <w:t>Modification of content and/or scope of previously notified draft regulation</w:t>
            </w:r>
          </w:p>
        </w:tc>
      </w:tr>
      <w:tr w14:paraId="6BC7106F" w14:textId="77777777" w:rsidTr="00D0271D">
        <w:tblPrEx>
          <w:tblW w:w="0" w:type="auto"/>
          <w:tblLayout w:type="fixed"/>
          <w:tblLook w:val="01E0"/>
        </w:tblPrEx>
        <w:tc>
          <w:tcPr>
            <w:tcW w:w="9242" w:type="dxa"/>
          </w:tcPr>
          <w:p w:rsidR="00AD0FDA" w:rsidRPr="00934B4C" w:rsidP="00934B4C" w14:paraId="17F6A28F" w14:textId="77777777">
            <w:pPr>
              <w:ind w:left="1440" w:hanging="873"/>
            </w:pPr>
            <w:r w:rsidRPr="00934B4C">
              <w:t>[ ]</w:t>
            </w:r>
            <w:r w:rsidRPr="00934B4C">
              <w:tab/>
              <w:t>Withdrawal of proposed regulation</w:t>
            </w:r>
          </w:p>
        </w:tc>
      </w:tr>
      <w:tr w14:paraId="61453C2D" w14:textId="77777777" w:rsidTr="00D0271D">
        <w:tblPrEx>
          <w:tblW w:w="0" w:type="auto"/>
          <w:tblLayout w:type="fixed"/>
          <w:tblLook w:val="01E0"/>
        </w:tblPrEx>
        <w:tc>
          <w:tcPr>
            <w:tcW w:w="9242" w:type="dxa"/>
          </w:tcPr>
          <w:p w:rsidR="00AD0FDA" w:rsidRPr="00934B4C" w:rsidP="00934B4C" w14:paraId="4ECE7401" w14:textId="77777777">
            <w:pPr>
              <w:ind w:left="1440" w:hanging="873"/>
            </w:pPr>
            <w:r w:rsidRPr="00934B4C">
              <w:t>[ ]</w:t>
            </w:r>
            <w:r w:rsidRPr="00934B4C">
              <w:tab/>
              <w:t>Change in proposed date of adoption, publication or date of entry into force</w:t>
            </w:r>
          </w:p>
        </w:tc>
      </w:tr>
      <w:tr w14:paraId="1FA8BAB7" w14:textId="77777777" w:rsidTr="00D0271D">
        <w:tblPrEx>
          <w:tblW w:w="0" w:type="auto"/>
          <w:tblLayout w:type="fixed"/>
          <w:tblLook w:val="01E0"/>
        </w:tblPrEx>
        <w:tc>
          <w:tcPr>
            <w:tcW w:w="9242" w:type="dxa"/>
          </w:tcPr>
          <w:p w:rsidR="00AD0FDA" w:rsidRPr="00934B4C" w:rsidP="00934B4C" w14:paraId="3822872E" w14:textId="77777777">
            <w:pPr>
              <w:spacing w:after="240"/>
              <w:ind w:left="1440" w:hanging="873"/>
            </w:pPr>
            <w:r w:rsidRPr="00934B4C">
              <w:t>[</w:t>
            </w:r>
            <w:r w:rsidRPr="00934B4C">
              <w:rPr>
                <w:b/>
                <w:bCs/>
              </w:rPr>
              <w:t>X</w:t>
            </w:r>
            <w:r w:rsidRPr="00934B4C">
              <w:t>]</w:t>
            </w:r>
            <w:r w:rsidRPr="00934B4C">
              <w:tab/>
              <w:t>Other: Updated link to the draft Order</w:t>
            </w:r>
          </w:p>
        </w:tc>
      </w:tr>
      <w:tr w14:paraId="24E4FF3B" w14:textId="77777777" w:rsidTr="00D0271D">
        <w:tblPrEx>
          <w:tblW w:w="0" w:type="auto"/>
          <w:tblLayout w:type="fixed"/>
          <w:tblLook w:val="01E0"/>
        </w:tblPrEx>
        <w:tc>
          <w:tcPr>
            <w:tcW w:w="9242" w:type="dxa"/>
          </w:tcPr>
          <w:p w:rsidR="00AD0FDA" w:rsidRPr="00934B4C" w:rsidP="00934B4C" w14:paraId="270FD181"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1F202BF" w14:textId="77777777" w:rsidTr="00D0271D">
        <w:tblPrEx>
          <w:tblW w:w="0" w:type="auto"/>
          <w:tblLayout w:type="fixed"/>
          <w:tblLook w:val="01E0"/>
        </w:tblPrEx>
        <w:tc>
          <w:tcPr>
            <w:tcW w:w="9242" w:type="dxa"/>
          </w:tcPr>
          <w:p w:rsidR="00AD0FDA" w:rsidRPr="00934B4C" w:rsidP="00934B4C" w14:paraId="00204B36"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4745B6D2" w14:textId="77777777" w:rsidTr="00D0271D">
        <w:tblPrEx>
          <w:tblW w:w="0" w:type="auto"/>
          <w:tblLayout w:type="fixed"/>
          <w:tblLook w:val="01E0"/>
        </w:tblPrEx>
        <w:tc>
          <w:tcPr>
            <w:tcW w:w="9242" w:type="dxa"/>
          </w:tcPr>
          <w:p w:rsidR="00AD0FDA" w:rsidRPr="00934B4C" w:rsidP="00934B4C" w14:paraId="6C605910"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0DD22A43" w14:textId="77777777" w:rsidTr="00D0271D">
        <w:tblPrEx>
          <w:tblW w:w="0" w:type="auto"/>
          <w:tblLayout w:type="fixed"/>
          <w:tblLook w:val="01E0"/>
        </w:tblPrEx>
        <w:tc>
          <w:tcPr>
            <w:tcW w:w="9242" w:type="dxa"/>
          </w:tcPr>
          <w:p w:rsidR="00AD0FDA" w:rsidRPr="00934B4C" w:rsidP="00934B4C" w14:paraId="58836171" w14:textId="77777777">
            <w:r w:rsidRPr="00934B4C">
              <w:t>Ministry of Economу, Environment and Agriculture of Ukraine</w:t>
            </w:r>
          </w:p>
          <w:p w:rsidR="00AD0FDA" w:rsidRPr="00934B4C" w:rsidP="00934B4C" w14:paraId="433E0D02" w14:textId="77777777">
            <w:r w:rsidRPr="00934B4C">
              <w:t>Department for Trade Agreements</w:t>
            </w:r>
          </w:p>
          <w:p w:rsidR="00AD0FDA" w:rsidRPr="00934B4C" w:rsidP="00934B4C" w14:paraId="3E85E137" w14:textId="77777777">
            <w:r w:rsidRPr="00934B4C">
              <w:t>12/2 Hrushevskoho Str.</w:t>
            </w:r>
          </w:p>
          <w:p w:rsidR="00AD0FDA" w:rsidRPr="00934B4C" w:rsidP="00934B4C" w14:paraId="311DCC81" w14:textId="77777777">
            <w:r w:rsidRPr="00934B4C">
              <w:t>Kyiv 01008</w:t>
            </w:r>
          </w:p>
          <w:p w:rsidR="00AD0FDA" w:rsidRPr="00934B4C" w:rsidP="00934B4C" w14:paraId="5F3B3C51" w14:textId="77777777">
            <w:r w:rsidRPr="00934B4C">
              <w:t>Tel: +(38 044) 596 6839</w:t>
            </w:r>
          </w:p>
          <w:p w:rsidR="00AD0FDA" w:rsidRPr="00934B4C" w:rsidP="00934B4C" w14:paraId="7E85C5E4" w14:textId="77777777">
            <w:r w:rsidRPr="00934B4C">
              <w:t xml:space="preserve">Email: </w:t>
            </w:r>
            <w:hyperlink r:id="rId11" w:history="1">
              <w:r w:rsidRPr="00934B4C">
                <w:rPr>
                  <w:color w:val="0000FF"/>
                  <w:u w:val="single"/>
                </w:rPr>
                <w:t>ep@me.gov.ua</w:t>
              </w:r>
            </w:hyperlink>
          </w:p>
          <w:p w:rsidR="00AD0FDA" w:rsidRPr="00934B4C" w:rsidP="00934B4C" w14:paraId="6D05AD31" w14:textId="77777777">
            <w:pPr>
              <w:spacing w:after="240"/>
            </w:pPr>
            <w:r w:rsidRPr="00934B4C">
              <w:t xml:space="preserve">Website: </w:t>
            </w:r>
            <w:hyperlink r:id="rId12" w:tgtFrame="_blank" w:history="1">
              <w:r w:rsidRPr="00934B4C">
                <w:rPr>
                  <w:color w:val="0000FF"/>
                  <w:u w:val="single"/>
                </w:rPr>
                <w:t>https://www.me.gov.ua</w:t>
              </w:r>
            </w:hyperlink>
          </w:p>
        </w:tc>
      </w:tr>
      <w:tr w14:paraId="2E0B695F" w14:textId="77777777" w:rsidTr="00D0271D">
        <w:tblPrEx>
          <w:tblW w:w="0" w:type="auto"/>
          <w:tblLayout w:type="fixed"/>
          <w:tblLook w:val="01E0"/>
        </w:tblPrEx>
        <w:tc>
          <w:tcPr>
            <w:tcW w:w="9242" w:type="dxa"/>
          </w:tcPr>
          <w:p w:rsidR="00AD0FDA" w:rsidRPr="00934B4C" w:rsidP="00934B4C" w14:paraId="52AC10C0"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 National Enquiry Point. Address, fax number and e-mail address (if available) of other body:</w:t>
            </w:r>
          </w:p>
        </w:tc>
      </w:tr>
      <w:tr w14:paraId="37C3D92C" w14:textId="77777777" w:rsidTr="00D0271D">
        <w:tblPrEx>
          <w:tblW w:w="0" w:type="auto"/>
          <w:tblLayout w:type="fixed"/>
          <w:tblLook w:val="01E0"/>
        </w:tblPrEx>
        <w:tc>
          <w:tcPr>
            <w:tcW w:w="9242" w:type="dxa"/>
          </w:tcPr>
          <w:p w:rsidR="00AD0FDA" w:rsidRPr="00934B4C" w:rsidP="00934B4C" w14:paraId="06D63044" w14:textId="77777777">
            <w:r w:rsidRPr="00934B4C">
              <w:t>Ministry of Economу, Environment and Agriculture of Ukraine</w:t>
            </w:r>
          </w:p>
          <w:p w:rsidR="00AD0FDA" w:rsidRPr="00934B4C" w:rsidP="00934B4C" w14:paraId="62065081" w14:textId="77777777">
            <w:r w:rsidRPr="00934B4C">
              <w:t>Department for Trade Agreements</w:t>
            </w:r>
          </w:p>
          <w:p w:rsidR="00AD0FDA" w:rsidRPr="00934B4C" w:rsidP="00934B4C" w14:paraId="274B60B9" w14:textId="77777777">
            <w:r w:rsidRPr="00934B4C">
              <w:t>12/2 Hrushevskoho Str.</w:t>
            </w:r>
          </w:p>
          <w:p w:rsidR="00AD0FDA" w:rsidRPr="00934B4C" w:rsidP="00934B4C" w14:paraId="11CA565A" w14:textId="77777777">
            <w:r w:rsidRPr="00934B4C">
              <w:t>Kyiv 01008</w:t>
            </w:r>
          </w:p>
          <w:p w:rsidR="00AD0FDA" w:rsidRPr="00934B4C" w:rsidP="00934B4C" w14:paraId="1A5F7691" w14:textId="77777777">
            <w:r w:rsidRPr="00934B4C">
              <w:t>Tel: +(38 044) 596 6839</w:t>
            </w:r>
          </w:p>
          <w:p w:rsidR="00AD0FDA" w:rsidRPr="00934B4C" w:rsidP="00934B4C" w14:paraId="5B54512C" w14:textId="77777777">
            <w:r w:rsidRPr="00934B4C">
              <w:t xml:space="preserve">Email: </w:t>
            </w:r>
            <w:hyperlink r:id="rId11" w:history="1">
              <w:r w:rsidRPr="00934B4C">
                <w:rPr>
                  <w:color w:val="0000FF"/>
                  <w:u w:val="single"/>
                </w:rPr>
                <w:t>ep@me.gov.ua</w:t>
              </w:r>
            </w:hyperlink>
          </w:p>
          <w:p w:rsidR="00AD0FDA" w:rsidRPr="00934B4C" w:rsidP="00934B4C" w14:paraId="4CBADD2D" w14:textId="77777777">
            <w:r w:rsidRPr="00934B4C">
              <w:t xml:space="preserve">Website: </w:t>
            </w:r>
            <w:hyperlink r:id="rId12" w:tgtFrame="_blank" w:history="1">
              <w:r w:rsidRPr="00934B4C">
                <w:rPr>
                  <w:color w:val="0000FF"/>
                  <w:u w:val="single"/>
                </w:rPr>
                <w:t>https://www.me.gov.ua</w:t>
              </w:r>
            </w:hyperlink>
          </w:p>
        </w:tc>
      </w:tr>
    </w:tbl>
    <w:p w:rsidR="00AD0FDA" w:rsidRPr="00934B4C" w:rsidP="00934B4C" w14:paraId="6F6F2DF2" w14:textId="77777777"/>
    <w:p w:rsidR="00AD0FDA" w:rsidRPr="00934B4C" w:rsidP="00934B4C" w14:paraId="17428943" w14:textId="77777777">
      <w:pPr>
        <w:jc w:val="center"/>
        <w:rPr>
          <w:b/>
        </w:rPr>
      </w:pPr>
      <w:r w:rsidRPr="00934B4C">
        <w:rPr>
          <w:b/>
        </w:rPr>
        <w:t>__________</w:t>
      </w:r>
    </w:p>
    <w:sectPr w:rsidSect="00AF238C">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F238C" w:rsidP="00AF238C" w14:paraId="3022CA7B" w14:textId="605DE1D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F238C" w:rsidP="00AF238C" w14:paraId="4A056F56" w14:textId="7AE11DA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3701591"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238C" w:rsidRPr="00AF238C" w:rsidP="00AF238C" w14:paraId="7DA8716C" w14:textId="77777777">
    <w:pPr>
      <w:pStyle w:val="Header"/>
      <w:pBdr>
        <w:bottom w:val="single" w:sz="4" w:space="1" w:color="auto"/>
      </w:pBdr>
      <w:tabs>
        <w:tab w:val="clear" w:pos="4513"/>
        <w:tab w:val="clear" w:pos="9027"/>
      </w:tabs>
      <w:jc w:val="center"/>
    </w:pPr>
    <w:r w:rsidRPr="00AF238C">
      <w:t>G/SPS/N/UKR/254/Add.1</w:t>
    </w:r>
  </w:p>
  <w:p w:rsidR="00AF238C" w:rsidRPr="00AF238C" w:rsidP="00AF238C" w14:paraId="1DE9603B" w14:textId="77777777">
    <w:pPr>
      <w:pStyle w:val="Header"/>
      <w:pBdr>
        <w:bottom w:val="single" w:sz="4" w:space="1" w:color="auto"/>
      </w:pBdr>
      <w:tabs>
        <w:tab w:val="clear" w:pos="4513"/>
        <w:tab w:val="clear" w:pos="9027"/>
      </w:tabs>
      <w:jc w:val="center"/>
    </w:pPr>
  </w:p>
  <w:p w:rsidR="00AF238C" w:rsidRPr="00AF238C" w:rsidP="00AF238C" w14:paraId="117B927C" w14:textId="42144009">
    <w:pPr>
      <w:pStyle w:val="Header"/>
      <w:pBdr>
        <w:bottom w:val="single" w:sz="4" w:space="1" w:color="auto"/>
      </w:pBdr>
      <w:tabs>
        <w:tab w:val="clear" w:pos="4513"/>
        <w:tab w:val="clear" w:pos="9027"/>
      </w:tabs>
      <w:jc w:val="center"/>
    </w:pPr>
    <w:r w:rsidRPr="00AF238C">
      <w:t xml:space="preserve">- </w:t>
    </w:r>
    <w:r w:rsidRPr="00AF238C">
      <w:fldChar w:fldCharType="begin"/>
    </w:r>
    <w:r w:rsidRPr="00AF238C">
      <w:instrText xml:space="preserve"> PAGE </w:instrText>
    </w:r>
    <w:r w:rsidRPr="00AF238C">
      <w:fldChar w:fldCharType="separate"/>
    </w:r>
    <w:r w:rsidRPr="00AF238C">
      <w:t>2</w:t>
    </w:r>
    <w:r w:rsidRPr="00AF238C">
      <w:fldChar w:fldCharType="end"/>
    </w:r>
    <w:r w:rsidRPr="00AF238C">
      <w:t xml:space="preserve"> -</w:t>
    </w:r>
  </w:p>
  <w:p w:rsidR="00AD0FDA" w:rsidRPr="00AF238C" w:rsidP="00AF238C" w14:paraId="78E5CF97" w14:textId="312F9EF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238C" w:rsidRPr="00AF238C" w:rsidP="00AF238C" w14:paraId="50026C1D" w14:textId="77777777">
    <w:pPr>
      <w:pStyle w:val="Header"/>
      <w:pBdr>
        <w:bottom w:val="single" w:sz="4" w:space="1" w:color="auto"/>
      </w:pBdr>
      <w:tabs>
        <w:tab w:val="clear" w:pos="4513"/>
        <w:tab w:val="clear" w:pos="9027"/>
      </w:tabs>
      <w:jc w:val="center"/>
    </w:pPr>
    <w:r w:rsidRPr="00AF238C">
      <w:t>G/SPS/N/UKR/254/Add.1</w:t>
    </w:r>
  </w:p>
  <w:p w:rsidR="00AF238C" w:rsidRPr="00AF238C" w:rsidP="00AF238C" w14:paraId="2E3DE0FA" w14:textId="77777777">
    <w:pPr>
      <w:pStyle w:val="Header"/>
      <w:pBdr>
        <w:bottom w:val="single" w:sz="4" w:space="1" w:color="auto"/>
      </w:pBdr>
      <w:tabs>
        <w:tab w:val="clear" w:pos="4513"/>
        <w:tab w:val="clear" w:pos="9027"/>
      </w:tabs>
      <w:jc w:val="center"/>
    </w:pPr>
  </w:p>
  <w:p w:rsidR="00AF238C" w:rsidRPr="00AF238C" w:rsidP="00AF238C" w14:paraId="068961D1" w14:textId="07FA73EC">
    <w:pPr>
      <w:pStyle w:val="Header"/>
      <w:pBdr>
        <w:bottom w:val="single" w:sz="4" w:space="1" w:color="auto"/>
      </w:pBdr>
      <w:tabs>
        <w:tab w:val="clear" w:pos="4513"/>
        <w:tab w:val="clear" w:pos="9027"/>
      </w:tabs>
      <w:jc w:val="center"/>
    </w:pPr>
    <w:r w:rsidRPr="00AF238C">
      <w:t xml:space="preserve">- </w:t>
    </w:r>
    <w:r w:rsidRPr="00AF238C">
      <w:fldChar w:fldCharType="begin"/>
    </w:r>
    <w:r w:rsidRPr="00AF238C">
      <w:instrText xml:space="preserve"> PAGE </w:instrText>
    </w:r>
    <w:r w:rsidRPr="00AF238C">
      <w:fldChar w:fldCharType="separate"/>
    </w:r>
    <w:r w:rsidRPr="00AF238C">
      <w:rPr>
        <w:noProof/>
      </w:rPr>
      <w:t>2</w:t>
    </w:r>
    <w:r w:rsidRPr="00AF238C">
      <w:fldChar w:fldCharType="end"/>
    </w:r>
    <w:r w:rsidRPr="00AF238C">
      <w:t xml:space="preserve"> -</w:t>
    </w:r>
  </w:p>
  <w:p w:rsidR="00AD0FDA" w:rsidRPr="00AF238C" w:rsidP="00AF238C" w14:paraId="2DCAD1E9" w14:textId="7929089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79C1E1C"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678554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416C022C" w14:textId="10206CA4">
          <w:pPr>
            <w:jc w:val="right"/>
            <w:rPr>
              <w:b/>
              <w:color w:val="FF0000"/>
              <w:szCs w:val="16"/>
            </w:rPr>
          </w:pPr>
          <w:r>
            <w:rPr>
              <w:b/>
              <w:color w:val="FF0000"/>
              <w:szCs w:val="16"/>
            </w:rPr>
            <w:t xml:space="preserve"> </w:t>
          </w:r>
        </w:p>
      </w:tc>
    </w:tr>
    <w:bookmarkEnd w:id="0"/>
    <w:tr w14:paraId="05D299C5"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B3C06FD"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8E50A8C" w14:textId="77777777">
          <w:pPr>
            <w:jc w:val="right"/>
            <w:rPr>
              <w:b/>
              <w:szCs w:val="16"/>
            </w:rPr>
          </w:pPr>
        </w:p>
      </w:tc>
    </w:tr>
    <w:tr w14:paraId="0F576E0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B61C63F" w14:textId="77777777">
          <w:pPr>
            <w:jc w:val="left"/>
            <w:rPr>
              <w:noProof/>
              <w:lang w:eastAsia="en-GB"/>
            </w:rPr>
          </w:pPr>
        </w:p>
      </w:tc>
      <w:tc>
        <w:tcPr>
          <w:tcW w:w="5448" w:type="dxa"/>
          <w:gridSpan w:val="2"/>
          <w:shd w:val="clear" w:color="auto" w:fill="FFFFFF"/>
          <w:tcMar>
            <w:left w:w="108" w:type="dxa"/>
            <w:right w:w="108" w:type="dxa"/>
          </w:tcMar>
        </w:tcPr>
        <w:p w:rsidR="00AF238C" w:rsidP="0081481D" w14:paraId="095E16F3" w14:textId="77777777">
          <w:pPr>
            <w:jc w:val="right"/>
            <w:rPr>
              <w:b/>
              <w:szCs w:val="16"/>
            </w:rPr>
          </w:pPr>
          <w:bookmarkStart w:id="1" w:name="bmkSymbols"/>
          <w:r>
            <w:rPr>
              <w:b/>
              <w:szCs w:val="16"/>
            </w:rPr>
            <w:t>G/SPS/N/UKR/254/Add.1</w:t>
          </w:r>
        </w:p>
        <w:bookmarkEnd w:id="1"/>
        <w:p w:rsidR="00AD0FDA" w:rsidRPr="00934B4C" w:rsidP="0081481D" w14:paraId="70FF5B1D" w14:textId="0AC6D821">
          <w:pPr>
            <w:jc w:val="right"/>
            <w:rPr>
              <w:b/>
              <w:szCs w:val="16"/>
            </w:rPr>
          </w:pPr>
        </w:p>
      </w:tc>
    </w:tr>
    <w:tr w14:paraId="4C05A537"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825048C" w14:textId="77777777"/>
      </w:tc>
      <w:tc>
        <w:tcPr>
          <w:tcW w:w="5448" w:type="dxa"/>
          <w:gridSpan w:val="2"/>
          <w:shd w:val="clear" w:color="auto" w:fill="FFFFFF"/>
          <w:tcMar>
            <w:left w:w="108" w:type="dxa"/>
            <w:right w:w="108" w:type="dxa"/>
          </w:tcMar>
          <w:vAlign w:val="center"/>
        </w:tcPr>
        <w:p w:rsidR="00ED54E0" w:rsidRPr="00AD0FDA" w:rsidP="0081481D" w14:paraId="2F2C27F5" w14:textId="77777777">
          <w:pPr>
            <w:jc w:val="right"/>
            <w:rPr>
              <w:szCs w:val="16"/>
            </w:rPr>
          </w:pPr>
          <w:bookmarkStart w:id="2" w:name="bmkDate"/>
          <w:bookmarkStart w:id="3" w:name="spsDateDistribution"/>
          <w:r w:rsidRPr="00AD0FDA">
            <w:rPr>
              <w:szCs w:val="16"/>
            </w:rPr>
            <w:t>27 November 2025</w:t>
          </w:r>
          <w:bookmarkEnd w:id="2"/>
          <w:bookmarkEnd w:id="3"/>
        </w:p>
      </w:tc>
    </w:tr>
    <w:tr w14:paraId="5C0C099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FA00633" w14:textId="77777777">
          <w:pPr>
            <w:jc w:val="left"/>
            <w:rPr>
              <w:b/>
            </w:rPr>
          </w:pPr>
          <w:bookmarkStart w:id="4" w:name="bmkSerial"/>
          <w:r>
            <w:rPr>
              <w:rFonts w:ascii="Verdana" w:eastAsia="Verdana" w:hAnsi="Verdana" w:cs="Verdana"/>
              <w:b w:val="0"/>
              <w:color w:val="FF0000"/>
              <w:sz w:val="18"/>
            </w:rPr>
            <w:t>(25-7915)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91A967E"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5BF31B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4D8809B" w14:textId="2CB41D5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0CA8E3B" w14:textId="686ADFFA">
          <w:pPr>
            <w:jc w:val="right"/>
            <w:rPr>
              <w:bCs/>
              <w:szCs w:val="18"/>
            </w:rPr>
          </w:pPr>
          <w:bookmarkStart w:id="7" w:name="bmkLanguage"/>
          <w:r>
            <w:rPr>
              <w:bCs/>
              <w:szCs w:val="18"/>
            </w:rPr>
            <w:t>Original: English</w:t>
          </w:r>
          <w:bookmarkEnd w:id="7"/>
        </w:p>
      </w:tc>
    </w:tr>
  </w:tbl>
  <w:p w:rsidR="00ED54E0" w:rsidRPr="00934B4C" w14:paraId="52E23F59" w14:textId="34069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8792662">
    <w:abstractNumId w:val="9"/>
  </w:num>
  <w:num w:numId="2" w16cid:durableId="431556601">
    <w:abstractNumId w:val="7"/>
  </w:num>
  <w:num w:numId="3" w16cid:durableId="630399172">
    <w:abstractNumId w:val="6"/>
  </w:num>
  <w:num w:numId="4" w16cid:durableId="165293695">
    <w:abstractNumId w:val="5"/>
  </w:num>
  <w:num w:numId="5" w16cid:durableId="1533609008">
    <w:abstractNumId w:val="4"/>
  </w:num>
  <w:num w:numId="6" w16cid:durableId="1869415862">
    <w:abstractNumId w:val="12"/>
  </w:num>
  <w:num w:numId="7" w16cid:durableId="370693451">
    <w:abstractNumId w:val="11"/>
  </w:num>
  <w:num w:numId="8" w16cid:durableId="2003584365">
    <w:abstractNumId w:val="10"/>
  </w:num>
  <w:num w:numId="9" w16cid:durableId="10276756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10773521">
    <w:abstractNumId w:val="13"/>
  </w:num>
  <w:num w:numId="11" w16cid:durableId="620843799">
    <w:abstractNumId w:val="8"/>
  </w:num>
  <w:num w:numId="12" w16cid:durableId="1059356596">
    <w:abstractNumId w:val="3"/>
  </w:num>
  <w:num w:numId="13" w16cid:durableId="41053730">
    <w:abstractNumId w:val="2"/>
  </w:num>
  <w:num w:numId="14" w16cid:durableId="882182227">
    <w:abstractNumId w:val="1"/>
  </w:num>
  <w:num w:numId="15" w16cid:durableId="1259405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0D1F23"/>
    <w:rsid w:val="0011356B"/>
    <w:rsid w:val="0013337F"/>
    <w:rsid w:val="0017046C"/>
    <w:rsid w:val="00182B84"/>
    <w:rsid w:val="001B3F7A"/>
    <w:rsid w:val="001C5CCE"/>
    <w:rsid w:val="001E291F"/>
    <w:rsid w:val="00213B9B"/>
    <w:rsid w:val="00233408"/>
    <w:rsid w:val="0027067B"/>
    <w:rsid w:val="002D2445"/>
    <w:rsid w:val="002D681C"/>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1AE1"/>
    <w:rsid w:val="00612644"/>
    <w:rsid w:val="00674CCD"/>
    <w:rsid w:val="006A6185"/>
    <w:rsid w:val="006C34E8"/>
    <w:rsid w:val="006F5826"/>
    <w:rsid w:val="00700181"/>
    <w:rsid w:val="007141CF"/>
    <w:rsid w:val="00745146"/>
    <w:rsid w:val="007577E3"/>
    <w:rsid w:val="00760831"/>
    <w:rsid w:val="00760DB3"/>
    <w:rsid w:val="00765725"/>
    <w:rsid w:val="007A1449"/>
    <w:rsid w:val="007B23B5"/>
    <w:rsid w:val="007E6507"/>
    <w:rsid w:val="007F2B8E"/>
    <w:rsid w:val="00807247"/>
    <w:rsid w:val="0081481D"/>
    <w:rsid w:val="00840C2B"/>
    <w:rsid w:val="008739FD"/>
    <w:rsid w:val="00893E85"/>
    <w:rsid w:val="008E372C"/>
    <w:rsid w:val="00934B4C"/>
    <w:rsid w:val="00982195"/>
    <w:rsid w:val="0099458A"/>
    <w:rsid w:val="009A1BA8"/>
    <w:rsid w:val="009A6F54"/>
    <w:rsid w:val="00A02A99"/>
    <w:rsid w:val="00A6057A"/>
    <w:rsid w:val="00A74017"/>
    <w:rsid w:val="00A74F19"/>
    <w:rsid w:val="00AA332C"/>
    <w:rsid w:val="00AB49C0"/>
    <w:rsid w:val="00AC27F8"/>
    <w:rsid w:val="00AD0FDA"/>
    <w:rsid w:val="00AD4C72"/>
    <w:rsid w:val="00AE2AEE"/>
    <w:rsid w:val="00AF238C"/>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6733740"/>
  <w15:docId w15:val="{EAB858BE-CAC8-4B43-8F2C-F4C2ADB53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SPS/UKR/25_08177_03_x.pdf" TargetMode="External" /><Relationship Id="rId11" Type="http://schemas.openxmlformats.org/officeDocument/2006/relationships/hyperlink" Target="mailto:ep@me.gov.ua" TargetMode="External" /><Relationship Id="rId12" Type="http://schemas.openxmlformats.org/officeDocument/2006/relationships/hyperlink" Target="https://www.me.gov.ua"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oz.gov.ua/uk/povidomlennya-pro-oprilyudnennya-proyektu-nakazu-ministerstva-ohoroni-zdorov-ya-ukrayini-pro-zatverdzhennya-poryadku-provedennya-ta-metodiki-ocinki-vplivu-na-zdorov-ya-lyudini-vitaminiv" TargetMode="External" /><Relationship Id="rId7" Type="http://schemas.openxmlformats.org/officeDocument/2006/relationships/hyperlink" Target="https://members.wto.org/crnattachments/2025/SPS/UKR/25_08177_00_x.pdf" TargetMode="External" /><Relationship Id="rId8" Type="http://schemas.openxmlformats.org/officeDocument/2006/relationships/hyperlink" Target="https://members.wto.org/crnattachments/2025/SPS/UKR/25_08177_01_x.pdf" TargetMode="External" /><Relationship Id="rId9" Type="http://schemas.openxmlformats.org/officeDocument/2006/relationships/hyperlink" Target="https://members.wto.org/crnattachments/2025/SPS/UKR/25_08177_02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f9c66e7d-0723-4071-b6b7-ea8b86d2c86e</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94A80AAF-07C7-4358-BDA4-D6AF6A09A9C9}">
  <ds:schemaRefs>
    <ds:schemaRef ds:uri="http://schemas.openxmlformats.org/officeDocument/2006/bibliography"/>
  </ds:schemaRefs>
</ds:datastoreItem>
</file>

<file path=customXml/itemProps2.xml><?xml version="1.0" encoding="utf-8"?>
<ds:datastoreItem xmlns:ds="http://schemas.openxmlformats.org/officeDocument/2006/customXml" ds:itemID="{95F5D1E1-1026-4A8F-806D-BC74EAD1DC48}">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Carter-Johnson, Victoria</cp:lastModifiedBy>
  <cp:revision>4</cp:revision>
  <dcterms:created xsi:type="dcterms:W3CDTF">2025-11-27T10:06:00Z</dcterms:created>
  <dcterms:modified xsi:type="dcterms:W3CDTF">2025-11-27T10:32:00Z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G/SPS/N/UKR/254/Add.1</vt:lpwstr>
  </property>
  <property fmtid="{D5CDD505-2E9C-101B-9397-08002B2CF9AE}" pid="3" name="TitusGUID">
    <vt:lpwstr>f9c66e7d-0723-4071-b6b7-ea8b86d2c86e</vt:lpwstr>
  </property>
  <property fmtid="{D5CDD505-2E9C-101B-9397-08002B2CF9AE}" pid="4" name="WTOCLASSIFICATION">
    <vt:lpwstr>PUBLIC</vt:lpwstr>
  </property>
</Properties>
</file>