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56A58593"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F4E8332"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7023CBC"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BE0B418" w14:textId="77777777">
            <w:pPr>
              <w:spacing w:before="120" w:after="120"/>
            </w:pPr>
            <w:r w:rsidRPr="00DA2000">
              <w:rPr>
                <w:b/>
              </w:rPr>
              <w:t>Miembro que notifica:</w:t>
            </w:r>
            <w:r w:rsidRPr="00A834A1">
              <w:t xml:space="preserve"> </w:t>
            </w:r>
            <w:r w:rsidRPr="00A834A1">
              <w:rPr>
                <w:u w:val="single"/>
              </w:rPr>
              <w:t>URUGUAY</w:t>
            </w:r>
          </w:p>
          <w:p w:rsidR="00B91FF3" w:rsidRPr="00DA2000" w:rsidP="00DA2000" w14:paraId="1669AE40" w14:textId="77777777">
            <w:pPr>
              <w:spacing w:after="120"/>
              <w:rPr>
                <w:b/>
              </w:rPr>
            </w:pPr>
            <w:r w:rsidRPr="00DA2000">
              <w:rPr>
                <w:b/>
              </w:rPr>
              <w:t>Si procede, nombre del gobierno local de que se trate:</w:t>
            </w:r>
            <w:r w:rsidRPr="00A834A1">
              <w:t xml:space="preserve"> </w:t>
            </w:r>
          </w:p>
        </w:tc>
      </w:tr>
      <w:tr w14:paraId="156E45C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20C0CFA"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35A9762" w14:textId="77777777">
            <w:pPr>
              <w:spacing w:before="120" w:after="120"/>
            </w:pPr>
            <w:r w:rsidRPr="00DA2000">
              <w:rPr>
                <w:b/>
              </w:rPr>
              <w:t>Organismo responsable:</w:t>
            </w:r>
            <w:r w:rsidRPr="00A834A1">
              <w:t xml:space="preserve"> Ministerio de Ganadería, Agricultura y Pesca - Dirección General de Servicios Agrícolas</w:t>
            </w:r>
          </w:p>
        </w:tc>
      </w:tr>
      <w:tr w14:paraId="42C003F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278699E"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B2083A" w14:paraId="2078A951" w14:textId="77777777">
            <w:pPr>
              <w:spacing w:before="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Sustancias utilizadas en la formulación de productos fitosanitarios detalladas a continuación:</w:t>
            </w:r>
          </w:p>
          <w:p w:rsidR="00941C4E" w:rsidRPr="00F44AAC" w:rsidP="00F06D64" w14:paraId="500456E0" w14:textId="2EFAD3CB">
            <w:pPr>
              <w:tabs>
                <w:tab w:val="left" w:pos="1800"/>
              </w:tabs>
              <w:rPr>
                <w:lang w:val="es-ES_tradnl"/>
              </w:rPr>
            </w:pPr>
            <w:r w:rsidRPr="00F44AAC">
              <w:rPr>
                <w:lang w:val="es-ES_tradnl"/>
              </w:rPr>
              <w:t>N</w:t>
            </w:r>
            <w:r w:rsidRPr="00F44AAC" w:rsidR="00F06D64">
              <w:rPr>
                <w:lang w:val="es-ES_tradnl"/>
              </w:rPr>
              <w:t>o</w:t>
            </w:r>
            <w:r w:rsidRPr="00F44AAC">
              <w:rPr>
                <w:lang w:val="es-ES_tradnl"/>
              </w:rPr>
              <w:t xml:space="preserve"> CAS</w:t>
            </w:r>
            <w:r w:rsidRPr="00F44AAC" w:rsidR="00F06D64">
              <w:rPr>
                <w:lang w:val="es-ES_tradnl"/>
              </w:rPr>
              <w:tab/>
            </w:r>
            <w:r w:rsidRPr="00F44AAC">
              <w:rPr>
                <w:lang w:val="es-ES_tradnl"/>
              </w:rPr>
              <w:t>SUSTANCIA</w:t>
            </w:r>
          </w:p>
          <w:p w:rsidR="00F44AAC" w:rsidRPr="004F2D22" w:rsidP="00F44AAC" w14:paraId="37F68E54" w14:textId="77777777">
            <w:pPr>
              <w:tabs>
                <w:tab w:val="left" w:pos="1800"/>
              </w:tabs>
              <w:ind w:left="1772" w:hanging="1772"/>
              <w:rPr>
                <w:lang w:val="es-UY"/>
              </w:rPr>
            </w:pPr>
            <w:r w:rsidRPr="004F2D22">
              <w:rPr>
                <w:lang w:val="es-UY"/>
              </w:rPr>
              <w:t>101316-66-9</w:t>
            </w:r>
            <w:r w:rsidRPr="004F2D22">
              <w:rPr>
                <w:lang w:val="es-UY"/>
              </w:rPr>
              <w:tab/>
              <w:t xml:space="preserve">Hidrocarburos, C6-8, hidrogenados </w:t>
            </w:r>
            <w:r>
              <w:rPr>
                <w:lang w:val="es-UY"/>
              </w:rPr>
              <w:t xml:space="preserve">por </w:t>
            </w:r>
            <w:r w:rsidRPr="004F2D22">
              <w:rPr>
                <w:lang w:val="es-UY"/>
              </w:rPr>
              <w:t>sorción-desaromatizados, refinación de tolueno</w:t>
            </w:r>
            <w:r>
              <w:rPr>
                <w:lang w:val="es-UY"/>
              </w:rPr>
              <w:t>.</w:t>
            </w:r>
          </w:p>
          <w:p w:rsidR="00F44AAC" w:rsidRPr="004F2D22" w:rsidP="00F44AAC" w14:paraId="08BF0DA0" w14:textId="77777777">
            <w:pPr>
              <w:tabs>
                <w:tab w:val="left" w:pos="1800"/>
              </w:tabs>
              <w:ind w:left="1772" w:hanging="1772"/>
              <w:rPr>
                <w:lang w:val="es-UY"/>
              </w:rPr>
            </w:pPr>
            <w:r w:rsidRPr="0020360B">
              <w:rPr>
                <w:lang w:val="es-UY"/>
              </w:rPr>
              <w:t>64742-46-7</w:t>
            </w:r>
            <w:r w:rsidRPr="0020360B">
              <w:rPr>
                <w:lang w:val="es-UY"/>
              </w:rPr>
              <w:tab/>
              <w:t>Destilados (petróleo), medios tratados con hidrógeno</w:t>
            </w:r>
          </w:p>
          <w:p w:rsidR="00F44AAC" w:rsidRPr="004F2D22" w:rsidP="00F44AAC" w14:paraId="247A7630" w14:textId="77777777">
            <w:pPr>
              <w:tabs>
                <w:tab w:val="left" w:pos="1800"/>
              </w:tabs>
              <w:ind w:left="1772" w:hanging="1772"/>
              <w:rPr>
                <w:lang w:val="es-UY"/>
              </w:rPr>
            </w:pPr>
            <w:r w:rsidRPr="004F2D22">
              <w:rPr>
                <w:lang w:val="es-UY"/>
              </w:rPr>
              <w:t>64742-89-8</w:t>
            </w:r>
            <w:r w:rsidRPr="004F2D22">
              <w:rPr>
                <w:lang w:val="es-UY"/>
              </w:rPr>
              <w:tab/>
              <w:t>Nafta solvente (petróleo), alifático ligero</w:t>
            </w:r>
          </w:p>
          <w:p w:rsidR="00F44AAC" w:rsidRPr="004F2D22" w:rsidP="00F44AAC" w14:paraId="0914D8B9" w14:textId="77777777">
            <w:pPr>
              <w:tabs>
                <w:tab w:val="left" w:pos="1800"/>
              </w:tabs>
              <w:ind w:left="1772" w:hanging="1772"/>
              <w:rPr>
                <w:lang w:val="es-UY"/>
              </w:rPr>
            </w:pPr>
            <w:r w:rsidRPr="004F2D22">
              <w:rPr>
                <w:lang w:val="es-UY"/>
              </w:rPr>
              <w:t>64742-95-6</w:t>
            </w:r>
            <w:r w:rsidRPr="004F2D22">
              <w:rPr>
                <w:lang w:val="es-UY"/>
              </w:rPr>
              <w:tab/>
              <w:t>Nafta disolvente (petróleo), fracción aromática ligera</w:t>
            </w:r>
          </w:p>
          <w:p w:rsidR="00F44AAC" w:rsidRPr="004F2D22" w:rsidP="00F44AAC" w14:paraId="7FCAD70B" w14:textId="77777777">
            <w:pPr>
              <w:tabs>
                <w:tab w:val="left" w:pos="1800"/>
              </w:tabs>
              <w:ind w:left="1772" w:hanging="1772"/>
              <w:rPr>
                <w:lang w:val="es-UY"/>
              </w:rPr>
            </w:pPr>
            <w:r w:rsidRPr="004F2D22">
              <w:rPr>
                <w:lang w:val="es-UY"/>
              </w:rPr>
              <w:t>68425-29-6</w:t>
            </w:r>
            <w:r w:rsidRPr="004F2D22">
              <w:rPr>
                <w:lang w:val="es-UY"/>
              </w:rPr>
              <w:tab/>
              <w:t>Destilados (petróleo), derivados de pirolizados de nafta-refinados, mezcla de gasolina</w:t>
            </w:r>
          </w:p>
          <w:p w:rsidR="00F44AAC" w:rsidRPr="004F2D22" w:rsidP="00F44AAC" w14:paraId="23A8B6C9" w14:textId="77777777">
            <w:pPr>
              <w:tabs>
                <w:tab w:val="left" w:pos="1800"/>
              </w:tabs>
              <w:ind w:left="1772" w:hanging="1772"/>
              <w:rPr>
                <w:lang w:val="es-UY"/>
              </w:rPr>
            </w:pPr>
            <w:r w:rsidRPr="004F2D22">
              <w:rPr>
                <w:lang w:val="es-UY"/>
              </w:rPr>
              <w:t>68514-15-8</w:t>
            </w:r>
            <w:r w:rsidRPr="004F2D22">
              <w:rPr>
                <w:lang w:val="es-UY"/>
              </w:rPr>
              <w:tab/>
              <w:t>Gasolina, recuperación de vapor</w:t>
            </w:r>
          </w:p>
          <w:p w:rsidR="00F44AAC" w:rsidRPr="004F2D22" w:rsidP="00F44AAC" w14:paraId="1A79052E" w14:textId="77777777">
            <w:pPr>
              <w:tabs>
                <w:tab w:val="left" w:pos="1800"/>
              </w:tabs>
              <w:ind w:left="1772" w:hanging="1772"/>
              <w:rPr>
                <w:lang w:val="es-UY"/>
              </w:rPr>
            </w:pPr>
            <w:r w:rsidRPr="004F2D22">
              <w:rPr>
                <w:lang w:val="es-UY"/>
              </w:rPr>
              <w:t>68527-27-5</w:t>
            </w:r>
            <w:r w:rsidRPr="004F2D22">
              <w:rPr>
                <w:lang w:val="es-UY"/>
              </w:rPr>
              <w:tab/>
              <w:t>Nafta (petróleo), alquilato de la serie completa, con butano</w:t>
            </w:r>
          </w:p>
          <w:p w:rsidR="00F44AAC" w:rsidRPr="004F2D22" w:rsidP="00F44AAC" w14:paraId="2FC8661E" w14:textId="77777777">
            <w:pPr>
              <w:tabs>
                <w:tab w:val="left" w:pos="1800"/>
              </w:tabs>
              <w:ind w:left="1772" w:hanging="1772"/>
              <w:rPr>
                <w:lang w:val="es-UY"/>
              </w:rPr>
            </w:pPr>
            <w:r w:rsidRPr="004F2D22">
              <w:rPr>
                <w:lang w:val="es-UY"/>
              </w:rPr>
              <w:t>68606-10-0</w:t>
            </w:r>
            <w:r w:rsidRPr="004F2D22">
              <w:rPr>
                <w:lang w:val="es-UY"/>
              </w:rPr>
              <w:tab/>
              <w:t>Gasolina, pirólisis, fondos de desbu</w:t>
            </w:r>
            <w:r>
              <w:rPr>
                <w:lang w:val="es-UY"/>
              </w:rPr>
              <w:t>tanizantes</w:t>
            </w:r>
            <w:r w:rsidRPr="004F2D22">
              <w:rPr>
                <w:lang w:val="es-UY"/>
              </w:rPr>
              <w:t xml:space="preserve"> </w:t>
            </w:r>
          </w:p>
          <w:p w:rsidR="00F44AAC" w:rsidRPr="004F2D22" w:rsidP="00F44AAC" w14:paraId="36024D6A" w14:textId="77777777">
            <w:pPr>
              <w:tabs>
                <w:tab w:val="left" w:pos="1800"/>
              </w:tabs>
              <w:ind w:left="1772" w:hanging="1772"/>
              <w:rPr>
                <w:lang w:val="es-UY"/>
              </w:rPr>
            </w:pPr>
            <w:r w:rsidRPr="004F2D22">
              <w:rPr>
                <w:lang w:val="es-UY"/>
              </w:rPr>
              <w:t>68606-11-1</w:t>
            </w:r>
            <w:r w:rsidRPr="004F2D22">
              <w:rPr>
                <w:lang w:val="es-UY"/>
              </w:rPr>
              <w:tab/>
              <w:t>Gasolina, fracción de primera destilación</w:t>
            </w:r>
          </w:p>
          <w:p w:rsidR="00F44AAC" w:rsidRPr="004F2D22" w:rsidP="00F44AAC" w14:paraId="11609E0C" w14:textId="77777777">
            <w:pPr>
              <w:tabs>
                <w:tab w:val="left" w:pos="1800"/>
              </w:tabs>
              <w:ind w:left="1772" w:hanging="1772"/>
              <w:rPr>
                <w:lang w:val="es-UY"/>
              </w:rPr>
            </w:pPr>
            <w:r w:rsidRPr="004F2D22">
              <w:rPr>
                <w:lang w:val="es-UY"/>
              </w:rPr>
              <w:t>68607-30-7</w:t>
            </w:r>
            <w:r w:rsidRPr="004F2D22">
              <w:rPr>
                <w:lang w:val="es-UY"/>
              </w:rPr>
              <w:tab/>
              <w:t>Residuos (petróleo, destilación primaria</w:t>
            </w:r>
            <w:r>
              <w:rPr>
                <w:lang w:val="es-UY"/>
              </w:rPr>
              <w:t>)</w:t>
            </w:r>
            <w:r w:rsidRPr="004F2D22">
              <w:rPr>
                <w:lang w:val="es-UY"/>
              </w:rPr>
              <w:t>, baja proporción de azufre</w:t>
            </w:r>
          </w:p>
          <w:p w:rsidR="00F44AAC" w:rsidRPr="004F2D22" w:rsidP="00F44AAC" w14:paraId="429BF139" w14:textId="77777777">
            <w:pPr>
              <w:tabs>
                <w:tab w:val="left" w:pos="1800"/>
              </w:tabs>
              <w:ind w:left="1772" w:hanging="1772"/>
              <w:rPr>
                <w:lang w:val="es-UY"/>
              </w:rPr>
            </w:pPr>
            <w:r w:rsidRPr="004F2D22">
              <w:rPr>
                <w:lang w:val="es-UY"/>
              </w:rPr>
              <w:t>68921-08-4</w:t>
            </w:r>
            <w:r w:rsidRPr="004F2D22">
              <w:rPr>
                <w:lang w:val="es-UY"/>
              </w:rPr>
              <w:tab/>
              <w:t>Destilados (petróleo), fracciones de cabeza del estabilizador para el fraccionamiento de gasolina ligera de primera destilación</w:t>
            </w:r>
          </w:p>
          <w:p w:rsidR="00F44AAC" w:rsidRPr="004F2D22" w:rsidP="00F44AAC" w14:paraId="738200C1" w14:textId="77777777">
            <w:pPr>
              <w:tabs>
                <w:tab w:val="left" w:pos="1800"/>
              </w:tabs>
              <w:ind w:left="1772" w:hanging="1772"/>
              <w:rPr>
                <w:lang w:val="es-UY"/>
              </w:rPr>
            </w:pPr>
            <w:r w:rsidRPr="004F2D22">
              <w:rPr>
                <w:lang w:val="es-UY"/>
              </w:rPr>
              <w:t>8006-61-9</w:t>
            </w:r>
            <w:r w:rsidRPr="004F2D22">
              <w:rPr>
                <w:lang w:val="es-UY"/>
              </w:rPr>
              <w:tab/>
              <w:t>Gasolina natural</w:t>
            </w:r>
          </w:p>
          <w:p w:rsidR="00F44AAC" w:rsidRPr="004F2D22" w:rsidP="00F44AAC" w14:paraId="5D63DF47" w14:textId="77777777">
            <w:pPr>
              <w:tabs>
                <w:tab w:val="left" w:pos="1800"/>
              </w:tabs>
              <w:ind w:left="1772" w:hanging="1772"/>
              <w:rPr>
                <w:lang w:val="es-UY"/>
              </w:rPr>
            </w:pPr>
            <w:r w:rsidRPr="004F2D22">
              <w:rPr>
                <w:lang w:val="es-UY"/>
              </w:rPr>
              <w:t>8052-41-3</w:t>
            </w:r>
            <w:r w:rsidRPr="004F2D22">
              <w:rPr>
                <w:lang w:val="es-UY"/>
              </w:rPr>
              <w:tab/>
            </w:r>
            <w:r>
              <w:rPr>
                <w:lang w:val="es-UY"/>
              </w:rPr>
              <w:t>S</w:t>
            </w:r>
            <w:r w:rsidRPr="004F2D22">
              <w:rPr>
                <w:lang w:val="es-UY"/>
              </w:rPr>
              <w:t xml:space="preserve">olvente </w:t>
            </w:r>
            <w:r>
              <w:rPr>
                <w:lang w:val="es-UY"/>
              </w:rPr>
              <w:t xml:space="preserve">de </w:t>
            </w:r>
            <w:r w:rsidRPr="004F2D22">
              <w:rPr>
                <w:lang w:val="es-UY"/>
              </w:rPr>
              <w:t>Stoddard</w:t>
            </w:r>
          </w:p>
          <w:p w:rsidR="00F44AAC" w:rsidRPr="004F2D22" w:rsidP="00F44AAC" w14:paraId="5B7987AD" w14:textId="77777777">
            <w:pPr>
              <w:tabs>
                <w:tab w:val="left" w:pos="1800"/>
              </w:tabs>
              <w:ind w:left="1772" w:hanging="1772"/>
              <w:rPr>
                <w:lang w:val="es-UY"/>
              </w:rPr>
            </w:pPr>
            <w:r w:rsidRPr="004F2D22">
              <w:rPr>
                <w:lang w:val="es-UY"/>
              </w:rPr>
              <w:t>86290-81-5</w:t>
            </w:r>
            <w:r w:rsidRPr="004F2D22">
              <w:rPr>
                <w:lang w:val="es-UY"/>
              </w:rPr>
              <w:tab/>
              <w:t>Gasolina</w:t>
            </w:r>
          </w:p>
          <w:p w:rsidR="00F44AAC" w:rsidRPr="004F2D22" w:rsidP="00F44AAC" w14:paraId="6056CC5D" w14:textId="77777777">
            <w:pPr>
              <w:tabs>
                <w:tab w:val="left" w:pos="1800"/>
              </w:tabs>
              <w:ind w:left="1772" w:hanging="1772"/>
              <w:rPr>
                <w:lang w:val="es-UY"/>
              </w:rPr>
            </w:pPr>
            <w:r w:rsidRPr="004F2D22">
              <w:rPr>
                <w:lang w:val="es-UY"/>
              </w:rPr>
              <w:t>92045-58-4</w:t>
            </w:r>
            <w:r w:rsidRPr="004F2D22">
              <w:rPr>
                <w:lang w:val="es-UY"/>
              </w:rPr>
              <w:tab/>
            </w:r>
            <w:r w:rsidRPr="00486C4E">
              <w:rPr>
                <w:lang w:val="es-UY"/>
              </w:rPr>
              <w:t>Nafta (petróleo), isomerización, fracción C6</w:t>
            </w:r>
          </w:p>
          <w:p w:rsidR="00F44AAC" w:rsidRPr="004F2D22" w:rsidP="00F44AAC" w14:paraId="7CEB07CA" w14:textId="77777777">
            <w:pPr>
              <w:tabs>
                <w:tab w:val="left" w:pos="1800"/>
              </w:tabs>
              <w:ind w:left="1772" w:hanging="1772"/>
              <w:rPr>
                <w:lang w:val="es-UY"/>
              </w:rPr>
            </w:pPr>
            <w:r w:rsidRPr="004F2D22">
              <w:rPr>
                <w:lang w:val="es-UY"/>
              </w:rPr>
              <w:t>93572-29-3</w:t>
            </w:r>
            <w:r w:rsidRPr="004F2D22">
              <w:rPr>
                <w:lang w:val="es-UY"/>
              </w:rPr>
              <w:tab/>
              <w:t>Gasolina, C5-11, reformad</w:t>
            </w:r>
            <w:r>
              <w:rPr>
                <w:lang w:val="es-UY"/>
              </w:rPr>
              <w:t>a</w:t>
            </w:r>
            <w:r w:rsidRPr="004F2D22">
              <w:rPr>
                <w:lang w:val="es-UY"/>
              </w:rPr>
              <w:t xml:space="preserve"> estabilizad</w:t>
            </w:r>
            <w:r>
              <w:rPr>
                <w:lang w:val="es-UY"/>
              </w:rPr>
              <w:t>a</w:t>
            </w:r>
            <w:r w:rsidRPr="004F2D22">
              <w:rPr>
                <w:lang w:val="es-UY"/>
              </w:rPr>
              <w:t xml:space="preserve"> de alto octanaje</w:t>
            </w:r>
          </w:p>
          <w:p w:rsidR="00F44AAC" w:rsidRPr="004F2D22" w:rsidP="00F44AAC" w14:paraId="5F96C1D3" w14:textId="77777777">
            <w:pPr>
              <w:tabs>
                <w:tab w:val="left" w:pos="1800"/>
              </w:tabs>
              <w:ind w:left="1772" w:hanging="1772"/>
              <w:rPr>
                <w:lang w:val="es-UY"/>
              </w:rPr>
            </w:pPr>
            <w:r w:rsidRPr="004F2D22">
              <w:rPr>
                <w:lang w:val="es-UY"/>
              </w:rPr>
              <w:t>94114-03-1</w:t>
            </w:r>
            <w:r w:rsidRPr="004F2D22">
              <w:rPr>
                <w:lang w:val="es-UY"/>
              </w:rPr>
              <w:tab/>
              <w:t>Gasolina, piróli</w:t>
            </w:r>
            <w:r>
              <w:rPr>
                <w:lang w:val="es-UY"/>
              </w:rPr>
              <w:t xml:space="preserve">zada e </w:t>
            </w:r>
            <w:r w:rsidRPr="004F2D22">
              <w:rPr>
                <w:lang w:val="es-UY"/>
              </w:rPr>
              <w:t>hidrogenada</w:t>
            </w:r>
          </w:p>
          <w:p w:rsidR="00F44AAC" w:rsidRPr="004F2D22" w:rsidP="00F44AAC" w14:paraId="359695CB" w14:textId="77777777">
            <w:pPr>
              <w:tabs>
                <w:tab w:val="left" w:pos="1800"/>
              </w:tabs>
              <w:ind w:left="1772" w:hanging="1772"/>
              <w:rPr>
                <w:lang w:val="es-UY"/>
              </w:rPr>
            </w:pPr>
            <w:r w:rsidRPr="004F2D22">
              <w:rPr>
                <w:lang w:val="es-UY"/>
              </w:rPr>
              <w:t>94114-55-3</w:t>
            </w:r>
            <w:r w:rsidRPr="004F2D22">
              <w:rPr>
                <w:lang w:val="es-UY"/>
              </w:rPr>
              <w:tab/>
              <w:t xml:space="preserve">Gasolina, </w:t>
            </w:r>
            <w:r>
              <w:rPr>
                <w:lang w:val="es-UY"/>
              </w:rPr>
              <w:t xml:space="preserve">extracción de carbón con </w:t>
            </w:r>
            <w:r w:rsidRPr="004F2D22">
              <w:rPr>
                <w:lang w:val="es-UY"/>
              </w:rPr>
              <w:t>solventes, nafta hidrocraqueada</w:t>
            </w:r>
          </w:p>
          <w:p w:rsidR="00F44AAC" w:rsidRPr="00A834A1" w:rsidP="00F44AAC" w14:paraId="6CFD53ED" w14:textId="77777777">
            <w:pPr>
              <w:tabs>
                <w:tab w:val="left" w:pos="1800"/>
              </w:tabs>
              <w:ind w:left="1772" w:hanging="1772"/>
            </w:pPr>
            <w:r w:rsidRPr="00A834A1">
              <w:t>50-00-0</w:t>
            </w:r>
            <w:r>
              <w:tab/>
            </w:r>
            <w:r w:rsidRPr="00A834A1">
              <w:t>Formalde</w:t>
            </w:r>
            <w:r>
              <w:t>hido</w:t>
            </w:r>
          </w:p>
          <w:p w:rsidR="00F44AAC" w:rsidRPr="00A834A1" w:rsidP="00F44AAC" w14:paraId="4D899A5E" w14:textId="77777777">
            <w:pPr>
              <w:tabs>
                <w:tab w:val="left" w:pos="1800"/>
              </w:tabs>
              <w:ind w:left="1772" w:hanging="1772"/>
            </w:pPr>
            <w:r w:rsidRPr="00A834A1">
              <w:t>71-43-2</w:t>
            </w:r>
            <w:r>
              <w:tab/>
            </w:r>
            <w:r w:rsidRPr="00A834A1">
              <w:t>Ben</w:t>
            </w:r>
            <w:r>
              <w:t>c</w:t>
            </w:r>
            <w:r w:rsidRPr="00A834A1">
              <w:t>eno</w:t>
            </w:r>
          </w:p>
          <w:p w:rsidR="00F44AAC" w:rsidRPr="00A834A1" w:rsidP="00F44AAC" w14:paraId="32F3D7F3" w14:textId="339EAA7E">
            <w:pPr>
              <w:tabs>
                <w:tab w:val="left" w:pos="1800"/>
              </w:tabs>
              <w:ind w:left="1772" w:hanging="1772"/>
            </w:pPr>
            <w:r w:rsidRPr="00A834A1">
              <w:t>78-87-5</w:t>
            </w:r>
            <w:r>
              <w:tab/>
            </w:r>
            <w:r w:rsidRPr="00A834A1">
              <w:t>1,2</w:t>
            </w:r>
            <w:r>
              <w:tab/>
            </w:r>
            <w:r w:rsidRPr="00A834A1">
              <w:t>Dicloropropano</w:t>
            </w:r>
          </w:p>
          <w:p w:rsidR="00941C4E" w:rsidRPr="00A834A1" w:rsidP="00F44AAC" w14:paraId="0B43CA99" w14:textId="4FB049E9">
            <w:pPr>
              <w:tabs>
                <w:tab w:val="left" w:pos="1800"/>
              </w:tabs>
              <w:spacing w:after="120"/>
              <w:ind w:left="1772" w:hanging="1772"/>
            </w:pPr>
            <w:r w:rsidRPr="00A834A1">
              <w:t>87-86-5</w:t>
            </w:r>
            <w:r>
              <w:tab/>
            </w:r>
            <w:r w:rsidRPr="00A834A1">
              <w:t>Pentaclorofenol</w:t>
            </w:r>
          </w:p>
        </w:tc>
      </w:tr>
      <w:tr w14:paraId="735AF0C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B64A691"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F56FD57" w14:textId="77777777">
            <w:pPr>
              <w:spacing w:before="120" w:after="120"/>
              <w:rPr>
                <w:b/>
              </w:rPr>
            </w:pPr>
            <w:r w:rsidRPr="00DA2000">
              <w:rPr>
                <w:b/>
              </w:rPr>
              <w:t>Regiones o países que podrían verse afectados, en la medida en que sea procedente o factible:</w:t>
            </w:r>
          </w:p>
          <w:p w:rsidR="00B91FF3" w:rsidRPr="00DA2000" w:rsidP="00DA2000" w14:paraId="0741C555" w14:textId="77777777">
            <w:pPr>
              <w:spacing w:after="120"/>
              <w:ind w:left="607" w:hanging="607"/>
              <w:rPr>
                <w:b/>
              </w:rPr>
            </w:pPr>
            <w:r w:rsidRPr="00DA2000">
              <w:rPr>
                <w:b/>
              </w:rPr>
              <w:t>[X]</w:t>
            </w:r>
            <w:r w:rsidRPr="00DA2000">
              <w:rPr>
                <w:b/>
              </w:rPr>
              <w:tab/>
              <w:t>Todos los interlocutores comerciales</w:t>
            </w:r>
            <w:r w:rsidRPr="00A834A1">
              <w:t xml:space="preserve"> </w:t>
            </w:r>
          </w:p>
          <w:p w:rsidR="00B91FF3" w:rsidRPr="00DA2000" w:rsidP="00DA2000" w14:paraId="013BEF60" w14:textId="77777777">
            <w:pPr>
              <w:spacing w:after="120"/>
              <w:ind w:left="607" w:hanging="607"/>
              <w:rPr>
                <w:b/>
              </w:rPr>
            </w:pPr>
            <w:r w:rsidRPr="00DA2000">
              <w:rPr>
                <w:b/>
              </w:rPr>
              <w:t>[ ]</w:t>
            </w:r>
            <w:r w:rsidRPr="00DA2000">
              <w:rPr>
                <w:b/>
              </w:rPr>
              <w:tab/>
              <w:t>Regiones o países específicos:</w:t>
            </w:r>
            <w:r w:rsidRPr="00A834A1">
              <w:t xml:space="preserve"> </w:t>
            </w:r>
          </w:p>
        </w:tc>
      </w:tr>
      <w:tr w14:paraId="7E8584B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2D38692"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07DE3555" w14:textId="77777777">
            <w:pPr>
              <w:spacing w:before="120" w:after="120"/>
            </w:pPr>
            <w:r w:rsidRPr="00DA2000">
              <w:rPr>
                <w:b/>
              </w:rPr>
              <w:t>Título del documento notificado:</w:t>
            </w:r>
            <w:r w:rsidRPr="00A834A1">
              <w:t xml:space="preserve"> Proyecto de Resolución de Prohibición de Solventes en base a tipos de hidrocarburos/cortes de petróleo y otras sustancias para la formulación de Productos Fitosanitarios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3</w:t>
            </w:r>
          </w:p>
          <w:p w:rsidR="00B91FF3" w:rsidRPr="00DA2000" w:rsidP="00DA2000" w14:paraId="72B0AA63" w14:textId="77777777">
            <w:pPr>
              <w:spacing w:after="120"/>
            </w:pPr>
            <w:hyperlink r:id="rId4" w:tgtFrame="_blank" w:history="1">
              <w:r w:rsidRPr="00DA2000">
                <w:rPr>
                  <w:color w:val="0000FF"/>
                  <w:u w:val="single"/>
                </w:rPr>
                <w:t>https://members.wto.org/crnattachments/2025/SPS/URY/25_08139_00_s.pdf</w:t>
              </w:r>
            </w:hyperlink>
          </w:p>
        </w:tc>
      </w:tr>
      <w:tr w14:paraId="29B269D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42A0ED"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0E248296" w14:textId="77777777">
            <w:pPr>
              <w:spacing w:before="120" w:after="120"/>
            </w:pPr>
            <w:r w:rsidRPr="00DA2000">
              <w:rPr>
                <w:b/>
              </w:rPr>
              <w:t>Descripción del contenido:</w:t>
            </w:r>
            <w:r w:rsidRPr="00A834A1">
              <w:t xml:space="preserve"> El proyecto de resolución prohíbe la inclusión en la elaboración de productos fitosanitarios de uso agrícola del tipo de formulación "concentrado emulsionable" (EC) las sustancias especificadas en el documento, que son consideradas como potencialmente cancerígenas.</w:t>
            </w:r>
          </w:p>
        </w:tc>
      </w:tr>
      <w:tr w14:paraId="2BBED88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934388"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8929DDB" w14:textId="77777777">
            <w:pPr>
              <w:spacing w:before="120" w:after="120"/>
            </w:pPr>
            <w:r w:rsidRPr="00DA2000">
              <w:rPr>
                <w:b/>
              </w:rPr>
              <w:t>Objetivo y razón de ser: [X] inocuidad de los alimentos, [ ] sanidad animal, [ ] preservación de los vegetales, [ ] protección de la salud humana contra las enfermedades o plagas animales o vegetales, [ ] protección del territorio contra otros daños causados por plagas.</w:t>
            </w:r>
            <w:r w:rsidRPr="00A834A1">
              <w:t xml:space="preserve"> </w:t>
            </w:r>
          </w:p>
        </w:tc>
      </w:tr>
      <w:tr w14:paraId="4C317C1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850077"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B2083A" w14:paraId="306FBE22" w14:textId="77777777">
            <w:pPr>
              <w:spacing w:before="120" w:after="80"/>
            </w:pPr>
            <w:r w:rsidRPr="00DA2000">
              <w:rPr>
                <w:b/>
              </w:rPr>
              <w:t xml:space="preserve">¿Existe una norma internacional pertinente? De ser así, indíquese la norma: </w:t>
            </w:r>
          </w:p>
          <w:p w:rsidR="00B91FF3" w:rsidRPr="00DA2000" w:rsidP="00B2083A" w14:paraId="49DDDD37"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B2083A" w14:paraId="5F7C7007"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B2083A" w14:paraId="43E2AFB5"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B2083A" w14:paraId="6A7B938F" w14:textId="77777777">
            <w:pPr>
              <w:spacing w:after="80"/>
              <w:ind w:left="720" w:hanging="720"/>
            </w:pPr>
            <w:r w:rsidRPr="00DA2000">
              <w:rPr>
                <w:b/>
              </w:rPr>
              <w:t>[X]</w:t>
            </w:r>
            <w:r w:rsidRPr="00DA2000">
              <w:rPr>
                <w:b/>
              </w:rPr>
              <w:tab/>
              <w:t>Ninguna</w:t>
            </w:r>
          </w:p>
          <w:p w:rsidR="00B91FF3" w:rsidRPr="00DA2000" w:rsidP="00B2083A" w14:paraId="21D8C8DE" w14:textId="77777777">
            <w:pPr>
              <w:spacing w:after="80"/>
              <w:rPr>
                <w:b/>
              </w:rPr>
            </w:pPr>
            <w:r w:rsidRPr="00DA2000">
              <w:rPr>
                <w:b/>
              </w:rPr>
              <w:t>¿Se ajusta la reglamentación que se propone a la norma internacional pertinente?</w:t>
            </w:r>
          </w:p>
          <w:p w:rsidR="00B91FF3" w:rsidRPr="00DA2000" w:rsidP="00B2083A" w14:paraId="149EA00D" w14:textId="77777777">
            <w:pPr>
              <w:spacing w:after="80"/>
              <w:rPr>
                <w:bCs/>
              </w:rPr>
            </w:pPr>
            <w:r w:rsidRPr="00DA2000">
              <w:rPr>
                <w:b/>
              </w:rPr>
              <w:t>[ ] Sí   [ ] No</w:t>
            </w:r>
          </w:p>
          <w:p w:rsidR="00B91FF3" w:rsidRPr="00DA2000" w:rsidP="00DA2000" w14:paraId="246EDD6E"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6F5EB3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1730C06"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941C4E" w:rsidRPr="00A834A1" w:rsidP="00B2083A" w14:paraId="1F276FBA" w14:textId="293E33C8">
            <w:pPr>
              <w:spacing w:before="120" w:after="120"/>
            </w:pPr>
            <w:r w:rsidRPr="00DA2000">
              <w:rPr>
                <w:b/>
              </w:rPr>
              <w:t>Otros documentos pertinentes e idioma(s) en que están disponibles:</w:t>
            </w:r>
            <w:r w:rsidRPr="00A834A1">
              <w:t xml:space="preserve"> La</w:t>
            </w:r>
            <w:r w:rsidR="00B2083A">
              <w:t> </w:t>
            </w:r>
            <w:r w:rsidRPr="00A834A1">
              <w:t>Agencia</w:t>
            </w:r>
            <w:r w:rsidR="00B2083A">
              <w:t> </w:t>
            </w:r>
            <w:r w:rsidRPr="00A834A1">
              <w:t xml:space="preserve">Internacional para la Investigación del Cáncer (IARC) tiene clasificados en las listas 1A y 1B a las sustancias químicas cancerígenas, donde se incluyen derivados del petróleo y otras sustancias químicas peligrosas para la salud humana, siendo algunas de aplicación en la industria de fitosanitarios - </w:t>
            </w:r>
            <w:hyperlink r:id="rId5" w:history="1">
              <w:r w:rsidRPr="00A71B0A" w:rsidR="00B91FF3">
                <w:rPr>
                  <w:i/>
                  <w:iCs/>
                  <w:color w:val="0000FF"/>
                  <w:u w:val="single"/>
                </w:rPr>
                <w:t>List of Classifications – IARC Monographs on the Identification of Carcinogenic Hazards to Humans</w:t>
              </w:r>
            </w:hyperlink>
            <w:r w:rsidRPr="00A71B0A">
              <w:rPr>
                <w:i/>
                <w:iCs/>
              </w:rPr>
              <w:t xml:space="preserve"> </w:t>
            </w:r>
            <w:r w:rsidRPr="00A834A1">
              <w:t>(disponible en inglés)</w:t>
            </w:r>
            <w:r w:rsidR="00B2083A">
              <w:t>.</w:t>
            </w:r>
          </w:p>
        </w:tc>
      </w:tr>
      <w:tr w14:paraId="2F7DFEF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4D831B"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FAB92C1"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 pero con posterioridad a la fecha límite para la presentación de observaciones.</w:t>
            </w:r>
          </w:p>
          <w:p w:rsidR="00B91FF3" w:rsidRPr="00DA2000" w:rsidP="00DA2000" w14:paraId="6429B7D3"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 pero con posterioridad a la fecha límite para la presentación de observaciones.</w:t>
            </w:r>
          </w:p>
        </w:tc>
      </w:tr>
      <w:tr w14:paraId="0800820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AAC6A9"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5940A14"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30 días después de su publicación.</w:t>
            </w:r>
          </w:p>
          <w:p w:rsidR="00B91FF3" w:rsidRPr="00DA2000" w:rsidP="00DA2000" w14:paraId="3B535C16" w14:textId="77777777">
            <w:pPr>
              <w:spacing w:after="120"/>
              <w:ind w:left="607" w:hanging="607"/>
            </w:pPr>
            <w:r w:rsidRPr="00DA2000">
              <w:rPr>
                <w:b/>
              </w:rPr>
              <w:t>[ ]</w:t>
            </w:r>
            <w:r w:rsidRPr="00DA2000">
              <w:rPr>
                <w:b/>
              </w:rPr>
              <w:tab/>
              <w:t>Medida de facilitación del comercio</w:t>
            </w:r>
            <w:r w:rsidRPr="00A834A1">
              <w:t xml:space="preserve"> </w:t>
            </w:r>
          </w:p>
        </w:tc>
      </w:tr>
      <w:tr w14:paraId="2C48177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688E557"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CD3072F" w14:textId="2BE7861A">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w:t>
            </w:r>
            <w:r w:rsidR="008A4835">
              <w:t>5</w:t>
            </w:r>
            <w:r w:rsidRPr="00A834A1">
              <w:t xml:space="preserve"> de enero de 2026</w:t>
            </w:r>
          </w:p>
          <w:p w:rsidR="00B91FF3" w:rsidRPr="00DA2000" w:rsidP="00DA2000" w14:paraId="66C761F9" w14:textId="77777777">
            <w:pPr>
              <w:keepNext/>
              <w:spacing w:after="120"/>
            </w:pPr>
            <w:r w:rsidRPr="00DA2000">
              <w:rPr>
                <w:b/>
              </w:rPr>
              <w:t>Organismo o autoridad encargado de tramitar las observaciones: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41C4E" w:rsidRPr="00A834A1" w:rsidP="00DA2000" w14:paraId="0A068DBD" w14:textId="77777777">
            <w:pPr>
              <w:keepNext/>
            </w:pPr>
            <w:r w:rsidRPr="00A834A1">
              <w:t>Ministerio de Relaciones Exteriores</w:t>
            </w:r>
          </w:p>
          <w:p w:rsidR="00941C4E" w:rsidRPr="00A834A1" w:rsidP="00DA2000" w14:paraId="38783DF0" w14:textId="77777777">
            <w:pPr>
              <w:keepNext/>
            </w:pPr>
            <w:r w:rsidRPr="00A834A1">
              <w:t>Dirección General para Asuntos Económicos Internacionales</w:t>
            </w:r>
          </w:p>
          <w:p w:rsidR="00941C4E" w:rsidRPr="00A834A1" w:rsidP="00DA2000" w14:paraId="77ECF574" w14:textId="77777777">
            <w:pPr>
              <w:keepNext/>
            </w:pPr>
            <w:r w:rsidRPr="00A834A1">
              <w:t>Dirección de Organismos Internacionales Económicos</w:t>
            </w:r>
          </w:p>
          <w:p w:rsidR="00941C4E" w:rsidRPr="00A834A1" w:rsidP="00DA2000" w14:paraId="5891581A" w14:textId="77777777">
            <w:pPr>
              <w:keepNext/>
            </w:pPr>
            <w:r w:rsidRPr="00A834A1">
              <w:t>Colonia 1206 - 4° piso</w:t>
            </w:r>
          </w:p>
          <w:p w:rsidR="00941C4E" w:rsidRPr="00A834A1" w:rsidP="00DA2000" w14:paraId="5AEDCC1D" w14:textId="77777777">
            <w:pPr>
              <w:keepNext/>
            </w:pPr>
            <w:r w:rsidRPr="00A834A1">
              <w:t>Montevideo, Uruguay</w:t>
            </w:r>
          </w:p>
          <w:p w:rsidR="00941C4E" w:rsidRPr="00A834A1" w:rsidP="00DA2000" w14:paraId="6FBC593C" w14:textId="77777777">
            <w:pPr>
              <w:keepNext/>
            </w:pPr>
            <w:r w:rsidRPr="00A834A1">
              <w:t>Tel: +(598) 2902 0618</w:t>
            </w:r>
          </w:p>
          <w:p w:rsidR="00941C4E" w:rsidRPr="00A834A1" w:rsidP="00DA2000" w14:paraId="27B857CC" w14:textId="77777777">
            <w:pPr>
              <w:keepNext/>
            </w:pPr>
            <w:r w:rsidRPr="00A834A1">
              <w:t>Fax: +(598) 2901 7413</w:t>
            </w:r>
          </w:p>
          <w:p w:rsidR="00941C4E" w:rsidRPr="00A834A1" w:rsidP="00B2083A" w14:paraId="660CF078" w14:textId="77777777">
            <w:pPr>
              <w:keepNext/>
              <w:spacing w:after="120"/>
            </w:pPr>
            <w:r w:rsidRPr="00A834A1">
              <w:t xml:space="preserve">Correo electrónico: </w:t>
            </w:r>
            <w:hyperlink r:id="rId6" w:history="1">
              <w:r w:rsidRPr="00A834A1">
                <w:rPr>
                  <w:color w:val="0000FF"/>
                  <w:u w:val="single"/>
                </w:rPr>
                <w:t>negociaciones.organismos@mrree.gub.uy</w:t>
              </w:r>
            </w:hyperlink>
          </w:p>
          <w:p w:rsidR="00941C4E" w:rsidRPr="00A834A1" w:rsidP="00B2083A" w14:paraId="197210C0" w14:textId="77777777">
            <w:pPr>
              <w:keepNext/>
              <w:spacing w:before="240"/>
            </w:pPr>
            <w:r w:rsidRPr="00A834A1">
              <w:t>Ministerio de Ganadería, Agricultura y Pesca</w:t>
            </w:r>
          </w:p>
          <w:p w:rsidR="00941C4E" w:rsidRPr="00A834A1" w:rsidP="00DA2000" w14:paraId="47F95178" w14:textId="77777777">
            <w:pPr>
              <w:keepNext/>
            </w:pPr>
            <w:r w:rsidRPr="00A834A1">
              <w:t>Unidad de Asuntos Internacionales</w:t>
            </w:r>
          </w:p>
          <w:p w:rsidR="00941C4E" w:rsidRPr="00A834A1" w:rsidP="00DA2000" w14:paraId="42B73984" w14:textId="77777777">
            <w:pPr>
              <w:keepNext/>
            </w:pPr>
            <w:r w:rsidRPr="00A834A1">
              <w:t>Constituyente 1476 - 3° piso</w:t>
            </w:r>
          </w:p>
          <w:p w:rsidR="00941C4E" w:rsidRPr="00A834A1" w:rsidP="00DA2000" w14:paraId="0A265D64" w14:textId="77777777">
            <w:pPr>
              <w:keepNext/>
            </w:pPr>
            <w:r w:rsidRPr="00A834A1">
              <w:t>Montevideo, Uruguay</w:t>
            </w:r>
          </w:p>
          <w:p w:rsidR="00941C4E" w:rsidRPr="00A834A1" w:rsidP="00DA2000" w14:paraId="7CD97009" w14:textId="77777777">
            <w:pPr>
              <w:keepNext/>
            </w:pPr>
            <w:r w:rsidRPr="00A834A1">
              <w:t>Tel: +(598) 2412 6358</w:t>
            </w:r>
          </w:p>
          <w:p w:rsidR="00941C4E" w:rsidRPr="00A834A1" w:rsidP="00DA2000" w14:paraId="3CABF7A4" w14:textId="77777777">
            <w:pPr>
              <w:keepNext/>
              <w:spacing w:after="120"/>
            </w:pPr>
            <w:r w:rsidRPr="00A834A1">
              <w:t xml:space="preserve">Correo electrónico: </w:t>
            </w:r>
            <w:hyperlink r:id="rId7" w:history="1">
              <w:r w:rsidRPr="00A834A1">
                <w:rPr>
                  <w:color w:val="0000FF"/>
                  <w:u w:val="single"/>
                </w:rPr>
                <w:t>uai@mgap.gub.uy</w:t>
              </w:r>
            </w:hyperlink>
          </w:p>
        </w:tc>
      </w:tr>
      <w:tr w14:paraId="17E72859"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4B9BFC5"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44FECC9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41C4E" w:rsidRPr="00A834A1" w:rsidP="000D29D0" w14:paraId="7DFBCFDC" w14:textId="77777777">
            <w:pPr>
              <w:keepNext/>
              <w:keepLines/>
            </w:pPr>
            <w:r w:rsidRPr="00A834A1">
              <w:t>Ministerio de Relaciones Exteriores</w:t>
            </w:r>
          </w:p>
          <w:p w:rsidR="00941C4E" w:rsidRPr="00A834A1" w:rsidP="000D29D0" w14:paraId="406239A9" w14:textId="77777777">
            <w:pPr>
              <w:keepNext/>
              <w:keepLines/>
            </w:pPr>
            <w:r w:rsidRPr="00A834A1">
              <w:t>Dirección General para Asuntos Económicos Internacionales</w:t>
            </w:r>
          </w:p>
          <w:p w:rsidR="00941C4E" w:rsidRPr="00A834A1" w:rsidP="000D29D0" w14:paraId="134AE349" w14:textId="77777777">
            <w:pPr>
              <w:keepNext/>
              <w:keepLines/>
            </w:pPr>
            <w:r w:rsidRPr="00A834A1">
              <w:t>Dirección de Organismos Internacionales Económicos</w:t>
            </w:r>
          </w:p>
          <w:p w:rsidR="00941C4E" w:rsidRPr="00A834A1" w:rsidP="000D29D0" w14:paraId="3AFE27A9" w14:textId="77777777">
            <w:pPr>
              <w:keepNext/>
              <w:keepLines/>
            </w:pPr>
            <w:r w:rsidRPr="00A834A1">
              <w:t>Colonia 1206 - 4° piso</w:t>
            </w:r>
          </w:p>
          <w:p w:rsidR="00941C4E" w:rsidRPr="00A834A1" w:rsidP="000D29D0" w14:paraId="43444474" w14:textId="77777777">
            <w:pPr>
              <w:keepNext/>
              <w:keepLines/>
            </w:pPr>
            <w:r w:rsidRPr="00A834A1">
              <w:t>Montevideo, Uruguay</w:t>
            </w:r>
          </w:p>
          <w:p w:rsidR="00941C4E" w:rsidRPr="00A834A1" w:rsidP="000D29D0" w14:paraId="2D02E99D" w14:textId="77777777">
            <w:pPr>
              <w:keepNext/>
              <w:keepLines/>
            </w:pPr>
            <w:r w:rsidRPr="00A834A1">
              <w:t>Tel: +(598) 2902 0618</w:t>
            </w:r>
          </w:p>
          <w:p w:rsidR="00941C4E" w:rsidRPr="00A834A1" w:rsidP="000D29D0" w14:paraId="63C8ECD9" w14:textId="77777777">
            <w:pPr>
              <w:keepNext/>
              <w:keepLines/>
            </w:pPr>
            <w:r w:rsidRPr="00A834A1">
              <w:t>Fax: +(598) 2901 7413</w:t>
            </w:r>
          </w:p>
          <w:p w:rsidR="00941C4E" w:rsidRPr="00A834A1" w:rsidP="00B2083A" w14:paraId="2E331F3E" w14:textId="77777777">
            <w:pPr>
              <w:keepNext/>
              <w:keepLines/>
              <w:spacing w:after="120"/>
            </w:pPr>
            <w:r w:rsidRPr="00A834A1">
              <w:t xml:space="preserve">Correo electrónico: </w:t>
            </w:r>
            <w:hyperlink r:id="rId6" w:history="1">
              <w:r w:rsidRPr="00A834A1">
                <w:rPr>
                  <w:color w:val="0000FF"/>
                  <w:u w:val="single"/>
                </w:rPr>
                <w:t>negociaciones.organismos@mrree.gub.uy</w:t>
              </w:r>
            </w:hyperlink>
          </w:p>
          <w:p w:rsidR="00941C4E" w:rsidRPr="00A834A1" w:rsidP="000D29D0" w14:paraId="7A426244" w14:textId="77777777">
            <w:pPr>
              <w:keepNext/>
              <w:keepLines/>
            </w:pPr>
            <w:r w:rsidRPr="00A834A1">
              <w:t>Ministerio de Ganadería, Agricultura y Pesca</w:t>
            </w:r>
          </w:p>
          <w:p w:rsidR="00941C4E" w:rsidRPr="00A834A1" w:rsidP="000D29D0" w14:paraId="5FC0B540" w14:textId="77777777">
            <w:pPr>
              <w:keepNext/>
              <w:keepLines/>
            </w:pPr>
            <w:r w:rsidRPr="00A834A1">
              <w:t>Unidad de Asuntos Internacionales</w:t>
            </w:r>
          </w:p>
          <w:p w:rsidR="00941C4E" w:rsidRPr="00A834A1" w:rsidP="000D29D0" w14:paraId="7EF63D79" w14:textId="77777777">
            <w:pPr>
              <w:keepNext/>
              <w:keepLines/>
            </w:pPr>
            <w:r w:rsidRPr="00A834A1">
              <w:t>Constituyente 1476 - 3° piso</w:t>
            </w:r>
          </w:p>
          <w:p w:rsidR="00941C4E" w:rsidRPr="00A834A1" w:rsidP="000D29D0" w14:paraId="47A15A5F" w14:textId="77777777">
            <w:pPr>
              <w:keepNext/>
              <w:keepLines/>
            </w:pPr>
            <w:r w:rsidRPr="00A834A1">
              <w:t>Montevideo, Uruguay</w:t>
            </w:r>
          </w:p>
          <w:p w:rsidR="00941C4E" w:rsidRPr="00A834A1" w:rsidP="000D29D0" w14:paraId="1414BB77" w14:textId="77777777">
            <w:pPr>
              <w:keepNext/>
              <w:keepLines/>
            </w:pPr>
            <w:r w:rsidRPr="00A834A1">
              <w:t>Tel: +(598) 2412 6358</w:t>
            </w:r>
          </w:p>
          <w:p w:rsidR="00941C4E" w:rsidRPr="00A834A1" w:rsidP="000D29D0" w14:paraId="7A688C9C" w14:textId="77777777">
            <w:pPr>
              <w:keepNext/>
              <w:keepLines/>
              <w:spacing w:after="120"/>
            </w:pPr>
            <w:r w:rsidRPr="00A834A1">
              <w:t xml:space="preserve">Correo electrónico: </w:t>
            </w:r>
            <w:hyperlink r:id="rId7" w:history="1">
              <w:r w:rsidRPr="00A834A1">
                <w:rPr>
                  <w:color w:val="0000FF"/>
                  <w:u w:val="single"/>
                </w:rPr>
                <w:t>uai@mgap.gub.uy</w:t>
              </w:r>
            </w:hyperlink>
          </w:p>
        </w:tc>
      </w:tr>
    </w:tbl>
    <w:p w:rsidR="00337700" w:rsidRPr="00DA2000" w:rsidP="00DA2000" w14:paraId="1A03928F" w14:textId="77777777"/>
    <w:sectPr w:rsidSect="00F80EF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F80EF3" w:rsidP="00F80EF3" w14:paraId="6EFE9D95" w14:textId="342719C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80EF3" w:rsidP="00F80EF3" w14:paraId="77843FB2" w14:textId="1787297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4281DB0"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0EF3" w:rsidRPr="00F80EF3" w:rsidP="00F80EF3" w14:paraId="7B2C559E" w14:textId="77777777">
    <w:pPr>
      <w:pStyle w:val="Header"/>
      <w:pBdr>
        <w:bottom w:val="single" w:sz="4" w:space="1" w:color="auto"/>
      </w:pBdr>
      <w:tabs>
        <w:tab w:val="clear" w:pos="4513"/>
        <w:tab w:val="clear" w:pos="9027"/>
      </w:tabs>
      <w:jc w:val="center"/>
    </w:pPr>
    <w:r w:rsidRPr="00F80EF3">
      <w:t>G/SPS/N/URY/102</w:t>
    </w:r>
  </w:p>
  <w:p w:rsidR="00F80EF3" w:rsidRPr="00F80EF3" w:rsidP="00F80EF3" w14:paraId="44D6FA24" w14:textId="77777777">
    <w:pPr>
      <w:pStyle w:val="Header"/>
      <w:pBdr>
        <w:bottom w:val="single" w:sz="4" w:space="1" w:color="auto"/>
      </w:pBdr>
      <w:tabs>
        <w:tab w:val="clear" w:pos="4513"/>
        <w:tab w:val="clear" w:pos="9027"/>
      </w:tabs>
      <w:jc w:val="center"/>
    </w:pPr>
  </w:p>
  <w:p w:rsidR="00F80EF3" w:rsidRPr="00F80EF3" w:rsidP="00F80EF3" w14:paraId="30CE5FE9" w14:textId="6EDD8F7F">
    <w:pPr>
      <w:pStyle w:val="Header"/>
      <w:pBdr>
        <w:bottom w:val="single" w:sz="4" w:space="1" w:color="auto"/>
      </w:pBdr>
      <w:tabs>
        <w:tab w:val="clear" w:pos="4513"/>
        <w:tab w:val="clear" w:pos="9027"/>
      </w:tabs>
      <w:jc w:val="center"/>
    </w:pPr>
    <w:r w:rsidRPr="00F80EF3">
      <w:t xml:space="preserve">- </w:t>
    </w:r>
    <w:r w:rsidRPr="00F80EF3">
      <w:fldChar w:fldCharType="begin"/>
    </w:r>
    <w:r w:rsidRPr="00F80EF3">
      <w:instrText xml:space="preserve"> PAGE </w:instrText>
    </w:r>
    <w:r w:rsidRPr="00F80EF3">
      <w:fldChar w:fldCharType="separate"/>
    </w:r>
    <w:r w:rsidRPr="00F80EF3">
      <w:t>2</w:t>
    </w:r>
    <w:r w:rsidRPr="00F80EF3">
      <w:fldChar w:fldCharType="end"/>
    </w:r>
    <w:r w:rsidRPr="00F80EF3">
      <w:t xml:space="preserve"> -</w:t>
    </w:r>
  </w:p>
  <w:p w:rsidR="00B91FF3" w:rsidRPr="00F80EF3" w:rsidP="00F80EF3" w14:paraId="4C21C219" w14:textId="2ACA5FE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0EF3" w:rsidRPr="00F80EF3" w:rsidP="00F80EF3" w14:paraId="05CF95D6" w14:textId="77777777">
    <w:pPr>
      <w:pStyle w:val="Header"/>
      <w:pBdr>
        <w:bottom w:val="single" w:sz="4" w:space="1" w:color="auto"/>
      </w:pBdr>
      <w:tabs>
        <w:tab w:val="clear" w:pos="4513"/>
        <w:tab w:val="clear" w:pos="9027"/>
      </w:tabs>
      <w:jc w:val="center"/>
    </w:pPr>
    <w:r w:rsidRPr="00F80EF3">
      <w:t>G/SPS/N/URY/102</w:t>
    </w:r>
  </w:p>
  <w:p w:rsidR="00F80EF3" w:rsidRPr="00F80EF3" w:rsidP="00F80EF3" w14:paraId="19353F4E" w14:textId="77777777">
    <w:pPr>
      <w:pStyle w:val="Header"/>
      <w:pBdr>
        <w:bottom w:val="single" w:sz="4" w:space="1" w:color="auto"/>
      </w:pBdr>
      <w:tabs>
        <w:tab w:val="clear" w:pos="4513"/>
        <w:tab w:val="clear" w:pos="9027"/>
      </w:tabs>
      <w:jc w:val="center"/>
    </w:pPr>
  </w:p>
  <w:p w:rsidR="00F80EF3" w:rsidRPr="00F80EF3" w:rsidP="00F80EF3" w14:paraId="501255FE" w14:textId="07B3D669">
    <w:pPr>
      <w:pStyle w:val="Header"/>
      <w:pBdr>
        <w:bottom w:val="single" w:sz="4" w:space="1" w:color="auto"/>
      </w:pBdr>
      <w:tabs>
        <w:tab w:val="clear" w:pos="4513"/>
        <w:tab w:val="clear" w:pos="9027"/>
      </w:tabs>
      <w:jc w:val="center"/>
    </w:pPr>
    <w:r w:rsidRPr="00F80EF3">
      <w:t xml:space="preserve">- </w:t>
    </w:r>
    <w:r w:rsidRPr="00F80EF3">
      <w:fldChar w:fldCharType="begin"/>
    </w:r>
    <w:r w:rsidRPr="00F80EF3">
      <w:instrText xml:space="preserve"> PAGE </w:instrText>
    </w:r>
    <w:r w:rsidRPr="00F80EF3">
      <w:fldChar w:fldCharType="separate"/>
    </w:r>
    <w:r w:rsidRPr="00F80EF3">
      <w:t>3</w:t>
    </w:r>
    <w:r w:rsidRPr="00F80EF3">
      <w:fldChar w:fldCharType="end"/>
    </w:r>
    <w:r w:rsidRPr="00F80EF3">
      <w:t xml:space="preserve"> -</w:t>
    </w:r>
  </w:p>
  <w:p w:rsidR="00DD65B2" w:rsidRPr="00F80EF3" w:rsidP="00F80EF3" w14:paraId="1C8C8484" w14:textId="5B15029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8952560"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510B9A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DAE7395" w14:textId="406C527F">
          <w:pPr>
            <w:jc w:val="right"/>
            <w:rPr>
              <w:b/>
              <w:color w:val="FF0000"/>
              <w:szCs w:val="18"/>
            </w:rPr>
          </w:pPr>
          <w:r>
            <w:rPr>
              <w:b/>
              <w:color w:val="FF0000"/>
              <w:szCs w:val="18"/>
            </w:rPr>
            <w:t xml:space="preserve"> </w:t>
          </w:r>
        </w:p>
      </w:tc>
    </w:tr>
    <w:bookmarkEnd w:id="0"/>
    <w:tr w14:paraId="49B89152"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7CC78C4B"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3pt;height:56.5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0E5E10D6" w14:textId="77777777">
          <w:pPr>
            <w:jc w:val="right"/>
            <w:rPr>
              <w:b/>
              <w:szCs w:val="18"/>
            </w:rPr>
          </w:pPr>
        </w:p>
      </w:tc>
    </w:tr>
    <w:tr w14:paraId="3E63EA3B"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48ABDDB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80EF3" w:rsidP="00043017" w14:paraId="27A2B9F6" w14:textId="77777777">
          <w:pPr>
            <w:jc w:val="right"/>
            <w:rPr>
              <w:b/>
              <w:szCs w:val="18"/>
            </w:rPr>
          </w:pPr>
          <w:bookmarkStart w:id="1" w:name="bmkSymbols"/>
          <w:r>
            <w:rPr>
              <w:b/>
              <w:szCs w:val="18"/>
            </w:rPr>
            <w:t>G/SPS/N/URY/102</w:t>
          </w:r>
        </w:p>
        <w:bookmarkEnd w:id="1"/>
        <w:p w:rsidR="00043017" w:rsidRPr="00B91FF3" w:rsidP="00043017" w14:paraId="6D039B26" w14:textId="345B24E2">
          <w:pPr>
            <w:jc w:val="right"/>
            <w:rPr>
              <w:b/>
              <w:szCs w:val="18"/>
            </w:rPr>
          </w:pPr>
        </w:p>
      </w:tc>
    </w:tr>
    <w:tr w14:paraId="1F37FCE4"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A1DA2C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DFAF28D" w14:textId="3A94D445">
          <w:pPr>
            <w:jc w:val="right"/>
            <w:rPr>
              <w:szCs w:val="18"/>
            </w:rPr>
          </w:pPr>
          <w:bookmarkStart w:id="2" w:name="spsDateDistribution"/>
          <w:bookmarkStart w:id="3" w:name="bmkDate"/>
          <w:bookmarkEnd w:id="2"/>
          <w:r w:rsidRPr="00B91FF3">
            <w:rPr>
              <w:szCs w:val="18"/>
            </w:rPr>
            <w:t>2</w:t>
          </w:r>
          <w:r w:rsidR="008A4835">
            <w:rPr>
              <w:szCs w:val="18"/>
            </w:rPr>
            <w:t>6</w:t>
          </w:r>
          <w:r w:rsidRPr="00B91FF3">
            <w:rPr>
              <w:szCs w:val="18"/>
            </w:rPr>
            <w:t xml:space="preserve"> de noviembre de 2025</w:t>
          </w:r>
          <w:bookmarkEnd w:id="3"/>
        </w:p>
      </w:tc>
    </w:tr>
    <w:tr w14:paraId="307B3F49"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41ED7F6F" w14:textId="77777777">
          <w:pPr>
            <w:jc w:val="left"/>
            <w:rPr>
              <w:b/>
              <w:szCs w:val="18"/>
            </w:rPr>
          </w:pPr>
          <w:bookmarkStart w:id="4" w:name="bmkSerial"/>
          <w:r>
            <w:rPr>
              <w:rFonts w:ascii="Verdana" w:eastAsia="Verdana" w:hAnsi="Verdana" w:cs="Verdana"/>
              <w:b w:val="0"/>
              <w:color w:val="FF0000"/>
              <w:sz w:val="18"/>
            </w:rPr>
            <w:t>(25-7874)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F3E9F8A"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0FE25AD6"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337984F" w14:textId="7A99AFDE">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6DAB870" w14:textId="579C2232">
          <w:pPr>
            <w:jc w:val="right"/>
            <w:rPr>
              <w:bCs/>
              <w:szCs w:val="18"/>
            </w:rPr>
          </w:pPr>
          <w:bookmarkStart w:id="7" w:name="bmkLanguage"/>
          <w:r>
            <w:rPr>
              <w:bCs/>
              <w:szCs w:val="18"/>
            </w:rPr>
            <w:t>Original: español</w:t>
          </w:r>
          <w:bookmarkEnd w:id="7"/>
        </w:p>
      </w:tc>
    </w:tr>
  </w:tbl>
  <w:p w:rsidR="00DD65B2" w:rsidRPr="00DA2000" w14:paraId="79C38C6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5881744">
    <w:abstractNumId w:val="8"/>
  </w:num>
  <w:num w:numId="2" w16cid:durableId="958609828">
    <w:abstractNumId w:val="3"/>
  </w:num>
  <w:num w:numId="3" w16cid:durableId="224923859">
    <w:abstractNumId w:val="2"/>
  </w:num>
  <w:num w:numId="4" w16cid:durableId="933242771">
    <w:abstractNumId w:val="1"/>
  </w:num>
  <w:num w:numId="5" w16cid:durableId="1368215079">
    <w:abstractNumId w:val="0"/>
  </w:num>
  <w:num w:numId="6" w16cid:durableId="775246344">
    <w:abstractNumId w:val="13"/>
  </w:num>
  <w:num w:numId="7" w16cid:durableId="1179587256">
    <w:abstractNumId w:val="11"/>
  </w:num>
  <w:num w:numId="8" w16cid:durableId="366757734">
    <w:abstractNumId w:val="14"/>
  </w:num>
  <w:num w:numId="9" w16cid:durableId="1855456427">
    <w:abstractNumId w:val="10"/>
  </w:num>
  <w:num w:numId="10" w16cid:durableId="1244219132">
    <w:abstractNumId w:val="9"/>
  </w:num>
  <w:num w:numId="11" w16cid:durableId="706298755">
    <w:abstractNumId w:val="7"/>
  </w:num>
  <w:num w:numId="12" w16cid:durableId="1859659661">
    <w:abstractNumId w:val="6"/>
  </w:num>
  <w:num w:numId="13" w16cid:durableId="1936014063">
    <w:abstractNumId w:val="5"/>
  </w:num>
  <w:num w:numId="14" w16cid:durableId="942346587">
    <w:abstractNumId w:val="4"/>
  </w:num>
  <w:num w:numId="15" w16cid:durableId="1888686803">
    <w:abstractNumId w:val="12"/>
  </w:num>
  <w:num w:numId="16" w16cid:durableId="20247445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1F8F"/>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0360B"/>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86C4E"/>
    <w:rsid w:val="004E1A35"/>
    <w:rsid w:val="004E55A0"/>
    <w:rsid w:val="004F2D22"/>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8A4835"/>
    <w:rsid w:val="00904862"/>
    <w:rsid w:val="00912133"/>
    <w:rsid w:val="0091417D"/>
    <w:rsid w:val="00917BFE"/>
    <w:rsid w:val="009304CB"/>
    <w:rsid w:val="0093775F"/>
    <w:rsid w:val="00941C4E"/>
    <w:rsid w:val="00966870"/>
    <w:rsid w:val="00980E4F"/>
    <w:rsid w:val="009A0D78"/>
    <w:rsid w:val="009A3971"/>
    <w:rsid w:val="009D4C39"/>
    <w:rsid w:val="009D63FB"/>
    <w:rsid w:val="009F491D"/>
    <w:rsid w:val="009F54DC"/>
    <w:rsid w:val="00A37C79"/>
    <w:rsid w:val="00A46611"/>
    <w:rsid w:val="00A60556"/>
    <w:rsid w:val="00A60E17"/>
    <w:rsid w:val="00A60F50"/>
    <w:rsid w:val="00A67526"/>
    <w:rsid w:val="00A71B0A"/>
    <w:rsid w:val="00A73F8C"/>
    <w:rsid w:val="00A834A1"/>
    <w:rsid w:val="00A84BF5"/>
    <w:rsid w:val="00AC7C4D"/>
    <w:rsid w:val="00AD1003"/>
    <w:rsid w:val="00AD59FD"/>
    <w:rsid w:val="00AE3C0C"/>
    <w:rsid w:val="00AF33E8"/>
    <w:rsid w:val="00B016F2"/>
    <w:rsid w:val="00B07663"/>
    <w:rsid w:val="00B162C4"/>
    <w:rsid w:val="00B2083A"/>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046BC"/>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06D64"/>
    <w:rsid w:val="00F11625"/>
    <w:rsid w:val="00F32503"/>
    <w:rsid w:val="00F325A3"/>
    <w:rsid w:val="00F44AAC"/>
    <w:rsid w:val="00F55769"/>
    <w:rsid w:val="00F80EF3"/>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4B2A19"/>
  <w15:docId w15:val="{6C78306D-646E-4BE6-A802-D25703F7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URY/25_08139_00_s.pdf" TargetMode="External" /><Relationship Id="rId5" Type="http://schemas.openxmlformats.org/officeDocument/2006/relationships/hyperlink" Target="https://monographs.iarc.who.int/list-of-classifications/" TargetMode="External" /><Relationship Id="rId6" Type="http://schemas.openxmlformats.org/officeDocument/2006/relationships/hyperlink" Target="mailto:negociaciones.organismos@mrree.gub.uy" TargetMode="External" /><Relationship Id="rId7" Type="http://schemas.openxmlformats.org/officeDocument/2006/relationships/hyperlink" Target="mailto:uai@mgap.gub.uy"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17</cp:revision>
  <dcterms:created xsi:type="dcterms:W3CDTF">2017-07-03T11:20:00Z</dcterms:created>
  <dcterms:modified xsi:type="dcterms:W3CDTF">2025-11-26T08:01:00Z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G/SPS/N/URY/102</vt:lpwstr>
  </property>
</Properties>
</file>