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5DDC98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3F536AC" w14:textId="77777777" w:rsidTr="00F3021D">
        <w:tblPrEx>
          <w:tblW w:w="5000" w:type="pct"/>
          <w:tblLayout w:type="fixed"/>
          <w:tblLook w:val="0000"/>
        </w:tblPrEx>
        <w:tc>
          <w:tcPr>
            <w:tcW w:w="707" w:type="dxa"/>
            <w:tcBorders>
              <w:bottom w:val="single" w:sz="6" w:space="0" w:color="auto"/>
            </w:tcBorders>
          </w:tcPr>
          <w:p w:rsidR="00EA4725" w:rsidRPr="00441372" w:rsidP="00441372" w14:paraId="088987E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F2E86ED" w14:textId="77777777">
            <w:pPr>
              <w:spacing w:before="120" w:after="120"/>
            </w:pPr>
            <w:r w:rsidRPr="00441372">
              <w:rPr>
                <w:b/>
              </w:rPr>
              <w:t>Notifying Member:</w:t>
            </w:r>
            <w:r w:rsidRPr="0065690F">
              <w:t xml:space="preserve"> </w:t>
            </w:r>
            <w:r w:rsidRPr="0065690F">
              <w:rPr>
                <w:u w:val="single"/>
              </w:rPr>
              <w:t>UGANDA</w:t>
            </w:r>
          </w:p>
          <w:p w:rsidR="00EA4725" w:rsidRPr="00441372" w:rsidP="00441372" w14:paraId="56FAF0D0" w14:textId="77777777">
            <w:pPr>
              <w:spacing w:after="120"/>
            </w:pPr>
            <w:r w:rsidRPr="00441372">
              <w:rPr>
                <w:b/>
                <w:bCs/>
              </w:rPr>
              <w:t>If applicable, name of local government involved:</w:t>
            </w:r>
            <w:r w:rsidRPr="0065690F">
              <w:rPr>
                <w:bCs/>
              </w:rPr>
              <w:t xml:space="preserve"> </w:t>
            </w:r>
          </w:p>
        </w:tc>
      </w:tr>
      <w:tr w14:paraId="3BA8F1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3F5FE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74E8DF7" w14:textId="77777777">
            <w:pPr>
              <w:spacing w:before="120" w:after="120"/>
            </w:pPr>
            <w:r w:rsidRPr="00441372">
              <w:rPr>
                <w:b/>
              </w:rPr>
              <w:t>Agency responsible:</w:t>
            </w:r>
            <w:r w:rsidRPr="0065690F">
              <w:t xml:space="preserve"> Uganda National Bureau of Standards</w:t>
            </w:r>
          </w:p>
        </w:tc>
      </w:tr>
      <w:tr w14:paraId="3FAD89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560FF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FAECAF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domestic turkeys, weighing &lt;= 185 g (HS code(s): 010512); Animal husbandry and breeding (ICS code(s): 65.020.30)</w:t>
            </w:r>
          </w:p>
        </w:tc>
      </w:tr>
      <w:tr w14:paraId="0A029D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9167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35F44E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8E3D10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6D7A5D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E29C2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4DC5B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FA5F616" w14:textId="77777777">
            <w:pPr>
              <w:spacing w:before="120" w:after="120"/>
            </w:pPr>
            <w:r w:rsidRPr="00441372">
              <w:rPr>
                <w:b/>
              </w:rPr>
              <w:t>Title of the notified document:</w:t>
            </w:r>
            <w:r w:rsidRPr="0065690F">
              <w:t xml:space="preserve"> DARS 1854:2025, Farm animal welfare and housing — Turkeys, First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33</w:t>
            </w:r>
          </w:p>
          <w:p w:rsidR="00EA4725" w:rsidRPr="00441372" w:rsidP="00441372" w14:paraId="5CDE7B37" w14:textId="77777777">
            <w:pPr>
              <w:spacing w:after="120"/>
            </w:pPr>
            <w:hyperlink r:id="rId5" w:tgtFrame="_blank" w:history="1">
              <w:r w:rsidRPr="00441372">
                <w:rPr>
                  <w:color w:val="0000FF"/>
                  <w:u w:val="single"/>
                </w:rPr>
                <w:t>https://members.wto.org/crnattachments/2025/SPS/UGA/25_08025_00_e.pdf</w:t>
              </w:r>
            </w:hyperlink>
          </w:p>
        </w:tc>
      </w:tr>
      <w:tr w14:paraId="5BE7E3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27BEB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6CB2F72" w14:textId="77777777">
            <w:pPr>
              <w:spacing w:before="120" w:after="120"/>
            </w:pPr>
            <w:r w:rsidRPr="00441372">
              <w:rPr>
                <w:b/>
              </w:rPr>
              <w:t>Description of content:</w:t>
            </w:r>
            <w:r w:rsidRPr="0065690F">
              <w:t xml:space="preserve"> This Draft African Standard specifies minimum requirements on good agricultural practices for the welfare and housing of turkeys, covering the components of feed, water, animal health, product management, environment, and record keeping for production of wholesome meat suitable for human consumption.</w:t>
            </w:r>
          </w:p>
        </w:tc>
      </w:tr>
      <w:tr w14:paraId="30C607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0275F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B741E94"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20E829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0D58E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3179749" w14:textId="77777777">
            <w:pPr>
              <w:spacing w:before="120" w:after="120"/>
            </w:pPr>
            <w:r w:rsidRPr="00441372">
              <w:rPr>
                <w:b/>
              </w:rPr>
              <w:t>Is there a relevant international standard? If so, identify the standard:</w:t>
            </w:r>
          </w:p>
          <w:p w:rsidR="00EA4725" w:rsidRPr="00441372" w:rsidP="00441372" w14:paraId="6B13CCC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1A3882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9AAC08B"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16A96AE4" w14:textId="77777777">
            <w:pPr>
              <w:spacing w:after="120"/>
              <w:ind w:left="720" w:hanging="720"/>
              <w:rPr>
                <w:b/>
              </w:rPr>
            </w:pPr>
            <w:r w:rsidRPr="00441372">
              <w:rPr>
                <w:b/>
              </w:rPr>
              <w:t>[X]</w:t>
            </w:r>
            <w:r w:rsidRPr="00441372">
              <w:rPr>
                <w:b/>
              </w:rPr>
              <w:tab/>
              <w:t>None</w:t>
            </w:r>
          </w:p>
          <w:p w:rsidR="00EA4725" w:rsidRPr="00441372" w:rsidP="00441372" w14:paraId="7C7670DC" w14:textId="77777777">
            <w:pPr>
              <w:spacing w:after="120"/>
              <w:rPr>
                <w:b/>
              </w:rPr>
            </w:pPr>
            <w:r w:rsidRPr="00441372">
              <w:rPr>
                <w:b/>
              </w:rPr>
              <w:t xml:space="preserve">Does this proposed regulation conform to the relevant international standard? </w:t>
            </w:r>
          </w:p>
          <w:p w:rsidR="00EA4725" w:rsidRPr="00441372" w:rsidP="00441372" w14:paraId="66D4A56D" w14:textId="77777777">
            <w:pPr>
              <w:spacing w:after="120"/>
              <w:rPr>
                <w:b/>
              </w:rPr>
            </w:pPr>
            <w:r w:rsidRPr="00441372">
              <w:rPr>
                <w:b/>
              </w:rPr>
              <w:t>[ ] Yes   [ ] No</w:t>
            </w:r>
          </w:p>
          <w:p w:rsidR="00EA4725" w:rsidRPr="00441372" w:rsidP="00441372" w14:paraId="06DB2A08" w14:textId="77777777">
            <w:pPr>
              <w:spacing w:after="120"/>
            </w:pPr>
            <w:r w:rsidRPr="00441372">
              <w:rPr>
                <w:b/>
              </w:rPr>
              <w:t>If no, describe, whenever possible, how and why it deviates from the international standard:</w:t>
            </w:r>
            <w:r w:rsidRPr="0065690F">
              <w:t xml:space="preserve"> </w:t>
            </w:r>
          </w:p>
        </w:tc>
      </w:tr>
      <w:tr w14:paraId="3BFD18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634FEC" w14:paraId="0598A6D2"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634FEC" w:rsidP="00634FEC" w14:paraId="52033BCA" w14:textId="77777777">
            <w:pPr>
              <w:keepNext/>
              <w:spacing w:before="120" w:after="120"/>
            </w:pPr>
            <w:r w:rsidRPr="00441372">
              <w:rPr>
                <w:b/>
              </w:rPr>
              <w:t>Other relevant documents and language(s) in which these are available:</w:t>
            </w:r>
            <w:r w:rsidRPr="0065690F">
              <w:t xml:space="preserve"> </w:t>
            </w:r>
          </w:p>
          <w:p w:rsidR="00EA4725" w:rsidRPr="00441372" w:rsidP="00634FEC" w14:paraId="4C4477BE" w14:textId="3722EDA2">
            <w:pPr>
              <w:keepNext/>
              <w:numPr>
                <w:ilvl w:val="0"/>
                <w:numId w:val="16"/>
              </w:numPr>
              <w:ind w:left="357" w:hanging="357"/>
            </w:pPr>
            <w:r w:rsidRPr="0065690F">
              <w:t>Uganda Gazette</w:t>
            </w:r>
          </w:p>
          <w:p w:rsidR="00D5111B" w:rsidRPr="0065690F" w:rsidP="00634FEC" w14:paraId="79B2895D" w14:textId="77777777">
            <w:pPr>
              <w:keepNext/>
              <w:numPr>
                <w:ilvl w:val="0"/>
                <w:numId w:val="16"/>
              </w:numPr>
              <w:ind w:left="357" w:hanging="357"/>
            </w:pPr>
            <w:r w:rsidRPr="0065690F">
              <w:t>The RSPCA Approved Farming Scheme Standard ― Turkeys 2020 v1.2</w:t>
            </w:r>
          </w:p>
          <w:p w:rsidR="00D5111B" w:rsidRPr="0065690F" w:rsidP="00634FEC" w14:paraId="514CB0B7" w14:textId="77777777">
            <w:pPr>
              <w:keepNext/>
              <w:numPr>
                <w:ilvl w:val="0"/>
                <w:numId w:val="16"/>
              </w:numPr>
              <w:ind w:left="357" w:hanging="357"/>
            </w:pPr>
            <w:r w:rsidRPr="0065690F">
              <w:t xml:space="preserve">Requirements for Turkey Husbandry in Compliance with Current Animal Welfare Principle (2020). </w:t>
            </w:r>
            <w:r w:rsidRPr="0065690F">
              <w:t>Bundesministerium</w:t>
            </w:r>
            <w:r w:rsidRPr="0065690F">
              <w:t xml:space="preserve"> für </w:t>
            </w:r>
            <w:r w:rsidRPr="0065690F">
              <w:t>Soziales</w:t>
            </w:r>
            <w:r w:rsidRPr="0065690F">
              <w:t xml:space="preserve">, Gesundheit, </w:t>
            </w:r>
            <w:r w:rsidRPr="0065690F">
              <w:t>Pflege</w:t>
            </w:r>
            <w:r w:rsidRPr="0065690F">
              <w:t xml:space="preserve"> und </w:t>
            </w:r>
            <w:r w:rsidRPr="0065690F">
              <w:t>Konsumentenschutz</w:t>
            </w:r>
            <w:r w:rsidRPr="0065690F">
              <w:t xml:space="preserve"> (</w:t>
            </w:r>
            <w:r w:rsidRPr="0065690F">
              <w:t>BMSGPK</w:t>
            </w:r>
            <w:r w:rsidRPr="0065690F">
              <w:t xml:space="preserve">) [Federal Ministry of Social Affairs, Health, Care and Consumer Protection] </w:t>
            </w:r>
            <w:r w:rsidRPr="0065690F">
              <w:t>Stubenring</w:t>
            </w:r>
            <w:r w:rsidRPr="0065690F">
              <w:t xml:space="preserve"> 1, 1010 Vienna</w:t>
            </w:r>
          </w:p>
          <w:p w:rsidR="00D5111B" w:rsidRPr="0065690F" w:rsidP="00634FEC" w14:paraId="0624471B" w14:textId="77777777">
            <w:pPr>
              <w:keepNext/>
              <w:numPr>
                <w:ilvl w:val="0"/>
                <w:numId w:val="16"/>
              </w:numPr>
              <w:ind w:left="357" w:hanging="357"/>
            </w:pPr>
            <w:r w:rsidRPr="0065690F">
              <w:t>Animal Welfare Standards for Turkeys (2020). Animal Welfare Standards Guidelines; American Humane Certified</w:t>
            </w:r>
          </w:p>
          <w:p w:rsidR="00D5111B" w:rsidRPr="0065690F" w:rsidP="00634FEC" w14:paraId="38C89C7E" w14:textId="77777777">
            <w:pPr>
              <w:keepNext/>
              <w:numPr>
                <w:ilvl w:val="0"/>
                <w:numId w:val="16"/>
              </w:numPr>
              <w:ind w:left="357" w:hanging="357"/>
            </w:pPr>
            <w:r w:rsidRPr="0065690F">
              <w:t>ARS 1105:2018, Poultry production farms — Good agricultural practices</w:t>
            </w:r>
          </w:p>
          <w:p w:rsidR="00D5111B" w:rsidRPr="0065690F" w:rsidP="00634FEC" w14:paraId="032864C5" w14:textId="77777777">
            <w:pPr>
              <w:keepNext/>
              <w:numPr>
                <w:ilvl w:val="0"/>
                <w:numId w:val="16"/>
              </w:numPr>
              <w:ind w:left="357" w:hanging="357"/>
            </w:pPr>
            <w:r w:rsidRPr="0065690F">
              <w:t>CAC/RCP 054, Code of practice on good animal feeding</w:t>
            </w:r>
          </w:p>
          <w:p w:rsidR="00D5111B" w:rsidRPr="0065690F" w:rsidP="00634FEC" w14:paraId="3FAE889F" w14:textId="77777777">
            <w:pPr>
              <w:keepNext/>
              <w:numPr>
                <w:ilvl w:val="0"/>
                <w:numId w:val="16"/>
              </w:numPr>
              <w:ind w:left="357" w:hanging="357"/>
            </w:pPr>
            <w:r w:rsidRPr="0065690F">
              <w:t>Terrestrial Animal Health Code (WOAH TAHE)</w:t>
            </w:r>
          </w:p>
          <w:p w:rsidR="00D5111B" w:rsidRPr="0065690F" w:rsidP="00634FEC" w14:paraId="25BC184D" w14:textId="6848D914">
            <w:pPr>
              <w:keepNext/>
              <w:spacing w:after="120"/>
            </w:pPr>
            <w:r w:rsidRPr="0065690F">
              <w:rPr>
                <w:bCs/>
              </w:rPr>
              <w:t>(available in English)</w:t>
            </w:r>
          </w:p>
        </w:tc>
      </w:tr>
      <w:tr w14:paraId="564B9B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B3912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ED43B5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6EF55F0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443589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93F02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F7149A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5822A58A" w14:textId="77777777">
            <w:pPr>
              <w:spacing w:after="120"/>
              <w:ind w:left="607" w:hanging="607"/>
              <w:rPr>
                <w:b/>
              </w:rPr>
            </w:pPr>
            <w:r w:rsidRPr="00441372">
              <w:rPr>
                <w:b/>
              </w:rPr>
              <w:t>[X]</w:t>
            </w:r>
            <w:r w:rsidRPr="00441372">
              <w:rPr>
                <w:b/>
              </w:rPr>
              <w:tab/>
              <w:t>Trade facilitating measure</w:t>
            </w:r>
            <w:r w:rsidRPr="0065690F">
              <w:t xml:space="preserve"> </w:t>
            </w:r>
          </w:p>
        </w:tc>
      </w:tr>
      <w:tr w14:paraId="555CFC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DE7E1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6971FA6"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17 January 2026</w:t>
            </w:r>
          </w:p>
          <w:p w:rsidR="00EA4725" w:rsidRPr="00441372" w:rsidP="00441372" w14:paraId="1EA61C77"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5111B" w:rsidRPr="0065690F" w:rsidP="00441372" w14:paraId="659ED021" w14:textId="77777777">
            <w:r w:rsidRPr="0065690F">
              <w:t>Uganda National Bureau of Standards</w:t>
            </w:r>
          </w:p>
          <w:p w:rsidR="00D5111B" w:rsidRPr="0065690F" w:rsidP="00441372" w14:paraId="18A36618" w14:textId="77777777">
            <w:r w:rsidRPr="0065690F">
              <w:t xml:space="preserve">Plot 2-12 </w:t>
            </w:r>
            <w:r w:rsidRPr="0065690F">
              <w:t>ByPass</w:t>
            </w:r>
            <w:r w:rsidRPr="0065690F">
              <w:t xml:space="preserve"> Link, Bweyogerere Industrial and Business Park</w:t>
            </w:r>
          </w:p>
          <w:p w:rsidR="00D5111B" w:rsidRPr="00634FEC" w:rsidP="00441372" w14:paraId="4F9073F8" w14:textId="77777777">
            <w:pPr>
              <w:rPr>
                <w:lang w:val="es-ES_tradnl"/>
              </w:rPr>
            </w:pPr>
            <w:r w:rsidRPr="00634FEC">
              <w:rPr>
                <w:lang w:val="es-ES_tradnl"/>
              </w:rPr>
              <w:t>P.O. Box 6329</w:t>
            </w:r>
          </w:p>
          <w:p w:rsidR="00D5111B" w:rsidRPr="00634FEC" w:rsidP="00441372" w14:paraId="73BDD558" w14:textId="77777777">
            <w:pPr>
              <w:rPr>
                <w:lang w:val="es-ES_tradnl"/>
              </w:rPr>
            </w:pPr>
            <w:r w:rsidRPr="00634FEC">
              <w:rPr>
                <w:lang w:val="es-ES_tradnl"/>
              </w:rPr>
              <w:t>Kampala, Uganda</w:t>
            </w:r>
          </w:p>
          <w:p w:rsidR="00D5111B" w:rsidRPr="00634FEC" w:rsidP="00441372" w14:paraId="54AE9285" w14:textId="77777777">
            <w:pPr>
              <w:rPr>
                <w:lang w:val="es-ES_tradnl"/>
              </w:rPr>
            </w:pPr>
            <w:r w:rsidRPr="00634FEC">
              <w:rPr>
                <w:lang w:val="es-ES_tradnl"/>
              </w:rPr>
              <w:t>Tel: +(256) 4 1733 3250/1/2</w:t>
            </w:r>
          </w:p>
          <w:p w:rsidR="00D5111B" w:rsidRPr="00634FEC" w:rsidP="00441372" w14:paraId="4837D467" w14:textId="77777777">
            <w:pPr>
              <w:rPr>
                <w:lang w:val="fr-CH"/>
              </w:rPr>
            </w:pPr>
            <w:r w:rsidRPr="00634FEC">
              <w:rPr>
                <w:lang w:val="fr-CH"/>
              </w:rPr>
              <w:t>Fax: +(256) 4 1428 6123</w:t>
            </w:r>
          </w:p>
          <w:p w:rsidR="00D5111B" w:rsidRPr="00634FEC" w:rsidP="00441372" w14:paraId="20DC5653" w14:textId="77777777">
            <w:pPr>
              <w:rPr>
                <w:lang w:val="fr-CH"/>
              </w:rPr>
            </w:pPr>
            <w:r w:rsidRPr="00634FEC">
              <w:rPr>
                <w:lang w:val="fr-CH"/>
              </w:rPr>
              <w:t xml:space="preserve">E-mail: </w:t>
            </w:r>
            <w:hyperlink r:id="rId6" w:history="1">
              <w:r w:rsidRPr="00634FEC">
                <w:rPr>
                  <w:color w:val="0000FF"/>
                  <w:u w:val="single"/>
                  <w:lang w:val="fr-CH"/>
                </w:rPr>
                <w:t>info@unbs.go.ug</w:t>
              </w:r>
            </w:hyperlink>
          </w:p>
          <w:p w:rsidR="00D5111B" w:rsidRPr="0065690F" w:rsidP="00441372" w14:paraId="3FE87F00" w14:textId="77777777">
            <w:pPr>
              <w:spacing w:after="120"/>
            </w:pPr>
            <w:r w:rsidRPr="0065690F">
              <w:t xml:space="preserve">Website: </w:t>
            </w:r>
            <w:hyperlink r:id="rId7" w:history="1">
              <w:r w:rsidRPr="0065690F">
                <w:rPr>
                  <w:color w:val="0000FF"/>
                  <w:u w:val="single"/>
                </w:rPr>
                <w:t>https://www.unbs.go.ug</w:t>
              </w:r>
            </w:hyperlink>
          </w:p>
        </w:tc>
      </w:tr>
      <w:tr w14:paraId="7098E09E" w14:textId="77777777" w:rsidTr="00F3021D">
        <w:tblPrEx>
          <w:tblW w:w="5000" w:type="pct"/>
          <w:tblLayout w:type="fixed"/>
          <w:tblLook w:val="0000"/>
        </w:tblPrEx>
        <w:tc>
          <w:tcPr>
            <w:tcW w:w="707" w:type="dxa"/>
            <w:tcBorders>
              <w:top w:val="single" w:sz="6" w:space="0" w:color="auto"/>
            </w:tcBorders>
          </w:tcPr>
          <w:p w:rsidR="00EA4725" w:rsidRPr="00441372" w:rsidP="00F3021D" w14:paraId="6B4E366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28ABB3B"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F3D92CA" w14:textId="77777777">
            <w:pPr>
              <w:keepNext/>
              <w:keepLines/>
              <w:rPr>
                <w:bCs/>
              </w:rPr>
            </w:pPr>
            <w:r w:rsidRPr="0065690F">
              <w:rPr>
                <w:bCs/>
              </w:rPr>
              <w:t>Uganda National Bureau of Standards</w:t>
            </w:r>
          </w:p>
          <w:p w:rsidR="00EA4725" w:rsidRPr="0065690F" w:rsidP="00F3021D" w14:paraId="48350661" w14:textId="77777777">
            <w:pPr>
              <w:keepNext/>
              <w:keepLines/>
              <w:rPr>
                <w:bCs/>
              </w:rPr>
            </w:pPr>
            <w:r w:rsidRPr="0065690F">
              <w:rPr>
                <w:bCs/>
              </w:rPr>
              <w:t xml:space="preserve">Plot 2-12 </w:t>
            </w:r>
            <w:r w:rsidRPr="0065690F">
              <w:rPr>
                <w:bCs/>
              </w:rPr>
              <w:t>ByPass</w:t>
            </w:r>
            <w:r w:rsidRPr="0065690F">
              <w:rPr>
                <w:bCs/>
              </w:rPr>
              <w:t xml:space="preserve"> Link, Bweyogerere Industrial and Business Park</w:t>
            </w:r>
          </w:p>
          <w:p w:rsidR="00EA4725" w:rsidRPr="00634FEC" w:rsidP="00F3021D" w14:paraId="35429D84" w14:textId="77777777">
            <w:pPr>
              <w:keepNext/>
              <w:keepLines/>
              <w:rPr>
                <w:bCs/>
                <w:lang w:val="es-ES_tradnl"/>
              </w:rPr>
            </w:pPr>
            <w:r w:rsidRPr="00634FEC">
              <w:rPr>
                <w:bCs/>
                <w:lang w:val="es-ES_tradnl"/>
              </w:rPr>
              <w:t>P.O. Box 6329</w:t>
            </w:r>
          </w:p>
          <w:p w:rsidR="00EA4725" w:rsidRPr="00634FEC" w:rsidP="00F3021D" w14:paraId="57A1A878" w14:textId="77777777">
            <w:pPr>
              <w:keepNext/>
              <w:keepLines/>
              <w:rPr>
                <w:bCs/>
                <w:lang w:val="es-ES_tradnl"/>
              </w:rPr>
            </w:pPr>
            <w:r w:rsidRPr="00634FEC">
              <w:rPr>
                <w:bCs/>
                <w:lang w:val="es-ES_tradnl"/>
              </w:rPr>
              <w:t>Kampala, Uganda</w:t>
            </w:r>
          </w:p>
          <w:p w:rsidR="00EA4725" w:rsidRPr="00634FEC" w:rsidP="00F3021D" w14:paraId="6FC8E36D" w14:textId="77777777">
            <w:pPr>
              <w:keepNext/>
              <w:keepLines/>
              <w:rPr>
                <w:bCs/>
                <w:lang w:val="es-ES_tradnl"/>
              </w:rPr>
            </w:pPr>
            <w:r w:rsidRPr="00634FEC">
              <w:rPr>
                <w:bCs/>
                <w:lang w:val="es-ES_tradnl"/>
              </w:rPr>
              <w:t>Tel: +(256) 4 1733 3250/1/2</w:t>
            </w:r>
          </w:p>
          <w:p w:rsidR="00EA4725" w:rsidRPr="00634FEC" w:rsidP="00F3021D" w14:paraId="08C9B2A7" w14:textId="77777777">
            <w:pPr>
              <w:keepNext/>
              <w:keepLines/>
              <w:rPr>
                <w:bCs/>
                <w:lang w:val="fr-CH"/>
              </w:rPr>
            </w:pPr>
            <w:r w:rsidRPr="00634FEC">
              <w:rPr>
                <w:bCs/>
                <w:lang w:val="fr-CH"/>
              </w:rPr>
              <w:t>Fax: +(256) 4 1428 6123</w:t>
            </w:r>
          </w:p>
          <w:p w:rsidR="00EA4725" w:rsidRPr="00634FEC" w:rsidP="00F3021D" w14:paraId="3CD7736E" w14:textId="77777777">
            <w:pPr>
              <w:keepNext/>
              <w:keepLines/>
              <w:rPr>
                <w:bCs/>
                <w:lang w:val="fr-CH"/>
              </w:rPr>
            </w:pPr>
            <w:r w:rsidRPr="00634FEC">
              <w:rPr>
                <w:bCs/>
                <w:lang w:val="fr-CH"/>
              </w:rPr>
              <w:t xml:space="preserve">E-mail: </w:t>
            </w:r>
            <w:hyperlink r:id="rId6" w:history="1">
              <w:r w:rsidRPr="00634FEC">
                <w:rPr>
                  <w:bCs/>
                  <w:color w:val="0000FF"/>
                  <w:u w:val="single"/>
                  <w:lang w:val="fr-CH"/>
                </w:rPr>
                <w:t>info@unbs.go.ug</w:t>
              </w:r>
            </w:hyperlink>
          </w:p>
          <w:p w:rsidR="00EA4725" w:rsidRPr="0065690F" w:rsidP="00F3021D" w14:paraId="307416BB" w14:textId="77777777">
            <w:pPr>
              <w:keepNext/>
              <w:keepLines/>
              <w:spacing w:after="120"/>
              <w:rPr>
                <w:bCs/>
              </w:rPr>
            </w:pPr>
            <w:r w:rsidRPr="0065690F">
              <w:rPr>
                <w:bCs/>
              </w:rPr>
              <w:t xml:space="preserve">Website: </w:t>
            </w:r>
            <w:hyperlink r:id="rId7" w:history="1">
              <w:r w:rsidRPr="0065690F">
                <w:rPr>
                  <w:bCs/>
                  <w:color w:val="0000FF"/>
                  <w:u w:val="single"/>
                </w:rPr>
                <w:t>https://www.unbs.go.ug</w:t>
              </w:r>
            </w:hyperlink>
          </w:p>
        </w:tc>
      </w:tr>
    </w:tbl>
    <w:p w:rsidR="007141CF" w:rsidRPr="00441372" w:rsidP="00441372" w14:paraId="33EE01B0" w14:textId="77777777"/>
    <w:sectPr w:rsidSect="00634FE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34FEC" w:rsidP="00634FEC" w14:paraId="1AC33DD1" w14:textId="4A43554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34FEC" w:rsidP="00634FEC" w14:paraId="2FB2B9FE" w14:textId="1A5457A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C33007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4FEC" w:rsidRPr="00634FEC" w:rsidP="00634FEC" w14:paraId="16016F6F" w14:textId="77777777">
    <w:pPr>
      <w:pStyle w:val="Header"/>
      <w:pBdr>
        <w:bottom w:val="single" w:sz="4" w:space="1" w:color="auto"/>
      </w:pBdr>
      <w:tabs>
        <w:tab w:val="clear" w:pos="4513"/>
        <w:tab w:val="clear" w:pos="9027"/>
      </w:tabs>
      <w:jc w:val="center"/>
    </w:pPr>
    <w:r w:rsidRPr="00634FEC">
      <w:t>G/SPS/N/UGA/463</w:t>
    </w:r>
  </w:p>
  <w:p w:rsidR="00634FEC" w:rsidRPr="00634FEC" w:rsidP="00634FEC" w14:paraId="7814202A" w14:textId="77777777">
    <w:pPr>
      <w:pStyle w:val="Header"/>
      <w:pBdr>
        <w:bottom w:val="single" w:sz="4" w:space="1" w:color="auto"/>
      </w:pBdr>
      <w:tabs>
        <w:tab w:val="clear" w:pos="4513"/>
        <w:tab w:val="clear" w:pos="9027"/>
      </w:tabs>
      <w:jc w:val="center"/>
    </w:pPr>
  </w:p>
  <w:p w:rsidR="00634FEC" w:rsidRPr="00634FEC" w:rsidP="00634FEC" w14:paraId="06D45028" w14:textId="501CB337">
    <w:pPr>
      <w:pStyle w:val="Header"/>
      <w:pBdr>
        <w:bottom w:val="single" w:sz="4" w:space="1" w:color="auto"/>
      </w:pBdr>
      <w:tabs>
        <w:tab w:val="clear" w:pos="4513"/>
        <w:tab w:val="clear" w:pos="9027"/>
      </w:tabs>
      <w:jc w:val="center"/>
    </w:pPr>
    <w:r w:rsidRPr="00634FEC">
      <w:t xml:space="preserve">- </w:t>
    </w:r>
    <w:r w:rsidRPr="00634FEC">
      <w:fldChar w:fldCharType="begin"/>
    </w:r>
    <w:r w:rsidRPr="00634FEC">
      <w:instrText xml:space="preserve"> PAGE </w:instrText>
    </w:r>
    <w:r w:rsidRPr="00634FEC">
      <w:fldChar w:fldCharType="separate"/>
    </w:r>
    <w:r w:rsidRPr="00634FEC">
      <w:t>2</w:t>
    </w:r>
    <w:r w:rsidRPr="00634FEC">
      <w:fldChar w:fldCharType="end"/>
    </w:r>
    <w:r w:rsidRPr="00634FEC">
      <w:t xml:space="preserve"> -</w:t>
    </w:r>
  </w:p>
  <w:p w:rsidR="00EA4725" w:rsidRPr="00634FEC" w:rsidP="00634FEC" w14:paraId="26E42C8E" w14:textId="63B3E1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4FEC" w:rsidRPr="00634FEC" w:rsidP="00634FEC" w14:paraId="6D4977BC" w14:textId="77777777">
    <w:pPr>
      <w:pStyle w:val="Header"/>
      <w:pBdr>
        <w:bottom w:val="single" w:sz="4" w:space="1" w:color="auto"/>
      </w:pBdr>
      <w:tabs>
        <w:tab w:val="clear" w:pos="4513"/>
        <w:tab w:val="clear" w:pos="9027"/>
      </w:tabs>
      <w:jc w:val="center"/>
    </w:pPr>
    <w:r w:rsidRPr="00634FEC">
      <w:t>G/SPS/N/UGA/463</w:t>
    </w:r>
  </w:p>
  <w:p w:rsidR="00634FEC" w:rsidRPr="00634FEC" w:rsidP="00634FEC" w14:paraId="651EA52F" w14:textId="77777777">
    <w:pPr>
      <w:pStyle w:val="Header"/>
      <w:pBdr>
        <w:bottom w:val="single" w:sz="4" w:space="1" w:color="auto"/>
      </w:pBdr>
      <w:tabs>
        <w:tab w:val="clear" w:pos="4513"/>
        <w:tab w:val="clear" w:pos="9027"/>
      </w:tabs>
      <w:jc w:val="center"/>
    </w:pPr>
  </w:p>
  <w:p w:rsidR="00634FEC" w:rsidRPr="00634FEC" w:rsidP="00634FEC" w14:paraId="6DE8F118" w14:textId="368345EF">
    <w:pPr>
      <w:pStyle w:val="Header"/>
      <w:pBdr>
        <w:bottom w:val="single" w:sz="4" w:space="1" w:color="auto"/>
      </w:pBdr>
      <w:tabs>
        <w:tab w:val="clear" w:pos="4513"/>
        <w:tab w:val="clear" w:pos="9027"/>
      </w:tabs>
      <w:jc w:val="center"/>
    </w:pPr>
    <w:r w:rsidRPr="00634FEC">
      <w:t xml:space="preserve">- </w:t>
    </w:r>
    <w:r w:rsidRPr="00634FEC">
      <w:fldChar w:fldCharType="begin"/>
    </w:r>
    <w:r w:rsidRPr="00634FEC">
      <w:instrText xml:space="preserve"> PAGE </w:instrText>
    </w:r>
    <w:r w:rsidRPr="00634FEC">
      <w:fldChar w:fldCharType="separate"/>
    </w:r>
    <w:r w:rsidRPr="00634FEC">
      <w:rPr>
        <w:noProof/>
      </w:rPr>
      <w:t>2</w:t>
    </w:r>
    <w:r w:rsidRPr="00634FEC">
      <w:fldChar w:fldCharType="end"/>
    </w:r>
    <w:r w:rsidRPr="00634FEC">
      <w:t xml:space="preserve"> -</w:t>
    </w:r>
  </w:p>
  <w:p w:rsidR="00EA4725" w:rsidRPr="00634FEC" w:rsidP="00634FEC" w14:paraId="5C14DCF1" w14:textId="142BC3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9B3C4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729193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B9EBE2" w14:textId="00572C7C">
          <w:pPr>
            <w:jc w:val="right"/>
            <w:rPr>
              <w:b/>
              <w:color w:val="FF0000"/>
              <w:szCs w:val="16"/>
            </w:rPr>
          </w:pPr>
          <w:r>
            <w:rPr>
              <w:b/>
              <w:color w:val="FF0000"/>
              <w:szCs w:val="16"/>
            </w:rPr>
            <w:t xml:space="preserve"> </w:t>
          </w:r>
        </w:p>
      </w:tc>
    </w:tr>
    <w:bookmarkEnd w:id="0"/>
    <w:tr w14:paraId="417E652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7636CE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2pt;height:54pt;visibility:visible">
                <v:imagedata r:id="rId1" o:title=""/>
              </v:shape>
            </w:pict>
          </w:r>
        </w:p>
      </w:tc>
      <w:tc>
        <w:tcPr>
          <w:tcW w:w="5448" w:type="dxa"/>
          <w:gridSpan w:val="2"/>
          <w:shd w:val="clear" w:color="auto" w:fill="FFFFFF"/>
          <w:tcMar>
            <w:left w:w="108" w:type="dxa"/>
            <w:right w:w="108" w:type="dxa"/>
          </w:tcMar>
        </w:tcPr>
        <w:p w:rsidR="00ED54E0" w:rsidRPr="00EA4725" w:rsidP="00422B6F" w14:paraId="0C555A85" w14:textId="77777777">
          <w:pPr>
            <w:jc w:val="right"/>
            <w:rPr>
              <w:b/>
              <w:szCs w:val="16"/>
            </w:rPr>
          </w:pPr>
        </w:p>
      </w:tc>
    </w:tr>
    <w:tr w14:paraId="54D0920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8FC466B" w14:textId="77777777">
          <w:pPr>
            <w:jc w:val="left"/>
            <w:rPr>
              <w:noProof/>
              <w:lang w:eastAsia="en-GB"/>
            </w:rPr>
          </w:pPr>
        </w:p>
      </w:tc>
      <w:tc>
        <w:tcPr>
          <w:tcW w:w="5448" w:type="dxa"/>
          <w:gridSpan w:val="2"/>
          <w:shd w:val="clear" w:color="auto" w:fill="FFFFFF"/>
          <w:tcMar>
            <w:left w:w="108" w:type="dxa"/>
            <w:right w:w="108" w:type="dxa"/>
          </w:tcMar>
        </w:tcPr>
        <w:p w:rsidR="00634FEC" w:rsidP="00656ABC" w14:paraId="5CE40DB4" w14:textId="77777777">
          <w:pPr>
            <w:jc w:val="right"/>
            <w:rPr>
              <w:b/>
              <w:szCs w:val="16"/>
            </w:rPr>
          </w:pPr>
          <w:bookmarkStart w:id="1" w:name="bmkSymbols"/>
          <w:r>
            <w:rPr>
              <w:b/>
              <w:szCs w:val="16"/>
            </w:rPr>
            <w:t>G/SPS/N/UGA/463</w:t>
          </w:r>
        </w:p>
        <w:bookmarkEnd w:id="1"/>
        <w:p w:rsidR="00656ABC" w:rsidRPr="00EA4725" w:rsidP="00656ABC" w14:paraId="6095259B" w14:textId="1B9276CB">
          <w:pPr>
            <w:jc w:val="right"/>
            <w:rPr>
              <w:b/>
              <w:szCs w:val="16"/>
            </w:rPr>
          </w:pPr>
        </w:p>
      </w:tc>
    </w:tr>
    <w:tr w14:paraId="23DD683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07F3E3B" w14:textId="77777777"/>
      </w:tc>
      <w:tc>
        <w:tcPr>
          <w:tcW w:w="5448" w:type="dxa"/>
          <w:gridSpan w:val="2"/>
          <w:shd w:val="clear" w:color="auto" w:fill="FFFFFF"/>
          <w:tcMar>
            <w:left w:w="108" w:type="dxa"/>
            <w:right w:w="108" w:type="dxa"/>
          </w:tcMar>
          <w:vAlign w:val="center"/>
        </w:tcPr>
        <w:p w:rsidR="00ED54E0" w:rsidRPr="00EA4725" w:rsidP="00422B6F" w14:paraId="0C834AE8" w14:textId="77777777">
          <w:pPr>
            <w:jc w:val="right"/>
            <w:rPr>
              <w:szCs w:val="16"/>
            </w:rPr>
          </w:pPr>
          <w:bookmarkStart w:id="2" w:name="spsDateDistribution"/>
          <w:bookmarkStart w:id="3" w:name="bmkDate"/>
          <w:bookmarkEnd w:id="2"/>
          <w:r w:rsidRPr="00EA4725">
            <w:rPr>
              <w:szCs w:val="16"/>
            </w:rPr>
            <w:t>18 November 2025</w:t>
          </w:r>
          <w:bookmarkEnd w:id="3"/>
        </w:p>
      </w:tc>
    </w:tr>
    <w:tr w14:paraId="070E03A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FF4002F" w14:textId="77777777">
          <w:pPr>
            <w:jc w:val="left"/>
            <w:rPr>
              <w:b/>
            </w:rPr>
          </w:pPr>
          <w:bookmarkStart w:id="4" w:name="bmkSerial"/>
          <w:r>
            <w:rPr>
              <w:rFonts w:ascii="Verdana" w:eastAsia="Verdana" w:hAnsi="Verdana" w:cs="Verdana"/>
              <w:b w:val="0"/>
              <w:color w:val="FF0000"/>
              <w:sz w:val="18"/>
            </w:rPr>
            <w:t>(25-7675)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EB8151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065EA6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FAFC20A" w14:textId="62E93F4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4B3CA54" w14:textId="0F7BE1FD">
          <w:pPr>
            <w:jc w:val="right"/>
            <w:rPr>
              <w:bCs/>
              <w:szCs w:val="18"/>
            </w:rPr>
          </w:pPr>
          <w:bookmarkStart w:id="7" w:name="bmkLanguage"/>
          <w:r>
            <w:rPr>
              <w:bCs/>
              <w:szCs w:val="18"/>
            </w:rPr>
            <w:t>Original: English</w:t>
          </w:r>
          <w:bookmarkEnd w:id="7"/>
        </w:p>
      </w:tc>
    </w:tr>
  </w:tbl>
  <w:p w:rsidR="00ED54E0" w:rsidRPr="00441372" w14:paraId="30DE75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0D20A6"/>
    <w:multiLevelType w:val="hybridMultilevel"/>
    <w:tmpl w:val="685CF9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132361">
    <w:abstractNumId w:val="9"/>
  </w:num>
  <w:num w:numId="2" w16cid:durableId="1944266879">
    <w:abstractNumId w:val="7"/>
  </w:num>
  <w:num w:numId="3" w16cid:durableId="2131363608">
    <w:abstractNumId w:val="6"/>
  </w:num>
  <w:num w:numId="4" w16cid:durableId="865216742">
    <w:abstractNumId w:val="5"/>
  </w:num>
  <w:num w:numId="5" w16cid:durableId="1890410164">
    <w:abstractNumId w:val="4"/>
  </w:num>
  <w:num w:numId="6" w16cid:durableId="1568347400">
    <w:abstractNumId w:val="12"/>
  </w:num>
  <w:num w:numId="7" w16cid:durableId="1539857358">
    <w:abstractNumId w:val="11"/>
  </w:num>
  <w:num w:numId="8" w16cid:durableId="1008673672">
    <w:abstractNumId w:val="10"/>
  </w:num>
  <w:num w:numId="9" w16cid:durableId="579291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1016427">
    <w:abstractNumId w:val="13"/>
  </w:num>
  <w:num w:numId="11" w16cid:durableId="1883781179">
    <w:abstractNumId w:val="8"/>
  </w:num>
  <w:num w:numId="12" w16cid:durableId="164974704">
    <w:abstractNumId w:val="3"/>
  </w:num>
  <w:num w:numId="13" w16cid:durableId="688142175">
    <w:abstractNumId w:val="2"/>
  </w:num>
  <w:num w:numId="14" w16cid:durableId="324211080">
    <w:abstractNumId w:val="1"/>
  </w:num>
  <w:num w:numId="15" w16cid:durableId="254479571">
    <w:abstractNumId w:val="0"/>
  </w:num>
  <w:num w:numId="16" w16cid:durableId="20523404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35E32"/>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4FEC"/>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141E"/>
    <w:rsid w:val="00C11EAC"/>
    <w:rsid w:val="00C305D7"/>
    <w:rsid w:val="00C30F2A"/>
    <w:rsid w:val="00C43456"/>
    <w:rsid w:val="00C43F16"/>
    <w:rsid w:val="00C65C0C"/>
    <w:rsid w:val="00C808FC"/>
    <w:rsid w:val="00C863EB"/>
    <w:rsid w:val="00CD7D97"/>
    <w:rsid w:val="00CE3EE6"/>
    <w:rsid w:val="00CE4BA1"/>
    <w:rsid w:val="00D000C7"/>
    <w:rsid w:val="00D5111B"/>
    <w:rsid w:val="00D52A9D"/>
    <w:rsid w:val="00D55AAD"/>
    <w:rsid w:val="00D66911"/>
    <w:rsid w:val="00D747AE"/>
    <w:rsid w:val="00D76A9E"/>
    <w:rsid w:val="00D9226C"/>
    <w:rsid w:val="00DA20BD"/>
    <w:rsid w:val="00DA4B75"/>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AAFFCC2"/>
  <w15:docId w15:val="{2CC7E94B-5140-46A8-94C9-09DEC82A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GA/25_08025_00_e.pdf"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510c298a-9df1-4c09-b071-e82d33ea1791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A9F9A51-1171-4366-A493-4242E0CA914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12</cp:revision>
  <dcterms:created xsi:type="dcterms:W3CDTF">2017-07-03T11:19:00Z</dcterms:created>
  <dcterms:modified xsi:type="dcterms:W3CDTF">2025-11-18T15:09:00Z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G/SPS/N/UGA/463</vt:lpwstr>
  </property>
  <property fmtid="{D5CDD505-2E9C-101B-9397-08002B2CF9AE}" pid="3" name="TitusGUID">
    <vt:lpwstr>510c298a-9df1-4c09-b071-e82d33ea1791</vt:lpwstr>
  </property>
  <property fmtid="{D5CDD505-2E9C-101B-9397-08002B2CF9AE}" pid="4" name="WTOCLASSIFICATION">
    <vt:lpwstr>WTO OFFICIAL</vt:lpwstr>
  </property>
</Properties>
</file>