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F03CB12" w14:textId="77777777">
      <w:pPr>
        <w:pStyle w:val="Title"/>
        <w:rPr>
          <w:caps w:val="0"/>
          <w:kern w:val="0"/>
        </w:rPr>
      </w:pPr>
      <w:r w:rsidRPr="00934B4C">
        <w:rPr>
          <w:caps w:val="0"/>
          <w:kern w:val="0"/>
        </w:rPr>
        <w:t>NOTIFICATION</w:t>
      </w:r>
    </w:p>
    <w:p w:rsidR="00AD0FDA" w:rsidRPr="00934B4C" w:rsidP="00934B4C" w14:paraId="4F925D96" w14:textId="77777777">
      <w:pPr>
        <w:pStyle w:val="Title3"/>
      </w:pPr>
      <w:r w:rsidRPr="00934B4C">
        <w:t>Addendum</w:t>
      </w:r>
    </w:p>
    <w:p w:rsidR="007141CF" w:rsidRPr="00934B4C" w:rsidP="00934B4C" w14:paraId="3D1D1AA2" w14:textId="77777777">
      <w:r w:rsidRPr="00934B4C">
        <w:t xml:space="preserve">The following communication, received on 14 November 2025, is being circulated at the request of the Delegation of </w:t>
      </w:r>
      <w:r w:rsidRPr="00934B4C">
        <w:rPr>
          <w:u w:val="single"/>
        </w:rPr>
        <w:t>Ukraine</w:t>
      </w:r>
      <w:r w:rsidRPr="00934B4C">
        <w:t>.</w:t>
      </w:r>
    </w:p>
    <w:p w:rsidR="00AD0FDA" w:rsidRPr="00934B4C" w:rsidP="00934B4C" w14:paraId="20939C35" w14:textId="77777777"/>
    <w:p w:rsidR="00AD0FDA" w:rsidRPr="00934B4C" w:rsidP="00934B4C" w14:paraId="59DC718C" w14:textId="77777777">
      <w:pPr>
        <w:jc w:val="center"/>
        <w:rPr>
          <w:b/>
        </w:rPr>
      </w:pPr>
      <w:r w:rsidRPr="00934B4C">
        <w:rPr>
          <w:b/>
        </w:rPr>
        <w:t>_______________</w:t>
      </w:r>
    </w:p>
    <w:p w:rsidR="00AD0FDA" w:rsidRPr="00934B4C" w:rsidP="00934B4C" w14:paraId="78FCEEF5" w14:textId="77777777"/>
    <w:p w:rsidR="00AD0FDA" w:rsidRPr="00934B4C" w:rsidP="00934B4C" w14:paraId="1A682AD0" w14:textId="77777777"/>
    <w:tbl>
      <w:tblPr>
        <w:tblW w:w="0" w:type="auto"/>
        <w:tblLayout w:type="fixed"/>
        <w:tblCellMar>
          <w:left w:w="0" w:type="dxa"/>
          <w:right w:w="115" w:type="dxa"/>
        </w:tblCellMar>
        <w:tblLook w:val="01E0"/>
      </w:tblPr>
      <w:tblGrid>
        <w:gridCol w:w="9242"/>
      </w:tblGrid>
      <w:tr w14:paraId="75C0CFDB" w14:textId="77777777" w:rsidTr="00D0271D">
        <w:tblPrEx>
          <w:tblW w:w="0" w:type="auto"/>
          <w:tblLayout w:type="fixed"/>
          <w:tblLook w:val="01E0"/>
        </w:tblPrEx>
        <w:tc>
          <w:tcPr>
            <w:tcW w:w="9242" w:type="dxa"/>
          </w:tcPr>
          <w:p w:rsidR="00AD0FDA" w:rsidRPr="00934B4C" w:rsidP="00934B4C" w14:paraId="293F2024" w14:textId="77777777">
            <w:pPr>
              <w:spacing w:after="240"/>
              <w:rPr>
                <w:u w:val="single"/>
              </w:rPr>
            </w:pPr>
            <w:r w:rsidRPr="00934B4C">
              <w:rPr>
                <w:u w:val="single"/>
              </w:rPr>
              <w:t>Draft Order of the Ministry of Agrarian Policy and Food of Ukraine "On Amendments to the Order of the Ministry of Agrarian Policy and Food of Ukraine No. 1450 of 31 July 2023"</w:t>
            </w:r>
          </w:p>
        </w:tc>
      </w:tr>
      <w:tr w14:paraId="641DB89E" w14:textId="77777777" w:rsidTr="00D0271D">
        <w:tblPrEx>
          <w:tblW w:w="0" w:type="auto"/>
          <w:tblLayout w:type="fixed"/>
          <w:tblLook w:val="01E0"/>
        </w:tblPrEx>
        <w:tc>
          <w:tcPr>
            <w:tcW w:w="9242" w:type="dxa"/>
          </w:tcPr>
          <w:p w:rsidR="00AD0FDA" w:rsidRPr="00934B4C" w:rsidP="007B6B81" w14:paraId="00F2E90B" w14:textId="77777777">
            <w:pPr>
              <w:spacing w:after="120"/>
              <w:rPr>
                <w:u w:val="single"/>
              </w:rPr>
            </w:pPr>
            <w:r>
              <w:t>Ukraine notifies amendments to the previously notified text of the draft Order of the Ministry of Agrarian Policy and Food of Ukraine "On Amendments to the Order of the Ministry of Agrarian Policy and Food of Ukraine No. 1450 of 31 July 2023", taking into account comments received from the relevant central executive authorities.</w:t>
            </w:r>
          </w:p>
          <w:p w:rsidR="00765725" w:rsidP="007B6B81" w14:paraId="01E2EE71" w14:textId="77777777">
            <w:r>
              <w:t>The amendments are as follows:</w:t>
            </w:r>
          </w:p>
          <w:p w:rsidR="00765725" w:rsidP="007B6B81" w14:paraId="79E2154D" w14:textId="77777777">
            <w:pPr>
              <w:numPr>
                <w:ilvl w:val="0"/>
                <w:numId w:val="16"/>
              </w:numPr>
              <w:ind w:left="357" w:hanging="357"/>
            </w:pPr>
            <w:r>
              <w:t>Extension of the transitional period: fruit juices and certain similar food products that complied with the requirements in effect prior to the entry into force of this Order, but do not meet the provisions of the updated requirements, may continue to be produced and/or placed on the market for a period of six years (instead of three years in the previous version) from the date of entry into force of this Order, and may remain on the market until the end of their consumption date or the expiry of their minimum shelf life;</w:t>
            </w:r>
          </w:p>
          <w:p w:rsidR="00765725" w:rsidP="007B6B81" w14:paraId="715835C6" w14:textId="404BD734">
            <w:pPr>
              <w:numPr>
                <w:ilvl w:val="0"/>
                <w:numId w:val="16"/>
              </w:numPr>
              <w:ind w:left="357" w:hanging="357"/>
            </w:pPr>
            <w:r>
              <w:t xml:space="preserve">Removal of the sampling and laboratory testing provision: the </w:t>
            </w:r>
            <w:r w:rsidR="00772EB6">
              <w:t>r</w:t>
            </w:r>
            <w:r>
              <w:t>equirements for fruit juices and certain similar food products have been amended to delete the provision on sampling and laboratory testing (hereinafter referred to as the Requirements);</w:t>
            </w:r>
          </w:p>
          <w:p w:rsidR="00765725" w:rsidP="007B6B81" w14:paraId="6013D5C1" w14:textId="77777777">
            <w:pPr>
              <w:numPr>
                <w:ilvl w:val="0"/>
                <w:numId w:val="16"/>
              </w:numPr>
              <w:ind w:left="357" w:hanging="357"/>
            </w:pPr>
            <w:r>
              <w:t>Editorial revisions: several editorial amendments have been introduced to the draft Order, the Requirements, and Annex 3 to the requirements.</w:t>
            </w:r>
          </w:p>
          <w:p w:rsidR="00765725" w:rsidP="007B6B81" w14:paraId="73FC2B72" w14:textId="77777777">
            <w:pPr>
              <w:spacing w:before="120" w:after="120"/>
            </w:pPr>
            <w:r>
              <w:t>These amendments are also notified under the TBT Agreement.</w:t>
            </w:r>
          </w:p>
          <w:p w:rsidR="00765725" w:rsidP="00934B4C" w14:paraId="2C1BA88E" w14:textId="77777777">
            <w:pPr>
              <w:spacing w:before="240"/>
            </w:pPr>
            <w:hyperlink r:id="rId5" w:tgtFrame="_blank" w:history="1">
              <w:r>
                <w:rPr>
                  <w:color w:val="0000FF"/>
                  <w:u w:val="single"/>
                </w:rPr>
                <w:t>https://me.gov.ua/Documents/Detail/f4f9a2be-58c3-4416-bdbc-df3337fc133a?lang=uk-UA&amp;title=ProktNakazuMinisterstvaEkonomiki-DovkilliaTaSilskogoGospodarstvaUkrainiproVnesenniaZminDoNakazuMinisterstvaAgrarnoiPolitikiTaProdovolstvaUkrainiVid31-Lipnia2023-Roku1450-</w:t>
              </w:r>
            </w:hyperlink>
          </w:p>
          <w:p w:rsidR="00765725" w:rsidP="00934B4C" w14:paraId="3C1E180B" w14:textId="77777777">
            <w:hyperlink r:id="rId6" w:tgtFrame="_blank" w:history="1">
              <w:r>
                <w:rPr>
                  <w:color w:val="0000FF"/>
                  <w:u w:val="single"/>
                </w:rPr>
                <w:t>https://members.wto.org/crnattachments/2025/SPS/UKR/25_07980_00_x.pdf</w:t>
              </w:r>
            </w:hyperlink>
          </w:p>
          <w:p w:rsidR="00765725" w:rsidP="00934B4C" w14:paraId="698D2A45" w14:textId="77777777">
            <w:hyperlink r:id="rId7" w:tgtFrame="_blank" w:history="1">
              <w:r>
                <w:rPr>
                  <w:color w:val="0000FF"/>
                  <w:u w:val="single"/>
                </w:rPr>
                <w:t>https://members.wto.org/crnattachments/2025/SPS/UKR/25_07980_01_x.pdf</w:t>
              </w:r>
            </w:hyperlink>
          </w:p>
          <w:p w:rsidR="00765725" w:rsidP="00934B4C" w14:paraId="679B95D2" w14:textId="77777777">
            <w:hyperlink r:id="rId8" w:tgtFrame="_blank" w:history="1">
              <w:r>
                <w:rPr>
                  <w:color w:val="0000FF"/>
                  <w:u w:val="single"/>
                </w:rPr>
                <w:t>https://members.wto.org/crnattachments/2025/SPS/UKR/25_07980_02_x.pdf</w:t>
              </w:r>
            </w:hyperlink>
          </w:p>
          <w:p w:rsidR="00765725" w:rsidP="00934B4C" w14:paraId="56CF83B0" w14:textId="77777777">
            <w:hyperlink r:id="rId9" w:tgtFrame="_blank" w:history="1">
              <w:r>
                <w:rPr>
                  <w:color w:val="0000FF"/>
                  <w:u w:val="single"/>
                </w:rPr>
                <w:t>https://members.wto.org/crnattachments/2025/SPS/UKR/25_07980_03_x.pdf</w:t>
              </w:r>
            </w:hyperlink>
          </w:p>
          <w:p w:rsidR="00765725" w:rsidP="00934B4C" w14:paraId="71FBCE14" w14:textId="77777777">
            <w:pPr>
              <w:spacing w:after="240"/>
            </w:pPr>
            <w:hyperlink r:id="rId10" w:tgtFrame="_blank" w:history="1">
              <w:r>
                <w:rPr>
                  <w:color w:val="0000FF"/>
                  <w:u w:val="single"/>
                </w:rPr>
                <w:t>https://members.wto.org/crnattachments/2025/SPS/UKR/25_07980_04_x.pdf</w:t>
              </w:r>
            </w:hyperlink>
          </w:p>
        </w:tc>
      </w:tr>
      <w:tr w14:paraId="3C833FEE" w14:textId="77777777" w:rsidTr="00D0271D">
        <w:tblPrEx>
          <w:tblW w:w="0" w:type="auto"/>
          <w:tblLayout w:type="fixed"/>
          <w:tblLook w:val="01E0"/>
        </w:tblPrEx>
        <w:tc>
          <w:tcPr>
            <w:tcW w:w="9242" w:type="dxa"/>
          </w:tcPr>
          <w:p w:rsidR="00AD0FDA" w:rsidRPr="00934B4C" w:rsidP="00934B4C" w14:paraId="63408034" w14:textId="77777777">
            <w:pPr>
              <w:spacing w:after="240"/>
              <w:rPr>
                <w:b/>
              </w:rPr>
            </w:pPr>
            <w:r w:rsidRPr="00934B4C">
              <w:rPr>
                <w:b/>
              </w:rPr>
              <w:t>This addendum concerns a:</w:t>
            </w:r>
          </w:p>
        </w:tc>
      </w:tr>
      <w:tr w14:paraId="17479903" w14:textId="77777777" w:rsidTr="00D0271D">
        <w:tblPrEx>
          <w:tblW w:w="0" w:type="auto"/>
          <w:tblLayout w:type="fixed"/>
          <w:tblLook w:val="01E0"/>
        </w:tblPrEx>
        <w:tc>
          <w:tcPr>
            <w:tcW w:w="9242" w:type="dxa"/>
          </w:tcPr>
          <w:p w:rsidR="00AD0FDA" w:rsidRPr="00934B4C" w:rsidP="00934B4C" w14:paraId="12385CA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E1DEB50" w14:textId="77777777" w:rsidTr="00D0271D">
        <w:tblPrEx>
          <w:tblW w:w="0" w:type="auto"/>
          <w:tblLayout w:type="fixed"/>
          <w:tblLook w:val="01E0"/>
        </w:tblPrEx>
        <w:tc>
          <w:tcPr>
            <w:tcW w:w="9242" w:type="dxa"/>
          </w:tcPr>
          <w:p w:rsidR="00AD0FDA" w:rsidRPr="00934B4C" w:rsidP="00934B4C" w14:paraId="30C5C4DC" w14:textId="77777777">
            <w:pPr>
              <w:ind w:left="1440" w:hanging="873"/>
            </w:pPr>
            <w:r w:rsidRPr="00934B4C">
              <w:t>[ ]</w:t>
            </w:r>
            <w:r w:rsidRPr="00934B4C">
              <w:tab/>
              <w:t>Notification of adoption, publication or entry into force of regulation</w:t>
            </w:r>
          </w:p>
        </w:tc>
      </w:tr>
      <w:tr w14:paraId="420D0693" w14:textId="77777777" w:rsidTr="00D0271D">
        <w:tblPrEx>
          <w:tblW w:w="0" w:type="auto"/>
          <w:tblLayout w:type="fixed"/>
          <w:tblLook w:val="01E0"/>
        </w:tblPrEx>
        <w:tc>
          <w:tcPr>
            <w:tcW w:w="9242" w:type="dxa"/>
          </w:tcPr>
          <w:p w:rsidR="00AD0FDA" w:rsidRPr="00934B4C" w:rsidP="00934B4C" w14:paraId="4CD9292A"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193F7EA5" w14:textId="77777777" w:rsidTr="00D0271D">
        <w:tblPrEx>
          <w:tblW w:w="0" w:type="auto"/>
          <w:tblLayout w:type="fixed"/>
          <w:tblLook w:val="01E0"/>
        </w:tblPrEx>
        <w:tc>
          <w:tcPr>
            <w:tcW w:w="9242" w:type="dxa"/>
          </w:tcPr>
          <w:p w:rsidR="00AD0FDA" w:rsidRPr="00934B4C" w:rsidP="00934B4C" w14:paraId="08C218D6" w14:textId="77777777">
            <w:pPr>
              <w:ind w:left="1440" w:hanging="873"/>
            </w:pPr>
            <w:r w:rsidRPr="00934B4C">
              <w:t>[ ]</w:t>
            </w:r>
            <w:r w:rsidRPr="00934B4C">
              <w:tab/>
              <w:t>Withdrawal of proposed regulation</w:t>
            </w:r>
          </w:p>
        </w:tc>
      </w:tr>
      <w:tr w14:paraId="3C2211C4" w14:textId="77777777" w:rsidTr="00D0271D">
        <w:tblPrEx>
          <w:tblW w:w="0" w:type="auto"/>
          <w:tblLayout w:type="fixed"/>
          <w:tblLook w:val="01E0"/>
        </w:tblPrEx>
        <w:tc>
          <w:tcPr>
            <w:tcW w:w="9242" w:type="dxa"/>
          </w:tcPr>
          <w:p w:rsidR="00AD0FDA" w:rsidRPr="00934B4C" w:rsidP="00934B4C" w14:paraId="33EA3C8F" w14:textId="77777777">
            <w:pPr>
              <w:ind w:left="1440" w:hanging="873"/>
            </w:pPr>
            <w:r w:rsidRPr="00934B4C">
              <w:t>[ ]</w:t>
            </w:r>
            <w:r w:rsidRPr="00934B4C">
              <w:tab/>
              <w:t>Change in proposed date of adoption, publication or date of entry into force</w:t>
            </w:r>
          </w:p>
        </w:tc>
      </w:tr>
      <w:tr w14:paraId="497B0D6D" w14:textId="77777777" w:rsidTr="00D0271D">
        <w:tblPrEx>
          <w:tblW w:w="0" w:type="auto"/>
          <w:tblLayout w:type="fixed"/>
          <w:tblLook w:val="01E0"/>
        </w:tblPrEx>
        <w:tc>
          <w:tcPr>
            <w:tcW w:w="9242" w:type="dxa"/>
          </w:tcPr>
          <w:p w:rsidR="00AD0FDA" w:rsidRPr="00934B4C" w:rsidP="00934B4C" w14:paraId="0210618D" w14:textId="77777777">
            <w:pPr>
              <w:spacing w:after="240"/>
              <w:ind w:left="1440" w:hanging="873"/>
            </w:pPr>
            <w:r w:rsidRPr="00934B4C">
              <w:t>[ ]</w:t>
            </w:r>
            <w:r w:rsidRPr="00934B4C">
              <w:tab/>
              <w:t xml:space="preserve">Other: </w:t>
            </w:r>
          </w:p>
        </w:tc>
      </w:tr>
      <w:tr w14:paraId="09661CA8" w14:textId="77777777" w:rsidTr="00D0271D">
        <w:tblPrEx>
          <w:tblW w:w="0" w:type="auto"/>
          <w:tblLayout w:type="fixed"/>
          <w:tblLook w:val="01E0"/>
        </w:tblPrEx>
        <w:tc>
          <w:tcPr>
            <w:tcW w:w="9242" w:type="dxa"/>
          </w:tcPr>
          <w:p w:rsidR="00AD0FDA" w:rsidRPr="00934B4C" w:rsidP="00934B4C" w14:paraId="10BEF91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E6DCF3C" w14:textId="77777777" w:rsidTr="00D0271D">
        <w:tblPrEx>
          <w:tblW w:w="0" w:type="auto"/>
          <w:tblLayout w:type="fixed"/>
          <w:tblLook w:val="01E0"/>
        </w:tblPrEx>
        <w:tc>
          <w:tcPr>
            <w:tcW w:w="9242" w:type="dxa"/>
          </w:tcPr>
          <w:p w:rsidR="00AD0FDA" w:rsidRPr="00934B4C" w:rsidP="00934B4C" w14:paraId="2D6608D6" w14:textId="1698D514">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30 days</w:t>
            </w:r>
            <w:r>
              <w:t xml:space="preserve"> from the date of circulation of this notification.</w:t>
            </w:r>
          </w:p>
        </w:tc>
      </w:tr>
      <w:tr w14:paraId="387BB034" w14:textId="77777777" w:rsidTr="00D0271D">
        <w:tblPrEx>
          <w:tblW w:w="0" w:type="auto"/>
          <w:tblLayout w:type="fixed"/>
          <w:tblLook w:val="01E0"/>
        </w:tblPrEx>
        <w:tc>
          <w:tcPr>
            <w:tcW w:w="9242" w:type="dxa"/>
          </w:tcPr>
          <w:p w:rsidR="00AD0FDA" w:rsidRPr="00934B4C" w:rsidP="00934B4C" w14:paraId="15B4144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86551BD" w14:textId="77777777" w:rsidTr="00D0271D">
        <w:tblPrEx>
          <w:tblW w:w="0" w:type="auto"/>
          <w:tblLayout w:type="fixed"/>
          <w:tblLook w:val="01E0"/>
        </w:tblPrEx>
        <w:tc>
          <w:tcPr>
            <w:tcW w:w="9242" w:type="dxa"/>
          </w:tcPr>
          <w:p w:rsidR="00AD0FDA" w:rsidRPr="00934B4C" w:rsidP="00934B4C" w14:paraId="7C2399BF" w14:textId="77777777">
            <w:r w:rsidRPr="00934B4C">
              <w:t>Ministry of Economу, Environment and Agriculture of Ukraine</w:t>
            </w:r>
          </w:p>
          <w:p w:rsidR="00AD0FDA" w:rsidRPr="00934B4C" w:rsidP="00934B4C" w14:paraId="7CCE32F0" w14:textId="77777777">
            <w:r w:rsidRPr="00934B4C">
              <w:t>Department for Trade Agreements</w:t>
            </w:r>
          </w:p>
          <w:p w:rsidR="00AD0FDA" w:rsidRPr="00934B4C" w:rsidP="00934B4C" w14:paraId="0D851973" w14:textId="77777777">
            <w:r w:rsidRPr="00934B4C">
              <w:t>12/2 Hrushevskoho Str.</w:t>
            </w:r>
          </w:p>
          <w:p w:rsidR="00AD0FDA" w:rsidRPr="00934B4C" w:rsidP="00934B4C" w14:paraId="462E18C9" w14:textId="77777777">
            <w:r w:rsidRPr="00934B4C">
              <w:t>Kyiv 01008</w:t>
            </w:r>
          </w:p>
          <w:p w:rsidR="00AD0FDA" w:rsidRPr="00934B4C" w:rsidP="00934B4C" w14:paraId="71799FD9" w14:textId="77777777">
            <w:r w:rsidRPr="00934B4C">
              <w:t>Tel: +(38 044) 596 6839</w:t>
            </w:r>
          </w:p>
          <w:p w:rsidR="00AD0FDA" w:rsidRPr="00934B4C" w:rsidP="00934B4C" w14:paraId="61F636F3" w14:textId="77777777">
            <w:r w:rsidRPr="00934B4C">
              <w:t xml:space="preserve">E-mail: </w:t>
            </w:r>
            <w:hyperlink r:id="rId11" w:history="1">
              <w:r w:rsidRPr="00934B4C">
                <w:rPr>
                  <w:color w:val="0000FF"/>
                  <w:u w:val="single"/>
                </w:rPr>
                <w:t>ep@me.gov.ua</w:t>
              </w:r>
            </w:hyperlink>
          </w:p>
          <w:p w:rsidR="00AD0FDA" w:rsidRPr="00934B4C" w:rsidP="00934B4C" w14:paraId="3DA6F081" w14:textId="77777777">
            <w:pPr>
              <w:spacing w:after="240"/>
            </w:pPr>
            <w:r w:rsidRPr="00934B4C">
              <w:t xml:space="preserve">Website: </w:t>
            </w:r>
            <w:hyperlink r:id="rId12" w:history="1">
              <w:r w:rsidRPr="00934B4C">
                <w:rPr>
                  <w:color w:val="0000FF"/>
                  <w:u w:val="single"/>
                </w:rPr>
                <w:t>https://www.me.gov.ua</w:t>
              </w:r>
            </w:hyperlink>
          </w:p>
        </w:tc>
      </w:tr>
      <w:tr w14:paraId="2B0D3D1E" w14:textId="77777777" w:rsidTr="00D0271D">
        <w:tblPrEx>
          <w:tblW w:w="0" w:type="auto"/>
          <w:tblLayout w:type="fixed"/>
          <w:tblLook w:val="01E0"/>
        </w:tblPrEx>
        <w:tc>
          <w:tcPr>
            <w:tcW w:w="9242" w:type="dxa"/>
          </w:tcPr>
          <w:p w:rsidR="00AD0FDA" w:rsidRPr="00934B4C" w:rsidP="00934B4C" w14:paraId="71FDA76F" w14:textId="77777777">
            <w:pPr>
              <w:spacing w:after="240"/>
              <w:rPr>
                <w:b/>
              </w:rPr>
            </w:pPr>
            <w:r w:rsidRPr="00934B4C">
              <w:rPr>
                <w:b/>
              </w:rPr>
              <w:t>Text</w:t>
            </w:r>
            <w:r w:rsidRPr="00934B4C" w:rsidR="00D06EF3">
              <w:rPr>
                <w:b/>
              </w:rPr>
              <w:t>(s)</w:t>
            </w:r>
            <w:r w:rsidRPr="00934B4C">
              <w:rPr>
                <w:b/>
              </w:rPr>
              <w:t xml:space="preserve"> available from: [</w:t>
            </w:r>
            <w:r w:rsidRPr="007B6B81">
              <w:rPr>
                <w:b/>
                <w:bCs/>
              </w:rPr>
              <w:t>X</w:t>
            </w:r>
            <w:r w:rsidRPr="00934B4C">
              <w:rPr>
                <w:b/>
              </w:rPr>
              <w:t>] National Notification Authority, [X] National Enquiry Point. Address, fax number and e-mail address (if available) of other body:</w:t>
            </w:r>
          </w:p>
        </w:tc>
      </w:tr>
      <w:tr w14:paraId="3048D89A" w14:textId="77777777" w:rsidTr="00D0271D">
        <w:tblPrEx>
          <w:tblW w:w="0" w:type="auto"/>
          <w:tblLayout w:type="fixed"/>
          <w:tblLook w:val="01E0"/>
        </w:tblPrEx>
        <w:tc>
          <w:tcPr>
            <w:tcW w:w="9242" w:type="dxa"/>
          </w:tcPr>
          <w:p w:rsidR="00AD0FDA" w:rsidRPr="00934B4C" w:rsidP="00934B4C" w14:paraId="35EE820A" w14:textId="77777777">
            <w:r w:rsidRPr="00934B4C">
              <w:t>Ministry of Economу, Environment and Agriculture of Ukraine</w:t>
            </w:r>
          </w:p>
          <w:p w:rsidR="00AD0FDA" w:rsidRPr="00934B4C" w:rsidP="00934B4C" w14:paraId="19FF80D1" w14:textId="77777777">
            <w:r w:rsidRPr="00934B4C">
              <w:t>Department for Trade Agreements</w:t>
            </w:r>
          </w:p>
          <w:p w:rsidR="00AD0FDA" w:rsidRPr="00934B4C" w:rsidP="00934B4C" w14:paraId="79FD9AD4" w14:textId="77777777">
            <w:r w:rsidRPr="00934B4C">
              <w:t>12/2 Hrushevskoho Str.</w:t>
            </w:r>
          </w:p>
          <w:p w:rsidR="00AD0FDA" w:rsidRPr="00934B4C" w:rsidP="00934B4C" w14:paraId="1129AD1B" w14:textId="77777777">
            <w:r w:rsidRPr="00934B4C">
              <w:t>Kyiv 01008</w:t>
            </w:r>
          </w:p>
          <w:p w:rsidR="00AD0FDA" w:rsidRPr="00934B4C" w:rsidP="00934B4C" w14:paraId="06E2A27A" w14:textId="77777777">
            <w:r w:rsidRPr="00934B4C">
              <w:t>Tel: +(38 044) 596 6839</w:t>
            </w:r>
          </w:p>
          <w:p w:rsidR="00AD0FDA" w:rsidRPr="00934B4C" w:rsidP="00934B4C" w14:paraId="3F7FE89A" w14:textId="77777777">
            <w:r w:rsidRPr="00934B4C">
              <w:t xml:space="preserve">E-mail: </w:t>
            </w:r>
            <w:hyperlink r:id="rId11" w:history="1">
              <w:r w:rsidRPr="00934B4C">
                <w:rPr>
                  <w:color w:val="0000FF"/>
                  <w:u w:val="single"/>
                </w:rPr>
                <w:t>ep@me.gov.ua</w:t>
              </w:r>
            </w:hyperlink>
          </w:p>
          <w:p w:rsidR="00AD0FDA" w:rsidRPr="00934B4C" w:rsidP="00934B4C" w14:paraId="290B4452" w14:textId="77777777">
            <w:r w:rsidRPr="00934B4C">
              <w:t xml:space="preserve">Website: </w:t>
            </w:r>
            <w:hyperlink r:id="rId12" w:history="1">
              <w:r w:rsidRPr="00934B4C">
                <w:rPr>
                  <w:color w:val="0000FF"/>
                  <w:u w:val="single"/>
                </w:rPr>
                <w:t>https://www.me.gov.ua</w:t>
              </w:r>
            </w:hyperlink>
          </w:p>
        </w:tc>
      </w:tr>
    </w:tbl>
    <w:p w:rsidR="00AD0FDA" w:rsidRPr="00934B4C" w:rsidP="00934B4C" w14:paraId="75AA6B7A" w14:textId="77777777"/>
    <w:p w:rsidR="00AD0FDA" w:rsidRPr="00934B4C" w:rsidP="00934B4C" w14:paraId="25EA17DD" w14:textId="77777777">
      <w:pPr>
        <w:jc w:val="center"/>
        <w:rPr>
          <w:b/>
        </w:rPr>
      </w:pPr>
      <w:r w:rsidRPr="00934B4C">
        <w:rPr>
          <w:b/>
        </w:rPr>
        <w:t>__________</w:t>
      </w:r>
    </w:p>
    <w:sectPr w:rsidSect="007B6B81">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B6B81" w:rsidP="007B6B81" w14:paraId="5EF7DA7B" w14:textId="15AD2D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B6B81" w:rsidP="007B6B81" w14:paraId="4E6C44D3" w14:textId="6F80016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592EE8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B81" w:rsidRPr="007B6B81" w:rsidP="007B6B81" w14:paraId="7E4B14CB" w14:textId="77777777">
    <w:pPr>
      <w:pStyle w:val="Header"/>
      <w:pBdr>
        <w:bottom w:val="single" w:sz="4" w:space="1" w:color="auto"/>
      </w:pBdr>
      <w:tabs>
        <w:tab w:val="clear" w:pos="4513"/>
        <w:tab w:val="clear" w:pos="9027"/>
      </w:tabs>
      <w:jc w:val="center"/>
    </w:pPr>
    <w:r w:rsidRPr="007B6B81">
      <w:t>G/SPS/N/UKR/249/Add.1</w:t>
    </w:r>
  </w:p>
  <w:p w:rsidR="007B6B81" w:rsidRPr="007B6B81" w:rsidP="007B6B81" w14:paraId="6FDA6039" w14:textId="77777777">
    <w:pPr>
      <w:pStyle w:val="Header"/>
      <w:pBdr>
        <w:bottom w:val="single" w:sz="4" w:space="1" w:color="auto"/>
      </w:pBdr>
      <w:tabs>
        <w:tab w:val="clear" w:pos="4513"/>
        <w:tab w:val="clear" w:pos="9027"/>
      </w:tabs>
      <w:jc w:val="center"/>
    </w:pPr>
  </w:p>
  <w:p w:rsidR="007B6B81" w:rsidRPr="007B6B81" w:rsidP="007B6B81" w14:paraId="210DFD76" w14:textId="2169B891">
    <w:pPr>
      <w:pStyle w:val="Header"/>
      <w:pBdr>
        <w:bottom w:val="single" w:sz="4" w:space="1" w:color="auto"/>
      </w:pBdr>
      <w:tabs>
        <w:tab w:val="clear" w:pos="4513"/>
        <w:tab w:val="clear" w:pos="9027"/>
      </w:tabs>
      <w:jc w:val="center"/>
    </w:pPr>
    <w:r w:rsidRPr="007B6B81">
      <w:t xml:space="preserve">- </w:t>
    </w:r>
    <w:r w:rsidRPr="007B6B81">
      <w:fldChar w:fldCharType="begin"/>
    </w:r>
    <w:r w:rsidRPr="007B6B81">
      <w:instrText xml:space="preserve"> PAGE </w:instrText>
    </w:r>
    <w:r w:rsidRPr="007B6B81">
      <w:fldChar w:fldCharType="separate"/>
    </w:r>
    <w:r w:rsidRPr="007B6B81">
      <w:t>2</w:t>
    </w:r>
    <w:r w:rsidRPr="007B6B81">
      <w:fldChar w:fldCharType="end"/>
    </w:r>
    <w:r w:rsidRPr="007B6B81">
      <w:t xml:space="preserve"> -</w:t>
    </w:r>
  </w:p>
  <w:p w:rsidR="00AD0FDA" w:rsidRPr="007B6B81" w:rsidP="007B6B81" w14:paraId="132EA0B0" w14:textId="7D46D2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B81" w:rsidRPr="007B6B81" w:rsidP="007B6B81" w14:paraId="0541971C" w14:textId="77777777">
    <w:pPr>
      <w:pStyle w:val="Header"/>
      <w:pBdr>
        <w:bottom w:val="single" w:sz="4" w:space="1" w:color="auto"/>
      </w:pBdr>
      <w:tabs>
        <w:tab w:val="clear" w:pos="4513"/>
        <w:tab w:val="clear" w:pos="9027"/>
      </w:tabs>
      <w:jc w:val="center"/>
    </w:pPr>
    <w:r w:rsidRPr="007B6B81">
      <w:t>G/SPS/N/UKR/249/Add.1</w:t>
    </w:r>
  </w:p>
  <w:p w:rsidR="007B6B81" w:rsidRPr="007B6B81" w:rsidP="007B6B81" w14:paraId="29F37E73" w14:textId="77777777">
    <w:pPr>
      <w:pStyle w:val="Header"/>
      <w:pBdr>
        <w:bottom w:val="single" w:sz="4" w:space="1" w:color="auto"/>
      </w:pBdr>
      <w:tabs>
        <w:tab w:val="clear" w:pos="4513"/>
        <w:tab w:val="clear" w:pos="9027"/>
      </w:tabs>
      <w:jc w:val="center"/>
    </w:pPr>
  </w:p>
  <w:p w:rsidR="007B6B81" w:rsidRPr="007B6B81" w:rsidP="007B6B81" w14:paraId="73F9910F" w14:textId="404ECBF6">
    <w:pPr>
      <w:pStyle w:val="Header"/>
      <w:pBdr>
        <w:bottom w:val="single" w:sz="4" w:space="1" w:color="auto"/>
      </w:pBdr>
      <w:tabs>
        <w:tab w:val="clear" w:pos="4513"/>
        <w:tab w:val="clear" w:pos="9027"/>
      </w:tabs>
      <w:jc w:val="center"/>
    </w:pPr>
    <w:r w:rsidRPr="007B6B81">
      <w:t xml:space="preserve">- </w:t>
    </w:r>
    <w:r w:rsidRPr="007B6B81">
      <w:fldChar w:fldCharType="begin"/>
    </w:r>
    <w:r w:rsidRPr="007B6B81">
      <w:instrText xml:space="preserve"> PAGE </w:instrText>
    </w:r>
    <w:r w:rsidRPr="007B6B81">
      <w:fldChar w:fldCharType="separate"/>
    </w:r>
    <w:r w:rsidRPr="007B6B81">
      <w:rPr>
        <w:noProof/>
      </w:rPr>
      <w:t>2</w:t>
    </w:r>
    <w:r w:rsidRPr="007B6B81">
      <w:fldChar w:fldCharType="end"/>
    </w:r>
    <w:r w:rsidRPr="007B6B81">
      <w:t xml:space="preserve"> -</w:t>
    </w:r>
  </w:p>
  <w:p w:rsidR="00AD0FDA" w:rsidRPr="007B6B81" w:rsidP="007B6B81" w14:paraId="62F7A997" w14:textId="2FC6AD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4E41E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FF69ED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33848D1" w14:textId="17AA61FE">
          <w:pPr>
            <w:jc w:val="right"/>
            <w:rPr>
              <w:b/>
              <w:color w:val="FF0000"/>
              <w:szCs w:val="16"/>
            </w:rPr>
          </w:pPr>
          <w:r>
            <w:rPr>
              <w:b/>
              <w:color w:val="FF0000"/>
              <w:szCs w:val="16"/>
            </w:rPr>
            <w:t xml:space="preserve"> </w:t>
          </w:r>
        </w:p>
      </w:tc>
    </w:tr>
    <w:bookmarkEnd w:id="0"/>
    <w:tr w14:paraId="17BF6E2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24436A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DF193C9" w14:textId="77777777">
          <w:pPr>
            <w:jc w:val="right"/>
            <w:rPr>
              <w:b/>
              <w:szCs w:val="16"/>
            </w:rPr>
          </w:pPr>
        </w:p>
      </w:tc>
    </w:tr>
    <w:tr w14:paraId="1811D1A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5F253E5" w14:textId="77777777">
          <w:pPr>
            <w:jc w:val="left"/>
            <w:rPr>
              <w:noProof/>
              <w:lang w:eastAsia="en-GB"/>
            </w:rPr>
          </w:pPr>
        </w:p>
      </w:tc>
      <w:tc>
        <w:tcPr>
          <w:tcW w:w="5448" w:type="dxa"/>
          <w:gridSpan w:val="2"/>
          <w:shd w:val="clear" w:color="auto" w:fill="FFFFFF"/>
          <w:tcMar>
            <w:left w:w="108" w:type="dxa"/>
            <w:right w:w="108" w:type="dxa"/>
          </w:tcMar>
        </w:tcPr>
        <w:p w:rsidR="007B6B81" w:rsidP="0081481D" w14:paraId="6A622187" w14:textId="77777777">
          <w:pPr>
            <w:jc w:val="right"/>
            <w:rPr>
              <w:b/>
              <w:szCs w:val="16"/>
            </w:rPr>
          </w:pPr>
          <w:bookmarkStart w:id="1" w:name="bmkSymbols"/>
          <w:r>
            <w:rPr>
              <w:b/>
              <w:szCs w:val="16"/>
            </w:rPr>
            <w:t>G/SPS/N/UKR/249/Add.1</w:t>
          </w:r>
        </w:p>
        <w:bookmarkEnd w:id="1"/>
        <w:p w:rsidR="00AD0FDA" w:rsidRPr="00934B4C" w:rsidP="0081481D" w14:paraId="5C893DB9" w14:textId="31E2F1C7">
          <w:pPr>
            <w:jc w:val="right"/>
            <w:rPr>
              <w:b/>
              <w:szCs w:val="16"/>
            </w:rPr>
          </w:pPr>
        </w:p>
      </w:tc>
    </w:tr>
    <w:tr w14:paraId="6D2D824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EA3C4C8" w14:textId="77777777"/>
      </w:tc>
      <w:tc>
        <w:tcPr>
          <w:tcW w:w="5448" w:type="dxa"/>
          <w:gridSpan w:val="2"/>
          <w:shd w:val="clear" w:color="auto" w:fill="FFFFFF"/>
          <w:tcMar>
            <w:left w:w="108" w:type="dxa"/>
            <w:right w:w="108" w:type="dxa"/>
          </w:tcMar>
          <w:vAlign w:val="center"/>
        </w:tcPr>
        <w:p w:rsidR="00ED54E0" w:rsidRPr="00AD0FDA" w:rsidP="0081481D" w14:paraId="6BC12ECE" w14:textId="77777777">
          <w:pPr>
            <w:jc w:val="right"/>
            <w:rPr>
              <w:szCs w:val="16"/>
            </w:rPr>
          </w:pPr>
          <w:bookmarkStart w:id="2" w:name="bmkDate"/>
          <w:bookmarkStart w:id="3" w:name="spsDateDistribution"/>
          <w:r w:rsidRPr="00AD0FDA">
            <w:rPr>
              <w:szCs w:val="16"/>
            </w:rPr>
            <w:t>17 November 2025</w:t>
          </w:r>
          <w:bookmarkEnd w:id="2"/>
          <w:bookmarkEnd w:id="3"/>
        </w:p>
      </w:tc>
    </w:tr>
    <w:tr w14:paraId="1981EBD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5ECD2B7" w14:textId="77777777">
          <w:pPr>
            <w:jc w:val="left"/>
            <w:rPr>
              <w:b/>
            </w:rPr>
          </w:pPr>
          <w:bookmarkStart w:id="4" w:name="bmkSerial"/>
          <w:r>
            <w:rPr>
              <w:rFonts w:ascii="Verdana" w:eastAsia="Verdana" w:hAnsi="Verdana" w:cs="Verdana"/>
              <w:b w:val="0"/>
              <w:color w:val="FF0000"/>
              <w:sz w:val="18"/>
            </w:rPr>
            <w:t>(25-7590)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95C6B0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15429E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84269B5" w14:textId="6DF28C6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6DE183A" w14:textId="6F27E5BB">
          <w:pPr>
            <w:jc w:val="right"/>
            <w:rPr>
              <w:bCs/>
              <w:szCs w:val="18"/>
            </w:rPr>
          </w:pPr>
          <w:bookmarkStart w:id="7" w:name="bmkLanguage"/>
          <w:r>
            <w:rPr>
              <w:bCs/>
              <w:szCs w:val="18"/>
            </w:rPr>
            <w:t>Original: English</w:t>
          </w:r>
          <w:bookmarkEnd w:id="7"/>
        </w:p>
      </w:tc>
    </w:tr>
  </w:tbl>
  <w:p w:rsidR="00ED54E0" w:rsidRPr="00934B4C" w14:paraId="74D7A1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75597829">
    <w:abstractNumId w:val="9"/>
  </w:num>
  <w:num w:numId="2" w16cid:durableId="1045369320">
    <w:abstractNumId w:val="7"/>
  </w:num>
  <w:num w:numId="3" w16cid:durableId="903876589">
    <w:abstractNumId w:val="6"/>
  </w:num>
  <w:num w:numId="4" w16cid:durableId="833450343">
    <w:abstractNumId w:val="5"/>
  </w:num>
  <w:num w:numId="5" w16cid:durableId="1361129588">
    <w:abstractNumId w:val="4"/>
  </w:num>
  <w:num w:numId="6" w16cid:durableId="1021976976">
    <w:abstractNumId w:val="12"/>
  </w:num>
  <w:num w:numId="7" w16cid:durableId="1702896389">
    <w:abstractNumId w:val="11"/>
  </w:num>
  <w:num w:numId="8" w16cid:durableId="706369088">
    <w:abstractNumId w:val="10"/>
  </w:num>
  <w:num w:numId="9" w16cid:durableId="695959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4252792">
    <w:abstractNumId w:val="13"/>
  </w:num>
  <w:num w:numId="11" w16cid:durableId="508984730">
    <w:abstractNumId w:val="8"/>
  </w:num>
  <w:num w:numId="12" w16cid:durableId="144666218">
    <w:abstractNumId w:val="3"/>
  </w:num>
  <w:num w:numId="13" w16cid:durableId="24210224">
    <w:abstractNumId w:val="2"/>
  </w:num>
  <w:num w:numId="14" w16cid:durableId="306783501">
    <w:abstractNumId w:val="1"/>
  </w:num>
  <w:num w:numId="15" w16cid:durableId="503085367">
    <w:abstractNumId w:val="0"/>
  </w:num>
  <w:num w:numId="16" w16cid:durableId="18493236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01254"/>
    <w:rsid w:val="00213B9B"/>
    <w:rsid w:val="00233408"/>
    <w:rsid w:val="0027067B"/>
    <w:rsid w:val="002F1872"/>
    <w:rsid w:val="00312AB5"/>
    <w:rsid w:val="00350C33"/>
    <w:rsid w:val="003572B4"/>
    <w:rsid w:val="00361102"/>
    <w:rsid w:val="00366F84"/>
    <w:rsid w:val="0037063C"/>
    <w:rsid w:val="00384FA1"/>
    <w:rsid w:val="00433551"/>
    <w:rsid w:val="00467032"/>
    <w:rsid w:val="0046754A"/>
    <w:rsid w:val="004F203A"/>
    <w:rsid w:val="005336B8"/>
    <w:rsid w:val="00547B5F"/>
    <w:rsid w:val="00581D24"/>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72EB6"/>
    <w:rsid w:val="007B23B5"/>
    <w:rsid w:val="007B6B81"/>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65196"/>
    <w:rsid w:val="00A74017"/>
    <w:rsid w:val="00A74F19"/>
    <w:rsid w:val="00AA332C"/>
    <w:rsid w:val="00AB49C0"/>
    <w:rsid w:val="00AC27F8"/>
    <w:rsid w:val="00AD0FDA"/>
    <w:rsid w:val="00AD4C72"/>
    <w:rsid w:val="00AE2AEE"/>
    <w:rsid w:val="00B00276"/>
    <w:rsid w:val="00B13A58"/>
    <w:rsid w:val="00B230EC"/>
    <w:rsid w:val="00B34A76"/>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62C4"/>
    <w:rsid w:val="00CD7D97"/>
    <w:rsid w:val="00CE3EE6"/>
    <w:rsid w:val="00CE4BA1"/>
    <w:rsid w:val="00D000C7"/>
    <w:rsid w:val="00D006E3"/>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46C107A"/>
  <w15:docId w15:val="{D2A780E9-8F37-4BBA-AD50-BBB10C8F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7B6B81"/>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SPS/UKR/25_07980_04_x.pdf" TargetMode="External" /><Relationship Id="rId11" Type="http://schemas.openxmlformats.org/officeDocument/2006/relationships/hyperlink" Target="mailto:ep@me.gov.ua" TargetMode="External" /><Relationship Id="rId12" Type="http://schemas.openxmlformats.org/officeDocument/2006/relationships/hyperlink" Target="https://www.me.gov.ua"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gov.ua/Documents/Detail/f4f9a2be-58c3-4416-bdbc-df3337fc133a?lang=uk-UA&amp;title=ProktNakazuMinisterstvaEkonomiki-DovkilliaTaSilskogoGospodarstvaUkrainiproVnesenniaZminDoNakazuMinisterstvaAgrarnoiPolitikiTaProdovolstvaUkrainiVid31-Lipnia2023-Roku1450-" TargetMode="External" /><Relationship Id="rId6" Type="http://schemas.openxmlformats.org/officeDocument/2006/relationships/hyperlink" Target="https://members.wto.org/crnattachments/2025/SPS/UKR/25_07980_00_x.pdf" TargetMode="External" /><Relationship Id="rId7" Type="http://schemas.openxmlformats.org/officeDocument/2006/relationships/hyperlink" Target="https://members.wto.org/crnattachments/2025/SPS/UKR/25_07980_01_x.pdf" TargetMode="External" /><Relationship Id="rId8" Type="http://schemas.openxmlformats.org/officeDocument/2006/relationships/hyperlink" Target="https://members.wto.org/crnattachments/2025/SPS/UKR/25_07980_02_x.pdf" TargetMode="External" /><Relationship Id="rId9" Type="http://schemas.openxmlformats.org/officeDocument/2006/relationships/hyperlink" Target="https://members.wto.org/crnattachments/2025/SPS/UKR/25_07980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5853b388-0bb2-40bb-8669-a24f3c7196e5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CEC5EE8-DC9E-4711-8B9E-9B078DAF5B5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11</cp:revision>
  <dcterms:created xsi:type="dcterms:W3CDTF">2018-10-15T07:09:00Z</dcterms:created>
  <dcterms:modified xsi:type="dcterms:W3CDTF">2025-11-17T08:48:00Z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G/SPS/N/UKR/249/Add.1</vt:lpwstr>
  </property>
  <property fmtid="{D5CDD505-2E9C-101B-9397-08002B2CF9AE}" pid="3" name="TitusGUID">
    <vt:lpwstr>5853b388-0bb2-40bb-8669-a24f3c7196e5</vt:lpwstr>
  </property>
  <property fmtid="{D5CDD505-2E9C-101B-9397-08002B2CF9AE}" pid="4" name="WTOCLASSIFICATION">
    <vt:lpwstr>WTO OFFICIAL</vt:lpwstr>
  </property>
</Properties>
</file>