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60F0C57D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6701E8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0FD53371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0123202A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3B95A1E2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4C5128F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650655B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54D2A01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</w:t>
            </w:r>
            <w:r w:rsidRPr="004D1783">
              <w:t>The Federal Service for Veterinary and Phytosanitary Surveillance</w:t>
            </w:r>
          </w:p>
        </w:tc>
      </w:tr>
      <w:tr w14:paraId="78E2924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09CE225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D9C868C" w14:textId="5FA8A84C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Cattle; small cattle; wild, zoo and circus animals susceptible to bluetongue, camels and other members of the camel family; sperm of bulls, sheep and goat-producers; cattle and small cattle embryos; meat of wild small ruminants (HS</w:t>
            </w:r>
            <w:r>
              <w:t> </w:t>
            </w:r>
            <w:r w:rsidRPr="00F778D1">
              <w:t>code(s): 0102; 0104; 0106; 051199)</w:t>
            </w:r>
          </w:p>
        </w:tc>
      </w:tr>
      <w:tr w14:paraId="44B7ECD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712C3E0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5F13BA0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62891508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3FF8BEAE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Japan</w:t>
            </w:r>
          </w:p>
        </w:tc>
      </w:tr>
      <w:tr w14:paraId="374623C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F057621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F91A627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Letter of the Federal Service for Veterinary and Phytosanitary Surveillance No. FS-ARe-7/6809-3 as of 12 November 2025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1</w:t>
            </w:r>
          </w:p>
          <w:p w:rsidR="006973D1" w:rsidP="006973D1" w14:paraId="0A9314F1" w14:textId="77777777">
            <w:hyperlink r:id="rId4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https://fsvps.gov.ru/files/ukazanie-rosselhoznadzora-ot-12-nojabrja-2025-goda-fs-arje-7-6809-3/</w:t>
              </w:r>
            </w:hyperlink>
          </w:p>
          <w:p w:rsidR="00326D34" w:rsidRPr="004D1783" w:rsidP="004D1783" w14:paraId="41A02206" w14:textId="3EDEF613">
            <w:pPr>
              <w:spacing w:after="120"/>
            </w:pPr>
            <w:hyperlink r:id="rId5" w:history="1">
              <w:r w:rsidRPr="00B90AF2">
                <w:rPr>
                  <w:rStyle w:val="Hyperlink"/>
                </w:rPr>
                <w:t>https://members.wto.org/crnattachments/2025/SPS/RUS/25_07959_00_x.pdf</w:t>
              </w:r>
            </w:hyperlink>
          </w:p>
        </w:tc>
      </w:tr>
      <w:tr w14:paraId="09BF601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8D6B2AE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F917195" w14:textId="5DDF8BF9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>This letter introduces temporary restrictions on the imports of products mentioned in point 3 to the Russian Federation, as well as on the transit of cattle, small cattle and animals susceptible to bluetongue through the territory of the Russian</w:t>
            </w:r>
            <w:r>
              <w:t> </w:t>
            </w:r>
            <w:r w:rsidRPr="00097200">
              <w:t>Federation from Japan due to the registration of bluetongue disease outbreaks.</w:t>
            </w:r>
          </w:p>
        </w:tc>
      </w:tr>
      <w:tr w14:paraId="647F0A9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DD4EDE7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CB77136" w14:textId="77777777">
            <w:pPr>
              <w:spacing w:before="120" w:after="120"/>
            </w:pPr>
            <w:r w:rsidRPr="004D1783">
              <w:rPr>
                <w:b/>
              </w:rPr>
              <w:t xml:space="preserve">Objective and rationale: [ ] food safety, [X] animal health, [ ] plant protection, [ ] protect humans from animal/plant pest or disease, [ ] </w:t>
            </w:r>
            <w:r w:rsidRPr="004D1783">
              <w:rPr>
                <w:b/>
              </w:rPr>
              <w:t>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502D5CC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8C64B39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A40BA06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This measure seeks to prevent the introduction of bluetongue into the territory of the Russian Federation.</w:t>
            </w:r>
          </w:p>
        </w:tc>
      </w:tr>
      <w:tr w14:paraId="5A9FF28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74E48DD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14E340F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002FDAFA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46F04CC9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 xml:space="preserve">(e.g. </w:t>
            </w:r>
            <w:r w:rsidRPr="004D1783">
              <w:rPr>
                <w:b/>
                <w:i/>
              </w:rPr>
              <w:t>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Terrestrial Animal Health Code: Chapter 8.3, Chapter 4.8</w:t>
            </w:r>
          </w:p>
          <w:p w:rsidR="00326D34" w:rsidRPr="004D1783" w:rsidP="004D1783" w14:paraId="0BBE9C0F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2A758F91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6973D1" w14:paraId="7B117647" w14:textId="77777777">
            <w:pPr>
              <w:spacing w:before="240"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67F3825E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03DD44AA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7193E09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5288E98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FF33DBA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7141085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11CAAEB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3D5E917" w14:textId="3C8075A4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12</w:t>
            </w:r>
            <w:r>
              <w:t> </w:t>
            </w:r>
            <w:r w:rsidRPr="00EC5D60">
              <w:t>November 2025</w:t>
            </w:r>
          </w:p>
          <w:p w:rsidR="00326D34" w:rsidRPr="004D1783" w:rsidP="004D1783" w14:paraId="505BEA86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6F74B3C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6EA06DC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B161F88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E31E6C" w:rsidRPr="00EC5D60" w:rsidP="004D1783" w14:paraId="5AC476AD" w14:textId="77777777">
            <w:r w:rsidRPr="00EC5D60">
              <w:t>The Federal Service for Veterinary and Phytosanitary Surveillance</w:t>
            </w:r>
          </w:p>
          <w:p w:rsidR="00E31E6C" w:rsidRPr="00EC5D60" w:rsidP="004D1783" w14:paraId="3E09B59F" w14:textId="77777777">
            <w:r w:rsidRPr="00EC5D60">
              <w:t>Orlikov pereulok 1/11</w:t>
            </w:r>
          </w:p>
          <w:p w:rsidR="00E31E6C" w:rsidRPr="00EC5D60" w:rsidP="004D1783" w14:paraId="15896862" w14:textId="77777777">
            <w:r w:rsidRPr="00EC5D60">
              <w:t>107139 Moscow</w:t>
            </w:r>
          </w:p>
          <w:p w:rsidR="00E31E6C" w:rsidRPr="00EC5D60" w:rsidP="004D1783" w14:paraId="5376465A" w14:textId="77777777">
            <w:r w:rsidRPr="00EC5D60">
              <w:t>Tel: +(7499) 975 4347</w:t>
            </w:r>
          </w:p>
          <w:p w:rsidR="00E31E6C" w:rsidRPr="00EC5D60" w:rsidP="004D1783" w14:paraId="7B75C0DC" w14:textId="77777777">
            <w:pPr>
              <w:spacing w:after="120"/>
            </w:pPr>
            <w:r w:rsidRPr="00EC5D60">
              <w:t xml:space="preserve">E-mail: </w:t>
            </w:r>
            <w:hyperlink r:id="rId6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6E6C305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6B21BCDF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0857A04A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24ACF24E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19D84F6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 pereulok 1/11</w:t>
            </w:r>
          </w:p>
          <w:p w:rsidR="00326D34" w:rsidRPr="00EC5D60" w:rsidP="00B056CB" w14:paraId="1A6A5385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7C12E4E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+(7499) 975 4347</w:t>
            </w:r>
          </w:p>
          <w:p w:rsidR="00326D34" w:rsidRPr="00EC5D60" w:rsidP="00B056CB" w14:paraId="7BE3D4EB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47871B8C" w14:textId="77777777"/>
    <w:sectPr w:rsidSect="006973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6973D1" w:rsidP="006973D1" w14:paraId="5E807174" w14:textId="63B79BA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6973D1" w:rsidP="006973D1" w14:paraId="4ABF0E1E" w14:textId="1B0D1E3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361B0D3A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73D1" w:rsidRPr="006973D1" w:rsidP="006973D1" w14:paraId="7DF989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73D1">
      <w:t>G/SPS/N/RUS/339</w:t>
    </w:r>
  </w:p>
  <w:p w:rsidR="006973D1" w:rsidRPr="006973D1" w:rsidP="006973D1" w14:paraId="0264A3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73D1" w:rsidRPr="006973D1" w:rsidP="006973D1" w14:paraId="7730AE75" w14:textId="6912697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73D1">
      <w:t xml:space="preserve">- </w:t>
    </w:r>
    <w:r w:rsidRPr="006973D1">
      <w:fldChar w:fldCharType="begin"/>
    </w:r>
    <w:r w:rsidRPr="006973D1">
      <w:instrText xml:space="preserve"> PAGE </w:instrText>
    </w:r>
    <w:r w:rsidRPr="006973D1">
      <w:fldChar w:fldCharType="separate"/>
    </w:r>
    <w:r w:rsidRPr="006973D1">
      <w:t>2</w:t>
    </w:r>
    <w:r w:rsidRPr="006973D1">
      <w:fldChar w:fldCharType="end"/>
    </w:r>
    <w:r w:rsidRPr="006973D1">
      <w:t xml:space="preserve"> -</w:t>
    </w:r>
  </w:p>
  <w:p w:rsidR="00326D34" w:rsidRPr="006973D1" w:rsidP="006973D1" w14:paraId="5E21246A" w14:textId="3C7BDF4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73D1" w:rsidRPr="006973D1" w:rsidP="006973D1" w14:paraId="552140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73D1">
      <w:t>G/SPS/N/RUS/339</w:t>
    </w:r>
  </w:p>
  <w:p w:rsidR="006973D1" w:rsidRPr="006973D1" w:rsidP="006973D1" w14:paraId="1CB08F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73D1" w:rsidRPr="006973D1" w:rsidP="006973D1" w14:paraId="40B8A533" w14:textId="77A8AAE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73D1">
      <w:t xml:space="preserve">- </w:t>
    </w:r>
    <w:r w:rsidRPr="006973D1">
      <w:fldChar w:fldCharType="begin"/>
    </w:r>
    <w:r w:rsidRPr="006973D1">
      <w:instrText xml:space="preserve"> PAGE </w:instrText>
    </w:r>
    <w:r w:rsidRPr="006973D1">
      <w:fldChar w:fldCharType="separate"/>
    </w:r>
    <w:r w:rsidRPr="006973D1">
      <w:rPr>
        <w:noProof/>
      </w:rPr>
      <w:t>2</w:t>
    </w:r>
    <w:r w:rsidRPr="006973D1">
      <w:fldChar w:fldCharType="end"/>
    </w:r>
    <w:r w:rsidRPr="006973D1">
      <w:t xml:space="preserve"> -</w:t>
    </w:r>
  </w:p>
  <w:p w:rsidR="00326D34" w:rsidRPr="006973D1" w:rsidP="006973D1" w14:paraId="769B4017" w14:textId="15DC551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544762C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3BB7BD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A8AAE10" w14:textId="56CFD87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02C1128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5E76786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01F71D4F" w14:textId="77777777">
          <w:pPr>
            <w:jc w:val="right"/>
            <w:rPr>
              <w:b/>
              <w:szCs w:val="16"/>
            </w:rPr>
          </w:pPr>
        </w:p>
      </w:tc>
    </w:tr>
    <w:tr w14:paraId="5A818FAD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359ADA8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973D1" w:rsidP="00043762" w14:paraId="5B56942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G/SPS/N/RUS/339</w:t>
          </w:r>
        </w:p>
        <w:bookmarkEnd w:id="1"/>
        <w:p w:rsidR="00ED54E0" w:rsidRPr="004D1783" w:rsidP="00043762" w14:paraId="10BDC029" w14:textId="34BD4040">
          <w:pPr>
            <w:jc w:val="right"/>
            <w:rPr>
              <w:b/>
              <w:szCs w:val="16"/>
            </w:rPr>
          </w:pPr>
        </w:p>
      </w:tc>
    </w:tr>
    <w:tr w14:paraId="657815EF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771D53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250C572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14 November 2025</w:t>
          </w:r>
          <w:bookmarkEnd w:id="3"/>
        </w:p>
      </w:tc>
    </w:tr>
    <w:tr w14:paraId="663C079B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4AEE567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(25-7562)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347777CF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0C9A7BEB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27FCA31F" w14:textId="5F868D6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220A9FA0" w14:textId="5D8038F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1D90A21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7729377">
    <w:abstractNumId w:val="9"/>
  </w:num>
  <w:num w:numId="2" w16cid:durableId="1473908543">
    <w:abstractNumId w:val="7"/>
  </w:num>
  <w:num w:numId="3" w16cid:durableId="175777484">
    <w:abstractNumId w:val="6"/>
  </w:num>
  <w:num w:numId="4" w16cid:durableId="845023092">
    <w:abstractNumId w:val="5"/>
  </w:num>
  <w:num w:numId="5" w16cid:durableId="1580093108">
    <w:abstractNumId w:val="4"/>
  </w:num>
  <w:num w:numId="6" w16cid:durableId="330983453">
    <w:abstractNumId w:val="12"/>
  </w:num>
  <w:num w:numId="7" w16cid:durableId="605235260">
    <w:abstractNumId w:val="11"/>
  </w:num>
  <w:num w:numId="8" w16cid:durableId="278921267">
    <w:abstractNumId w:val="10"/>
  </w:num>
  <w:num w:numId="9" w16cid:durableId="8168046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0887778">
    <w:abstractNumId w:val="13"/>
  </w:num>
  <w:num w:numId="11" w16cid:durableId="722142972">
    <w:abstractNumId w:val="8"/>
  </w:num>
  <w:num w:numId="12" w16cid:durableId="1218248857">
    <w:abstractNumId w:val="3"/>
  </w:num>
  <w:num w:numId="13" w16cid:durableId="1951088434">
    <w:abstractNumId w:val="2"/>
  </w:num>
  <w:num w:numId="14" w16cid:durableId="905334634">
    <w:abstractNumId w:val="1"/>
  </w:num>
  <w:num w:numId="15" w16cid:durableId="90715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973D1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2982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90AF2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31E6C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8310BF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97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fsvps.gov.ru/files/ukazanie-rosselhoznadzora-ot-12-nojabrja-2025-goda-fs-arje-7-6809-3/" TargetMode="External" /><Relationship Id="rId5" Type="http://schemas.openxmlformats.org/officeDocument/2006/relationships/hyperlink" Target="https://members.wto.org/crnattachments/2025/SPS/RUS/25_07959_00_x.pdf" TargetMode="External" /><Relationship Id="rId6" Type="http://schemas.openxmlformats.org/officeDocument/2006/relationships/hyperlink" Target="mailto:info@svfk.mcx.r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2</cp:revision>
  <dcterms:created xsi:type="dcterms:W3CDTF">2022-04-20T12:54:00Z</dcterms:created>
  <dcterms:modified xsi:type="dcterms:W3CDTF">2025-11-14T10:10:00Z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G/SPS/N/RUS/339</vt:lpwstr>
  </property>
</Properties>
</file>