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15F739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349A623" w14:textId="77777777" w:rsidTr="00F3021D">
        <w:tblPrEx>
          <w:tblW w:w="5000" w:type="pct"/>
          <w:tblLayout w:type="fixed"/>
          <w:tblLook w:val="0000"/>
        </w:tblPrEx>
        <w:tc>
          <w:tcPr>
            <w:tcW w:w="707" w:type="dxa"/>
            <w:tcBorders>
              <w:bottom w:val="single" w:sz="6" w:space="0" w:color="auto"/>
            </w:tcBorders>
          </w:tcPr>
          <w:p w:rsidR="00EA4725" w:rsidRPr="00441372" w:rsidP="00441372" w14:paraId="45E2018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A62A10A"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04C8B80E" w14:textId="77777777">
            <w:pPr>
              <w:spacing w:after="120"/>
            </w:pPr>
            <w:r w:rsidRPr="00441372">
              <w:rPr>
                <w:b/>
                <w:bCs/>
              </w:rPr>
              <w:t>If applicable, name of local government involved:</w:t>
            </w:r>
            <w:r w:rsidRPr="0065690F">
              <w:rPr>
                <w:bCs/>
              </w:rPr>
              <w:t xml:space="preserve"> </w:t>
            </w:r>
          </w:p>
        </w:tc>
      </w:tr>
      <w:tr w14:paraId="372086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77574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C5BC1A5" w14:textId="77777777">
            <w:pPr>
              <w:spacing w:before="120" w:after="120"/>
            </w:pPr>
            <w:r w:rsidRPr="00441372">
              <w:rPr>
                <w:b/>
              </w:rPr>
              <w:t>Agency responsible:</w:t>
            </w:r>
            <w:r w:rsidRPr="0065690F">
              <w:t xml:space="preserve"> National Food Safety Agency</w:t>
            </w:r>
          </w:p>
        </w:tc>
      </w:tr>
      <w:tr w14:paraId="4B3CDD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DB430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7A68B59" w14:textId="0A64AA8D">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of animal origin, not elsewhere specified or included (HS</w:t>
            </w:r>
            <w:r>
              <w:t> </w:t>
            </w:r>
            <w:r w:rsidRPr="0065690F">
              <w:t>code(s): 05); Live trees and other plants; Bulbs, roots and the like; Cut flowers and ornamental foliage (HS code(s): 06); Edible vegetables and certain roots and tubers (HS</w:t>
            </w:r>
            <w:r>
              <w:t> </w:t>
            </w:r>
            <w:r w:rsidRPr="0065690F">
              <w:t>code(s): 07); Edible fruit and nuts; peel of citrus fruit or melons (HS code(s): 08); Coffee, tea, maté and spices (HS</w:t>
            </w:r>
            <w:r>
              <w:t> </w:t>
            </w:r>
            <w:r w:rsidRPr="0065690F">
              <w:t>code(s): 09); Cereals (HS code(s): 10); Oil seeds and oleaginous fruits; Miscellaneous grains, seeds and fruit; Industrial or medicinal plants; Straw and fodder (HS code(s): 12); Vegetable plaiting materials; Vegetable products not elsewhere specified or included (HS code(s): 14); Residues and waste from the food industries; Prepared animal fodder (HS code(s): 23); Salt; Sulphur; Earths and stone; Plastering materials, lime and cement (HS</w:t>
            </w:r>
            <w:r>
              <w:t> </w:t>
            </w:r>
            <w:r w:rsidRPr="0065690F">
              <w:t xml:space="preserve">code(s): 25); Mineral fuels, mineral oils and products of their distillation; Bituminous substances; Mineral waxes (HS code(s): 27); Fertilisers (HS code(s): 31); Miscellaneous chemical products (HS code(s): 38); Wood and articles of wood; Wood charcoal (HS code(s): 44); Manufactures of straw, of esparto or of other plaiting materials; </w:t>
            </w:r>
            <w:r w:rsidRPr="0065690F">
              <w:t>Basketware</w:t>
            </w:r>
            <w:r w:rsidRPr="0065690F">
              <w:t xml:space="preserve"> and wickerwork (HS code(s): 46); Cotton (HS</w:t>
            </w:r>
            <w:r>
              <w:t> </w:t>
            </w:r>
            <w:r w:rsidRPr="0065690F">
              <w:t>code(s): 52); Nuclear reactors, boilers, machinery and mechanical appliances; Parts thereof (HS code(s): 84); Vehicles other than railway or tramway rolling stock, and parts and accessories thereof (HS code(s): 87); Furniture; Bedding, mattresses, mattress supports, cushions and similar stuffed furnishings; Luminaires and lighting fittings, not elsewhere specified or included; Illuminated signs, illuminated nameplates and the like; Prefabricated buildings (HS</w:t>
            </w:r>
            <w:r>
              <w:t> </w:t>
            </w:r>
            <w:r w:rsidRPr="0065690F">
              <w:t>code(s): 94)</w:t>
            </w:r>
          </w:p>
        </w:tc>
      </w:tr>
      <w:tr w14:paraId="0BEE25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0F2C8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62CE68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93AF3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3B5AE5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3449E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30269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4465B3C" w14:textId="77777777">
            <w:pPr>
              <w:spacing w:before="120" w:after="120"/>
            </w:pPr>
            <w:r w:rsidRPr="00441372">
              <w:rPr>
                <w:b/>
              </w:rPr>
              <w:t>Title of the notified document:</w:t>
            </w:r>
            <w:r w:rsidRPr="0065690F">
              <w:t xml:space="preserve"> Draft Government Decision amending Government Decision No. 679/2024 approving the Regulation on the application of protective measures against organisms harmful to plants</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395</w:t>
            </w:r>
          </w:p>
          <w:p w:rsidR="00EA4725" w:rsidRPr="00441372" w:rsidP="00530225" w14:paraId="0A26CC7D" w14:textId="77777777">
            <w:hyperlink r:id="rId4" w:tgtFrame="_blank" w:history="1">
              <w:r w:rsidRPr="00441372">
                <w:rPr>
                  <w:color w:val="0000FF"/>
                  <w:u w:val="single"/>
                </w:rPr>
                <w:t>https://particip.gov.md/ro/document/stages/anunt-privind-initierea-elaborarii-proiectului-de-hotarare-de-guvern-privind-modificarea-hotararii-guvernului-nr-6792024-pentru-aprobarea-regulamentului-privind-aplicarea-masurilor-de-protectie-impotriva-organismelor-daunatoare-plantelor/15229</w:t>
              </w:r>
            </w:hyperlink>
          </w:p>
          <w:p w:rsidR="00EA4725" w:rsidRPr="00441372" w:rsidP="00441372" w14:paraId="0D7F9A06" w14:textId="77777777">
            <w:pPr>
              <w:spacing w:after="120"/>
            </w:pPr>
            <w:hyperlink r:id="rId5" w:tgtFrame="_blank" w:history="1">
              <w:r w:rsidRPr="00441372">
                <w:rPr>
                  <w:color w:val="0000FF"/>
                  <w:u w:val="single"/>
                </w:rPr>
                <w:t>https://members.wto.org/crnattachments/2025/SPS/MDA/25_07507_00_x.pdf</w:t>
              </w:r>
            </w:hyperlink>
          </w:p>
        </w:tc>
      </w:tr>
      <w:tr w14:paraId="5E6448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6EBE05" w14:textId="77777777">
            <w:pPr>
              <w:spacing w:before="120" w:after="120"/>
              <w:jc w:val="left"/>
            </w:pPr>
            <w:r w:rsidRPr="00441372">
              <w:rPr>
                <w:b/>
              </w:rPr>
              <w:t>6.</w:t>
            </w:r>
          </w:p>
        </w:tc>
        <w:tc>
          <w:tcPr>
            <w:tcW w:w="8320" w:type="dxa"/>
            <w:tcBorders>
              <w:top w:val="single" w:sz="6" w:space="0" w:color="auto"/>
              <w:bottom w:val="single" w:sz="6" w:space="0" w:color="auto"/>
            </w:tcBorders>
          </w:tcPr>
          <w:p w:rsidR="009B6E08" w:rsidRPr="0065690F" w:rsidP="00441372" w14:paraId="4722D76E" w14:textId="1CE72440">
            <w:pPr>
              <w:spacing w:before="120" w:after="120"/>
            </w:pPr>
            <w:r w:rsidRPr="00441372">
              <w:rPr>
                <w:b/>
              </w:rPr>
              <w:t>Description of content:</w:t>
            </w:r>
            <w:r w:rsidRPr="0065690F">
              <w:t xml:space="preserve"> </w:t>
            </w:r>
            <w:r w:rsidRPr="0065690F">
              <w:t>The draft document is designed to update the provisions of Government Decision No.</w:t>
            </w:r>
            <w:r w:rsidR="00530225">
              <w:t> </w:t>
            </w:r>
            <w:r w:rsidRPr="0065690F">
              <w:t xml:space="preserve">679/2024 approving the Regulation on the application of protective measures against organisms harmful to plants, in accordance with the amendments made to the Community provisions, transposed into the aforementioned normative act and in order to implement the provisions of Article 31(1) of Law </w:t>
            </w:r>
            <w:r w:rsidRPr="0065690F">
              <w:t>No.</w:t>
            </w:r>
            <w:r w:rsidR="00E60B70">
              <w:t> </w:t>
            </w:r>
            <w:r w:rsidRPr="0065690F">
              <w:t xml:space="preserve">422/2023 on measures for protection against organisms harmful to plants, regarding the establishment of requirements for the introduction into the territory of the Republic of Moldova of plants with naturally or artificially inhibited growth, intended for planting, of </w:t>
            </w:r>
            <w:r w:rsidRPr="00E60B70">
              <w:rPr>
                <w:i/>
                <w:iCs/>
              </w:rPr>
              <w:t>Chamaecyparis</w:t>
            </w:r>
            <w:r w:rsidRPr="0065690F">
              <w:t xml:space="preserve"> Spach, </w:t>
            </w:r>
            <w:r w:rsidRPr="00E60B70">
              <w:rPr>
                <w:i/>
                <w:iCs/>
              </w:rPr>
              <w:t>Juniperus</w:t>
            </w:r>
            <w:r w:rsidRPr="0065690F">
              <w:t xml:space="preserve"> L. and certain varieties of </w:t>
            </w:r>
            <w:r w:rsidRPr="00E60B70">
              <w:rPr>
                <w:i/>
                <w:iCs/>
              </w:rPr>
              <w:t>Pinus</w:t>
            </w:r>
            <w:r w:rsidRPr="0065690F">
              <w:t xml:space="preserve"> L., originating in Japan and the Republic of Korea; of tubers of </w:t>
            </w:r>
            <w:r w:rsidRPr="00E60B70">
              <w:rPr>
                <w:i/>
                <w:iCs/>
              </w:rPr>
              <w:t>Solanum tuberosum</w:t>
            </w:r>
            <w:r w:rsidRPr="0065690F">
              <w:t xml:space="preserve"> L., other than those intended for planting, originating in certain regions of </w:t>
            </w:r>
            <w:r w:rsidR="00530225">
              <w:t>the Lebanese Republic</w:t>
            </w:r>
            <w:r w:rsidRPr="0065690F">
              <w:t xml:space="preserve">; the introduction into the country of veneer of several species of </w:t>
            </w:r>
            <w:r w:rsidRPr="00E60B70" w:rsidR="00530225">
              <w:rPr>
                <w:i/>
                <w:iCs/>
              </w:rPr>
              <w:t>Acer</w:t>
            </w:r>
            <w:r w:rsidR="00530225">
              <w:t> </w:t>
            </w:r>
            <w:r w:rsidRPr="0065690F">
              <w:t xml:space="preserve">L. originating in Canada; unrooted cuttings intended for planting of </w:t>
            </w:r>
            <w:r w:rsidRPr="00E60B70">
              <w:rPr>
                <w:i/>
                <w:iCs/>
              </w:rPr>
              <w:t>Calibrachoa</w:t>
            </w:r>
            <w:r w:rsidRPr="0065690F">
              <w:t xml:space="preserve"> spp., </w:t>
            </w:r>
            <w:r w:rsidRPr="00E60B70">
              <w:rPr>
                <w:i/>
                <w:iCs/>
              </w:rPr>
              <w:t>Petunia</w:t>
            </w:r>
            <w:r w:rsidRPr="0065690F">
              <w:t xml:space="preserve"> spp. and their hybrids from Guatemala and Kenya.</w:t>
            </w:r>
          </w:p>
          <w:p w:rsidR="009B6E08" w:rsidRPr="0065690F" w:rsidP="00530225" w14:paraId="1EAF724D" w14:textId="77777777">
            <w:pPr>
              <w:spacing w:before="120"/>
            </w:pPr>
            <w:r w:rsidRPr="0065690F">
              <w:t>Similarly, the draft legislation has been drawn up in the context of harmonizing national legislation with EU legislation in the phytosanitary field and, in this regard, it creates the necessary framework to:</w:t>
            </w:r>
          </w:p>
          <w:p w:rsidR="009B6E08" w:rsidRPr="0065690F" w:rsidP="00530225" w14:paraId="4BC0B78F" w14:textId="72D5E9EE">
            <w:pPr>
              <w:numPr>
                <w:ilvl w:val="0"/>
                <w:numId w:val="16"/>
              </w:numPr>
              <w:ind w:left="357" w:hanging="357"/>
            </w:pPr>
            <w:r w:rsidRPr="0065690F">
              <w:t>partially transpose Commission Implementing Regulation (EU) 2019/2072 of November 28, 2019, laying down uniform conditions for the implementation of Regulation (EU) 2016/2031 of the European Parliament and of the Council as regards protective measures against organisms harmful to plants;</w:t>
            </w:r>
          </w:p>
          <w:p w:rsidR="009B6E08" w:rsidRPr="0065690F" w:rsidP="00530225" w14:paraId="3B4EBCA5" w14:textId="6CF0FF36">
            <w:pPr>
              <w:numPr>
                <w:ilvl w:val="0"/>
                <w:numId w:val="16"/>
              </w:numPr>
              <w:ind w:left="357" w:hanging="357"/>
            </w:pPr>
            <w:r w:rsidRPr="0065690F">
              <w:t>transpose Commission Implementing Regulation (EU) 2018/2019 of 18 December 2018 establishing a provisional list of high-risk plants, plant products, or other objects within the meaning of Article 42 of Regulation (EU) 2016/2031, and a list of plants for which no phytosanitary certificates are required for introduction into the Union, within the meaning of Article 73 of the same Regulation;</w:t>
            </w:r>
          </w:p>
          <w:p w:rsidR="009B6E08" w:rsidRPr="0065690F" w:rsidP="00530225" w14:paraId="56A7DBA9" w14:textId="747BBF16">
            <w:pPr>
              <w:numPr>
                <w:ilvl w:val="0"/>
                <w:numId w:val="16"/>
              </w:numPr>
              <w:ind w:left="357" w:hanging="357"/>
            </w:pPr>
            <w:r w:rsidRPr="0065690F">
              <w:t>transpose Commission Implementing Regulation (EU) 2020/1213 of 21 August 2020 on phytosanitary measures for the introduction into the Union of certain plants, plant products, and other objects that have been removed from the Annex to Implementing Regulation (EU) 2018/2019;</w:t>
            </w:r>
          </w:p>
          <w:p w:rsidR="009B6E08" w:rsidRPr="0065690F" w:rsidP="00530225" w14:paraId="00A2B472" w14:textId="6A66671E">
            <w:pPr>
              <w:numPr>
                <w:ilvl w:val="0"/>
                <w:numId w:val="16"/>
              </w:numPr>
              <w:ind w:left="357" w:hanging="357"/>
            </w:pPr>
            <w:r w:rsidRPr="0065690F">
              <w:t xml:space="preserve">transpose Commission Implementing Regulation (EU) 2022/1941 of </w:t>
            </w:r>
            <w:r w:rsidR="00530225">
              <w:t xml:space="preserve">13 </w:t>
            </w:r>
            <w:r w:rsidRPr="0065690F">
              <w:t>October 2022, on prohibiting the introduction, movement, possession, multiplication, or release of certain harmful organisms pursuant to Article 30(1) of Regulation (EU) 2016/2031 of the European Parliament and of the Council;</w:t>
            </w:r>
          </w:p>
          <w:p w:rsidR="009B6E08" w:rsidRPr="0065690F" w:rsidP="00530225" w14:paraId="7CF128EA" w14:textId="2E42D99A">
            <w:pPr>
              <w:numPr>
                <w:ilvl w:val="0"/>
                <w:numId w:val="16"/>
              </w:numPr>
              <w:ind w:left="357" w:hanging="357"/>
            </w:pPr>
            <w:r w:rsidRPr="0065690F">
              <w:t xml:space="preserve">transpose Commission Implementing Regulation (EU) 2024/2852 of 11 November 2024 establishing a derogation from Implementing Regulation (EU) 2019/ 2072 as regards the requirements for the introduction into the Union of naturally or artificially growth-inhibited plants intended for planting of </w:t>
            </w:r>
            <w:r w:rsidRPr="00E60B70">
              <w:rPr>
                <w:i/>
                <w:iCs/>
              </w:rPr>
              <w:t>Chamaecyparis</w:t>
            </w:r>
            <w:r w:rsidRPr="0065690F">
              <w:t xml:space="preserve"> Spach, </w:t>
            </w:r>
            <w:r w:rsidRPr="00E60B70">
              <w:rPr>
                <w:i/>
                <w:iCs/>
              </w:rPr>
              <w:t>Juniperus</w:t>
            </w:r>
            <w:r w:rsidRPr="0065690F">
              <w:t xml:space="preserve"> L. and certain varieties of </w:t>
            </w:r>
            <w:r w:rsidRPr="00E60B70">
              <w:rPr>
                <w:i/>
                <w:iCs/>
              </w:rPr>
              <w:t>Pinus</w:t>
            </w:r>
            <w:r w:rsidRPr="0065690F">
              <w:t xml:space="preserve"> L., originating in Japan, and repealing Implementing Regulation (EU) 2020/1217;</w:t>
            </w:r>
          </w:p>
          <w:p w:rsidR="009B6E08" w:rsidRPr="0065690F" w:rsidP="00530225" w14:paraId="4ABB9F5B" w14:textId="55A2AD21">
            <w:pPr>
              <w:numPr>
                <w:ilvl w:val="0"/>
                <w:numId w:val="16"/>
              </w:numPr>
              <w:ind w:left="357" w:hanging="357"/>
            </w:pPr>
            <w:r w:rsidRPr="0065690F">
              <w:t xml:space="preserve">transpose Commission Implementing Regulation (EU) 2023/1310 of 27 June 2023 establishing a derogation from Implementing Regulation (EU) 2019/2072 as regards the introduction into the Union of naturally or artificially growth-inhibited plants intended for planting of </w:t>
            </w:r>
            <w:r w:rsidRPr="00E60B70">
              <w:rPr>
                <w:i/>
                <w:iCs/>
              </w:rPr>
              <w:t>Chamaecyparis</w:t>
            </w:r>
            <w:r w:rsidRPr="0065690F">
              <w:t xml:space="preserve"> Spach, </w:t>
            </w:r>
            <w:r w:rsidRPr="00E60B70">
              <w:rPr>
                <w:i/>
                <w:iCs/>
              </w:rPr>
              <w:t>Juniperus</w:t>
            </w:r>
            <w:r w:rsidRPr="0065690F">
              <w:t xml:space="preserve"> L. and certain varieties of </w:t>
            </w:r>
            <w:r w:rsidRPr="00E60B70">
              <w:rPr>
                <w:i/>
                <w:iCs/>
              </w:rPr>
              <w:t>Pinus</w:t>
            </w:r>
            <w:r w:rsidRPr="0065690F">
              <w:t xml:space="preserve"> L., originating in the Republic of Korea;</w:t>
            </w:r>
          </w:p>
          <w:p w:rsidR="009B6E08" w:rsidRPr="0065690F" w:rsidP="00530225" w14:paraId="1ADD3F4D" w14:textId="01B892AC">
            <w:pPr>
              <w:numPr>
                <w:ilvl w:val="0"/>
                <w:numId w:val="16"/>
              </w:numPr>
              <w:ind w:left="357" w:hanging="357"/>
            </w:pPr>
            <w:r w:rsidRPr="0065690F">
              <w:t xml:space="preserve">transpose Commission Implementing Regulation (EU) 2023/1572 of </w:t>
            </w:r>
            <w:r w:rsidR="00530225">
              <w:t xml:space="preserve">25 </w:t>
            </w:r>
            <w:r w:rsidRPr="0065690F">
              <w:t xml:space="preserve">July 2023, establishing a derogation from Implementing Regulation (EU) 2019/2072 as regards the introduction into the Union of tubers of </w:t>
            </w:r>
            <w:r w:rsidRPr="00E60B70">
              <w:rPr>
                <w:i/>
                <w:iCs/>
              </w:rPr>
              <w:t>Solanum tuberosum</w:t>
            </w:r>
            <w:r w:rsidRPr="0065690F">
              <w:t xml:space="preserve"> L., other than those intended for planting, originating in certain regions of </w:t>
            </w:r>
            <w:r w:rsidR="00530225">
              <w:t>the Lebanese Republic</w:t>
            </w:r>
            <w:r w:rsidRPr="0065690F">
              <w:t>;</w:t>
            </w:r>
          </w:p>
          <w:p w:rsidR="009B6E08" w:rsidRPr="0065690F" w:rsidP="00530225" w14:paraId="34D22D43" w14:textId="7FE75749">
            <w:pPr>
              <w:numPr>
                <w:ilvl w:val="0"/>
                <w:numId w:val="16"/>
              </w:numPr>
              <w:ind w:left="357" w:hanging="357"/>
            </w:pPr>
            <w:r w:rsidRPr="0065690F">
              <w:t xml:space="preserve">transpose Commission Implementing Regulation (EU) 2025/659 of 3 April 2025 derogating from Implementing Regulation (EU) 2019/2072 as regards the requirements for the introduction into the Union of veneer of several species of </w:t>
            </w:r>
            <w:r w:rsidRPr="00E60B70">
              <w:rPr>
                <w:i/>
                <w:iCs/>
              </w:rPr>
              <w:t>Acer</w:t>
            </w:r>
            <w:r w:rsidRPr="0065690F">
              <w:t xml:space="preserve"> L. originating in Canada and amending Implementing Regulation (EU) 2019/2072;</w:t>
            </w:r>
          </w:p>
          <w:p w:rsidR="009B6E08" w:rsidRPr="0065690F" w:rsidP="00530225" w14:paraId="7E1F3755" w14:textId="690C86ED">
            <w:pPr>
              <w:numPr>
                <w:ilvl w:val="0"/>
                <w:numId w:val="16"/>
              </w:numPr>
              <w:ind w:left="357" w:hanging="357"/>
            </w:pPr>
            <w:r w:rsidRPr="0065690F">
              <w:t xml:space="preserve">transpose Commission Implementing Regulation (EU) 2025/1078 of 2 June 2025 establishing a derogation from Implementing Regulation (EU) 2019/2072 as regards the introduction into the Union of unrooted cuttings intended for planting of </w:t>
            </w:r>
            <w:r w:rsidRPr="00E60B70">
              <w:rPr>
                <w:i/>
                <w:iCs/>
              </w:rPr>
              <w:t>Calibrachoa</w:t>
            </w:r>
            <w:r w:rsidRPr="0065690F">
              <w:t xml:space="preserve"> spp., </w:t>
            </w:r>
            <w:r w:rsidRPr="00E60B70">
              <w:rPr>
                <w:i/>
                <w:iCs/>
              </w:rPr>
              <w:t>Petunia</w:t>
            </w:r>
            <w:r w:rsidRPr="0065690F">
              <w:t xml:space="preserve"> spp. and their hybrids from Guatemala;</w:t>
            </w:r>
          </w:p>
          <w:p w:rsidR="009B6E08" w:rsidRPr="0065690F" w:rsidP="00530225" w14:paraId="0E9AA979" w14:textId="2DAD29DE">
            <w:pPr>
              <w:numPr>
                <w:ilvl w:val="0"/>
                <w:numId w:val="16"/>
              </w:numPr>
              <w:spacing w:after="120"/>
              <w:ind w:left="357" w:hanging="357"/>
            </w:pPr>
            <w:r w:rsidRPr="0065690F">
              <w:t xml:space="preserve">transpose Commission Implementing Regulation (EU) 2025/1082 of 2 June 2025 establishing a derogation from Implementing Regulation (EU) 2019/2072 as regards the introduction into the Union of unrooted cuttings intended for planting of </w:t>
            </w:r>
            <w:r w:rsidRPr="00E60B70">
              <w:rPr>
                <w:i/>
                <w:iCs/>
              </w:rPr>
              <w:t>Calibrachoa</w:t>
            </w:r>
            <w:r w:rsidRPr="0065690F">
              <w:t xml:space="preserve"> spp., </w:t>
            </w:r>
            <w:r w:rsidRPr="00E60B70">
              <w:rPr>
                <w:i/>
                <w:iCs/>
              </w:rPr>
              <w:t>Petunia</w:t>
            </w:r>
            <w:r w:rsidRPr="0065690F">
              <w:t xml:space="preserve"> spp. and their hybrids from Kenya.</w:t>
            </w:r>
          </w:p>
        </w:tc>
      </w:tr>
      <w:tr w14:paraId="4550FD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5361C7" w14:paraId="483EEDAF"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5361C7" w14:paraId="31312479" w14:textId="77777777">
            <w:pPr>
              <w:keepNext/>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12970D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28D5B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C9AB42D" w14:textId="77777777">
            <w:pPr>
              <w:spacing w:before="120" w:after="120"/>
            </w:pPr>
            <w:r w:rsidRPr="00441372">
              <w:rPr>
                <w:b/>
              </w:rPr>
              <w:t>Is there a relevant international standard? If so, identify the standard:</w:t>
            </w:r>
          </w:p>
          <w:p w:rsidR="00EA4725" w:rsidRPr="00441372" w:rsidP="00441372" w14:paraId="05FF0A21"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434372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233CE19"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01; ISPM15; ISPM20; ISPM32</w:t>
            </w:r>
          </w:p>
          <w:p w:rsidR="00EA4725" w:rsidRPr="00441372" w:rsidP="00441372" w14:paraId="18765825" w14:textId="77777777">
            <w:pPr>
              <w:spacing w:after="120"/>
              <w:ind w:left="720" w:hanging="720"/>
              <w:rPr>
                <w:b/>
              </w:rPr>
            </w:pPr>
            <w:r w:rsidRPr="00441372">
              <w:rPr>
                <w:b/>
              </w:rPr>
              <w:t>[ ]</w:t>
            </w:r>
            <w:r w:rsidRPr="00441372">
              <w:rPr>
                <w:b/>
              </w:rPr>
              <w:tab/>
              <w:t>None</w:t>
            </w:r>
          </w:p>
          <w:p w:rsidR="00EA4725" w:rsidRPr="00441372" w:rsidP="00441372" w14:paraId="0F204CBA" w14:textId="77777777">
            <w:pPr>
              <w:spacing w:after="120"/>
              <w:rPr>
                <w:b/>
              </w:rPr>
            </w:pPr>
            <w:r w:rsidRPr="00441372">
              <w:rPr>
                <w:b/>
              </w:rPr>
              <w:t xml:space="preserve">Does this proposed regulation conform to the relevant international standard? </w:t>
            </w:r>
          </w:p>
          <w:p w:rsidR="00EA4725" w:rsidRPr="00441372" w:rsidP="00441372" w14:paraId="652C3869" w14:textId="77777777">
            <w:pPr>
              <w:spacing w:after="120"/>
              <w:rPr>
                <w:b/>
              </w:rPr>
            </w:pPr>
            <w:r w:rsidRPr="00441372">
              <w:rPr>
                <w:b/>
              </w:rPr>
              <w:t>[X] Yes   [ ] No</w:t>
            </w:r>
          </w:p>
          <w:p w:rsidR="00EA4725" w:rsidRPr="00441372" w:rsidP="00441372" w14:paraId="6C7D00DD" w14:textId="77777777">
            <w:pPr>
              <w:spacing w:after="120"/>
            </w:pPr>
            <w:r w:rsidRPr="00441372">
              <w:rPr>
                <w:b/>
              </w:rPr>
              <w:t>If no, describe, whenever possible, how and why it deviates from the international standard:</w:t>
            </w:r>
            <w:r w:rsidRPr="0065690F">
              <w:t xml:space="preserve"> </w:t>
            </w:r>
          </w:p>
        </w:tc>
      </w:tr>
      <w:tr w14:paraId="3673D2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F2B05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463745C"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3A0C56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53D42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EFDDB8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24 December 2025</w:t>
            </w:r>
          </w:p>
          <w:p w:rsidR="00EA4725" w:rsidRPr="00441372" w:rsidP="00441372" w14:paraId="1BDB3584"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6 January 2026</w:t>
            </w:r>
          </w:p>
        </w:tc>
      </w:tr>
      <w:tr w14:paraId="32835A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C28A1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739582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6 February 2026</w:t>
            </w:r>
          </w:p>
          <w:p w:rsidR="00EA4725" w:rsidRPr="00441372" w:rsidP="00441372" w14:paraId="3DF67215" w14:textId="77777777">
            <w:pPr>
              <w:spacing w:after="120"/>
              <w:ind w:left="607" w:hanging="607"/>
              <w:rPr>
                <w:b/>
              </w:rPr>
            </w:pPr>
            <w:r w:rsidRPr="00441372">
              <w:rPr>
                <w:b/>
              </w:rPr>
              <w:t>[X]</w:t>
            </w:r>
            <w:r w:rsidRPr="00441372">
              <w:rPr>
                <w:b/>
              </w:rPr>
              <w:tab/>
              <w:t>Trade facilitating measure</w:t>
            </w:r>
            <w:r w:rsidRPr="0065690F">
              <w:t xml:space="preserve"> </w:t>
            </w:r>
          </w:p>
        </w:tc>
      </w:tr>
      <w:tr w14:paraId="16D555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3E8B9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E7EE186" w14:textId="2FD9B788">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5361C7">
              <w:t>Not applicable</w:t>
            </w:r>
          </w:p>
          <w:p w:rsidR="00EA4725" w:rsidRPr="00441372" w:rsidP="00441372" w14:paraId="049EA348"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9C54F5" w:rsidP="00441372" w14:paraId="142D4100" w14:textId="294205F8">
            <w:r w:rsidRPr="0065690F">
              <w:t>Mrs Diana GHERMAN</w:t>
            </w:r>
          </w:p>
          <w:p w:rsidR="009B6E08" w:rsidRPr="0065690F" w:rsidP="00441372" w14:paraId="54EAAD37" w14:textId="31408B50">
            <w:r w:rsidRPr="0065690F">
              <w:t>Head of International Relations and European Integration Department</w:t>
            </w:r>
          </w:p>
          <w:p w:rsidR="009B6E08" w:rsidRPr="0065690F" w:rsidP="00441372" w14:paraId="4A03E954" w14:textId="77777777">
            <w:r w:rsidRPr="0065690F">
              <w:t>National Food Safety Agency of the Republic of Moldova</w:t>
            </w:r>
          </w:p>
          <w:p w:rsidR="009B6E08" w:rsidRPr="00530225" w:rsidP="00441372" w14:paraId="67ABAB6C" w14:textId="21B17EC3">
            <w:pPr>
              <w:rPr>
                <w:lang w:val="fr-CH"/>
              </w:rPr>
            </w:pPr>
            <w:r w:rsidRPr="00530225">
              <w:rPr>
                <w:lang w:val="fr-CH"/>
              </w:rPr>
              <w:t>Str</w:t>
            </w:r>
            <w:r w:rsidRPr="00530225">
              <w:rPr>
                <w:lang w:val="fr-CH"/>
              </w:rPr>
              <w:t xml:space="preserve">. </w:t>
            </w:r>
            <w:r w:rsidRPr="00530225">
              <w:rPr>
                <w:lang w:val="fr-CH"/>
              </w:rPr>
              <w:t>Mihail</w:t>
            </w:r>
            <w:r w:rsidRPr="00530225">
              <w:rPr>
                <w:lang w:val="fr-CH"/>
              </w:rPr>
              <w:t xml:space="preserve"> </w:t>
            </w:r>
            <w:r w:rsidRPr="00530225">
              <w:rPr>
                <w:lang w:val="fr-CH"/>
              </w:rPr>
              <w:t>Kogălniceanu</w:t>
            </w:r>
            <w:r w:rsidRPr="00530225">
              <w:rPr>
                <w:lang w:val="fr-CH"/>
              </w:rPr>
              <w:t xml:space="preserve"> 63</w:t>
            </w:r>
          </w:p>
          <w:p w:rsidR="009B6E08" w:rsidRPr="00530225" w:rsidP="00441372" w14:paraId="00A5FCC7" w14:textId="0503C0DD">
            <w:pPr>
              <w:rPr>
                <w:lang w:val="fr-CH"/>
              </w:rPr>
            </w:pPr>
            <w:r w:rsidRPr="00530225">
              <w:rPr>
                <w:lang w:val="fr-CH"/>
              </w:rPr>
              <w:t>Chisinau MD 2009</w:t>
            </w:r>
          </w:p>
          <w:p w:rsidR="009B6E08" w:rsidRPr="00530225" w:rsidP="00441372" w14:paraId="7ADF1D4E" w14:textId="77777777">
            <w:pPr>
              <w:rPr>
                <w:lang w:val="fr-CH"/>
              </w:rPr>
            </w:pPr>
            <w:r w:rsidRPr="00530225">
              <w:rPr>
                <w:lang w:val="fr-CH"/>
              </w:rPr>
              <w:t>Tel: +(373) 2229 4709</w:t>
            </w:r>
          </w:p>
          <w:p w:rsidR="009B6E08" w:rsidRPr="00530225" w:rsidP="009C54F5" w14:paraId="5C743052" w14:textId="7232F49C">
            <w:pPr>
              <w:tabs>
                <w:tab w:val="left" w:pos="736"/>
              </w:tabs>
              <w:rPr>
                <w:lang w:val="fr-CH"/>
              </w:rPr>
            </w:pPr>
            <w:r w:rsidRPr="00530225">
              <w:rPr>
                <w:lang w:val="fr-CH"/>
              </w:rPr>
              <w:t>E</w:t>
            </w:r>
            <w:r w:rsidR="009C54F5">
              <w:rPr>
                <w:lang w:val="fr-CH"/>
              </w:rPr>
              <w:t>-</w:t>
            </w:r>
            <w:r w:rsidRPr="00530225">
              <w:rPr>
                <w:lang w:val="fr-CH"/>
              </w:rPr>
              <w:t>mail:</w:t>
            </w:r>
            <w:r w:rsidR="009C54F5">
              <w:rPr>
                <w:lang w:val="fr-CH"/>
              </w:rPr>
              <w:tab/>
            </w:r>
            <w:hyperlink r:id="rId6" w:history="1">
              <w:r w:rsidRPr="006E5B47" w:rsidR="009C54F5">
                <w:rPr>
                  <w:rStyle w:val="Hyperlink"/>
                  <w:lang w:val="fr-CH"/>
                </w:rPr>
                <w:t>diana.gherman@ansa.gov.md</w:t>
              </w:r>
            </w:hyperlink>
          </w:p>
          <w:p w:rsidR="009B6E08" w:rsidRPr="000F033D" w:rsidP="009C54F5" w14:paraId="1AAEFCD5" w14:textId="131CC6FC">
            <w:pPr>
              <w:tabs>
                <w:tab w:val="left" w:pos="736"/>
              </w:tabs>
              <w:spacing w:after="120"/>
              <w:rPr>
                <w:lang w:val="fr-CH"/>
              </w:rPr>
            </w:pPr>
            <w:r w:rsidRPr="000F033D">
              <w:rPr>
                <w:lang w:val="fr-CH"/>
              </w:rPr>
              <w:tab/>
            </w:r>
            <w:hyperlink r:id="rId7" w:history="1">
              <w:r w:rsidRPr="000F033D">
                <w:rPr>
                  <w:rStyle w:val="Hyperlink"/>
                  <w:lang w:val="fr-CH"/>
                </w:rPr>
                <w:t>notificari.omc@ansa.gov.md</w:t>
              </w:r>
            </w:hyperlink>
          </w:p>
          <w:p w:rsidR="009C54F5" w:rsidP="009C54F5" w14:paraId="6A91F410" w14:textId="77777777">
            <w:pPr>
              <w:keepNext/>
              <w:keepLines/>
              <w:rPr>
                <w:bCs/>
              </w:rPr>
            </w:pPr>
            <w:r w:rsidRPr="0065690F">
              <w:rPr>
                <w:bCs/>
              </w:rPr>
              <w:t>Ms Marina CHITANU</w:t>
            </w:r>
          </w:p>
          <w:p w:rsidR="009C54F5" w:rsidP="009C54F5" w14:paraId="7C4CEDC3" w14:textId="77777777">
            <w:pPr>
              <w:keepNext/>
              <w:keepLines/>
              <w:rPr>
                <w:bCs/>
              </w:rPr>
            </w:pPr>
            <w:r w:rsidRPr="0065690F">
              <w:rPr>
                <w:bCs/>
              </w:rPr>
              <w:t>First Secretary, Delegate to the WTO</w:t>
            </w:r>
          </w:p>
          <w:p w:rsidR="009C54F5" w:rsidRPr="0065690F" w:rsidP="009C54F5" w14:paraId="2E4A5DE2" w14:textId="77777777">
            <w:pPr>
              <w:keepNext/>
              <w:keepLines/>
              <w:rPr>
                <w:bCs/>
              </w:rPr>
            </w:pPr>
            <w:r w:rsidRPr="0065690F">
              <w:rPr>
                <w:bCs/>
              </w:rPr>
              <w:t>Permanent Mission of the Republic of Moldova to the WTO</w:t>
            </w:r>
          </w:p>
          <w:p w:rsidR="009C54F5" w:rsidRPr="00530225" w:rsidP="009C54F5" w14:paraId="76006D4E" w14:textId="77777777">
            <w:pPr>
              <w:keepNext/>
              <w:keepLines/>
              <w:rPr>
                <w:bCs/>
                <w:lang w:val="fr-CH"/>
              </w:rPr>
            </w:pPr>
            <w:r w:rsidRPr="00530225">
              <w:rPr>
                <w:bCs/>
                <w:lang w:val="fr-CH"/>
              </w:rPr>
              <w:t>Avenue de France 23</w:t>
            </w:r>
          </w:p>
          <w:p w:rsidR="009C54F5" w:rsidRPr="00530225" w:rsidP="009C54F5" w14:paraId="096E511C" w14:textId="77777777">
            <w:pPr>
              <w:keepNext/>
              <w:keepLines/>
              <w:rPr>
                <w:bCs/>
                <w:lang w:val="fr-CH"/>
              </w:rPr>
            </w:pPr>
            <w:r w:rsidRPr="00530225">
              <w:rPr>
                <w:bCs/>
                <w:lang w:val="fr-CH"/>
              </w:rPr>
              <w:t>Switzerland 1202</w:t>
            </w:r>
          </w:p>
          <w:p w:rsidR="009C54F5" w:rsidRPr="00530225" w:rsidP="009C54F5" w14:paraId="616C67C2" w14:textId="682A57BE">
            <w:pPr>
              <w:spacing w:after="120"/>
              <w:rPr>
                <w:lang w:val="fr-CH"/>
              </w:rPr>
            </w:pPr>
            <w:r w:rsidRPr="00530225">
              <w:rPr>
                <w:bCs/>
                <w:lang w:val="fr-CH"/>
              </w:rPr>
              <w:t>E</w:t>
            </w:r>
            <w:r>
              <w:rPr>
                <w:bCs/>
                <w:lang w:val="fr-CH"/>
              </w:rPr>
              <w:t>-</w:t>
            </w:r>
            <w:r w:rsidRPr="00530225">
              <w:rPr>
                <w:bCs/>
                <w:lang w:val="fr-CH"/>
              </w:rPr>
              <w:t xml:space="preserve">mail: </w:t>
            </w:r>
            <w:hyperlink r:id="rId8" w:history="1">
              <w:r w:rsidRPr="00530225">
                <w:rPr>
                  <w:bCs/>
                  <w:color w:val="0000FF"/>
                  <w:u w:val="single"/>
                  <w:lang w:val="fr-CH"/>
                </w:rPr>
                <w:t>marina.chitanu@mfa.gov.md</w:t>
              </w:r>
            </w:hyperlink>
          </w:p>
        </w:tc>
      </w:tr>
      <w:tr w14:paraId="6963B7B7" w14:textId="77777777" w:rsidTr="00F3021D">
        <w:tblPrEx>
          <w:tblW w:w="5000" w:type="pct"/>
          <w:tblLayout w:type="fixed"/>
          <w:tblLook w:val="0000"/>
        </w:tblPrEx>
        <w:tc>
          <w:tcPr>
            <w:tcW w:w="707" w:type="dxa"/>
            <w:tcBorders>
              <w:top w:val="single" w:sz="6" w:space="0" w:color="auto"/>
            </w:tcBorders>
          </w:tcPr>
          <w:p w:rsidR="00EA4725" w:rsidRPr="00441372" w:rsidP="00F3021D" w14:paraId="113E933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8A1FB1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5361C7" w:rsidP="00F3021D" w14:paraId="73105202" w14:textId="3CC12B15">
            <w:pPr>
              <w:keepNext/>
              <w:keepLines/>
              <w:rPr>
                <w:bCs/>
              </w:rPr>
            </w:pPr>
            <w:r w:rsidRPr="0065690F">
              <w:rPr>
                <w:bCs/>
              </w:rPr>
              <w:t>Mrs Diana GHERMAN</w:t>
            </w:r>
          </w:p>
          <w:p w:rsidR="00EA4725" w:rsidRPr="0065690F" w:rsidP="00F3021D" w14:paraId="692AB350" w14:textId="599E97B9">
            <w:pPr>
              <w:keepNext/>
              <w:keepLines/>
              <w:rPr>
                <w:bCs/>
              </w:rPr>
            </w:pPr>
            <w:r w:rsidRPr="0065690F">
              <w:rPr>
                <w:bCs/>
              </w:rPr>
              <w:t>Head of International Relations and European Integration Department</w:t>
            </w:r>
          </w:p>
          <w:p w:rsidR="00EA4725" w:rsidRPr="0065690F" w:rsidP="00F3021D" w14:paraId="262DFDF9" w14:textId="77777777">
            <w:pPr>
              <w:keepNext/>
              <w:keepLines/>
              <w:rPr>
                <w:bCs/>
              </w:rPr>
            </w:pPr>
            <w:r w:rsidRPr="0065690F">
              <w:rPr>
                <w:bCs/>
              </w:rPr>
              <w:t>National Food Safety Agency of the Republic of Moldova</w:t>
            </w:r>
          </w:p>
          <w:p w:rsidR="00EA4725" w:rsidRPr="00530225" w:rsidP="00F3021D" w14:paraId="276A1FE6" w14:textId="1627E1B3">
            <w:pPr>
              <w:keepNext/>
              <w:keepLines/>
              <w:rPr>
                <w:bCs/>
                <w:lang w:val="fr-CH"/>
              </w:rPr>
            </w:pPr>
            <w:r w:rsidRPr="00530225">
              <w:rPr>
                <w:bCs/>
                <w:lang w:val="fr-CH"/>
              </w:rPr>
              <w:t>Str</w:t>
            </w:r>
            <w:r w:rsidRPr="00530225">
              <w:rPr>
                <w:bCs/>
                <w:lang w:val="fr-CH"/>
              </w:rPr>
              <w:t xml:space="preserve">. </w:t>
            </w:r>
            <w:r w:rsidRPr="00530225">
              <w:rPr>
                <w:bCs/>
                <w:lang w:val="fr-CH"/>
              </w:rPr>
              <w:t>Mihail</w:t>
            </w:r>
            <w:r w:rsidRPr="00530225">
              <w:rPr>
                <w:bCs/>
                <w:lang w:val="fr-CH"/>
              </w:rPr>
              <w:t xml:space="preserve"> </w:t>
            </w:r>
            <w:r w:rsidRPr="00530225">
              <w:rPr>
                <w:bCs/>
                <w:lang w:val="fr-CH"/>
              </w:rPr>
              <w:t>Kogălniceanu</w:t>
            </w:r>
            <w:r w:rsidRPr="00530225">
              <w:rPr>
                <w:bCs/>
                <w:lang w:val="fr-CH"/>
              </w:rPr>
              <w:t xml:space="preserve"> 63</w:t>
            </w:r>
          </w:p>
          <w:p w:rsidR="00EA4725" w:rsidRPr="00530225" w:rsidP="00F3021D" w14:paraId="69C1E3D1" w14:textId="37576A2C">
            <w:pPr>
              <w:keepNext/>
              <w:keepLines/>
              <w:rPr>
                <w:bCs/>
                <w:lang w:val="fr-CH"/>
              </w:rPr>
            </w:pPr>
            <w:r w:rsidRPr="00530225">
              <w:rPr>
                <w:bCs/>
                <w:lang w:val="fr-CH"/>
              </w:rPr>
              <w:t>Chisinau MD 2009</w:t>
            </w:r>
          </w:p>
          <w:p w:rsidR="00EA4725" w:rsidRPr="00530225" w:rsidP="00F3021D" w14:paraId="4E4DA5E9" w14:textId="77777777">
            <w:pPr>
              <w:keepNext/>
              <w:keepLines/>
              <w:rPr>
                <w:bCs/>
                <w:lang w:val="fr-CH"/>
              </w:rPr>
            </w:pPr>
            <w:r w:rsidRPr="00530225">
              <w:rPr>
                <w:bCs/>
                <w:lang w:val="fr-CH"/>
              </w:rPr>
              <w:t>Tel: +(373) 2229 4709</w:t>
            </w:r>
          </w:p>
          <w:p w:rsidR="00EA4725" w:rsidRPr="00530225" w:rsidP="009C54F5" w14:paraId="13E2C572" w14:textId="39C516FF">
            <w:pPr>
              <w:keepNext/>
              <w:keepLines/>
              <w:tabs>
                <w:tab w:val="left" w:pos="736"/>
              </w:tabs>
              <w:rPr>
                <w:bCs/>
                <w:lang w:val="fr-CH"/>
              </w:rPr>
            </w:pPr>
            <w:r w:rsidRPr="00530225">
              <w:rPr>
                <w:bCs/>
                <w:lang w:val="fr-CH"/>
              </w:rPr>
              <w:t>E</w:t>
            </w:r>
            <w:r w:rsidR="005361C7">
              <w:rPr>
                <w:bCs/>
                <w:lang w:val="fr-CH"/>
              </w:rPr>
              <w:t>-</w:t>
            </w:r>
            <w:r w:rsidRPr="00530225">
              <w:rPr>
                <w:bCs/>
                <w:lang w:val="fr-CH"/>
              </w:rPr>
              <w:t xml:space="preserve">mail: </w:t>
            </w:r>
            <w:hyperlink r:id="rId6" w:history="1">
              <w:r w:rsidRPr="006E5B47" w:rsidR="009C54F5">
                <w:rPr>
                  <w:rStyle w:val="Hyperlink"/>
                  <w:bCs/>
                  <w:lang w:val="fr-CH"/>
                </w:rPr>
                <w:t>diana.gherman@ansa.gov.md</w:t>
              </w:r>
            </w:hyperlink>
          </w:p>
          <w:p w:rsidR="00EA4725" w:rsidRPr="000F033D" w:rsidP="009C54F5" w14:paraId="7DBD6C2B" w14:textId="00B36CC2">
            <w:pPr>
              <w:keepNext/>
              <w:keepLines/>
              <w:tabs>
                <w:tab w:val="left" w:pos="736"/>
              </w:tabs>
              <w:rPr>
                <w:bCs/>
              </w:rPr>
            </w:pPr>
            <w:r w:rsidRPr="000F033D">
              <w:rPr>
                <w:lang w:val="fr-CH"/>
              </w:rPr>
              <w:tab/>
            </w:r>
            <w:hyperlink r:id="rId7" w:history="1">
              <w:r w:rsidRPr="000F033D">
                <w:rPr>
                  <w:rStyle w:val="Hyperlink"/>
                  <w:bCs/>
                </w:rPr>
                <w:t>notificari.omc@ansa.gov.md</w:t>
              </w:r>
            </w:hyperlink>
          </w:p>
          <w:p w:rsidR="005361C7" w:rsidP="00F3021D" w14:paraId="7A9B23B9" w14:textId="77777777">
            <w:pPr>
              <w:keepNext/>
              <w:keepLines/>
              <w:rPr>
                <w:bCs/>
              </w:rPr>
            </w:pPr>
          </w:p>
          <w:p w:rsidR="005361C7" w:rsidP="00F3021D" w14:paraId="7B1EB340" w14:textId="22DDBB49">
            <w:pPr>
              <w:keepNext/>
              <w:keepLines/>
              <w:rPr>
                <w:bCs/>
              </w:rPr>
            </w:pPr>
            <w:r w:rsidRPr="0065690F">
              <w:rPr>
                <w:bCs/>
              </w:rPr>
              <w:t>Ms Marina CHITANU</w:t>
            </w:r>
          </w:p>
          <w:p w:rsidR="005361C7" w:rsidP="00F3021D" w14:paraId="02A162E9" w14:textId="10F64636">
            <w:pPr>
              <w:keepNext/>
              <w:keepLines/>
              <w:rPr>
                <w:bCs/>
              </w:rPr>
            </w:pPr>
            <w:r w:rsidRPr="0065690F">
              <w:rPr>
                <w:bCs/>
              </w:rPr>
              <w:t>First Secretary, Delegate to the WTO</w:t>
            </w:r>
          </w:p>
          <w:p w:rsidR="00EA4725" w:rsidRPr="0065690F" w:rsidP="00F3021D" w14:paraId="7B16625C" w14:textId="52F046CE">
            <w:pPr>
              <w:keepNext/>
              <w:keepLines/>
              <w:rPr>
                <w:bCs/>
              </w:rPr>
            </w:pPr>
            <w:r w:rsidRPr="0065690F">
              <w:rPr>
                <w:bCs/>
              </w:rPr>
              <w:t>Permanent Mission of the Republic of Moldova to the WTO</w:t>
            </w:r>
          </w:p>
          <w:p w:rsidR="00EA4725" w:rsidRPr="00530225" w:rsidP="00F3021D" w14:paraId="24C84E46" w14:textId="77777777">
            <w:pPr>
              <w:keepNext/>
              <w:keepLines/>
              <w:rPr>
                <w:bCs/>
                <w:lang w:val="fr-CH"/>
              </w:rPr>
            </w:pPr>
            <w:r w:rsidRPr="00530225">
              <w:rPr>
                <w:bCs/>
                <w:lang w:val="fr-CH"/>
              </w:rPr>
              <w:t>Avenue de France 23</w:t>
            </w:r>
          </w:p>
          <w:p w:rsidR="00EA4725" w:rsidRPr="00530225" w:rsidP="00F3021D" w14:paraId="336F87CE" w14:textId="77777777">
            <w:pPr>
              <w:keepNext/>
              <w:keepLines/>
              <w:rPr>
                <w:bCs/>
                <w:lang w:val="fr-CH"/>
              </w:rPr>
            </w:pPr>
            <w:r w:rsidRPr="00530225">
              <w:rPr>
                <w:bCs/>
                <w:lang w:val="fr-CH"/>
              </w:rPr>
              <w:t>Switzerland 1202</w:t>
            </w:r>
          </w:p>
          <w:p w:rsidR="00EA4725" w:rsidRPr="00530225" w:rsidP="00F3021D" w14:paraId="58B9C266" w14:textId="1A8C5980">
            <w:pPr>
              <w:keepNext/>
              <w:keepLines/>
              <w:spacing w:after="120"/>
              <w:rPr>
                <w:bCs/>
                <w:lang w:val="fr-CH"/>
              </w:rPr>
            </w:pPr>
            <w:r w:rsidRPr="00530225">
              <w:rPr>
                <w:bCs/>
                <w:lang w:val="fr-CH"/>
              </w:rPr>
              <w:t>E</w:t>
            </w:r>
            <w:r w:rsidR="005361C7">
              <w:rPr>
                <w:bCs/>
                <w:lang w:val="fr-CH"/>
              </w:rPr>
              <w:t>-</w:t>
            </w:r>
            <w:r w:rsidRPr="00530225">
              <w:rPr>
                <w:bCs/>
                <w:lang w:val="fr-CH"/>
              </w:rPr>
              <w:t xml:space="preserve">mail: </w:t>
            </w:r>
            <w:hyperlink r:id="rId8" w:history="1">
              <w:r w:rsidRPr="00530225">
                <w:rPr>
                  <w:bCs/>
                  <w:color w:val="0000FF"/>
                  <w:u w:val="single"/>
                  <w:lang w:val="fr-CH"/>
                </w:rPr>
                <w:t>marina.chitanu@mfa.gov.md</w:t>
              </w:r>
            </w:hyperlink>
          </w:p>
        </w:tc>
      </w:tr>
    </w:tbl>
    <w:p w:rsidR="007141CF" w:rsidRPr="00530225" w:rsidP="00441372" w14:paraId="318BE091" w14:textId="77777777">
      <w:pPr>
        <w:rPr>
          <w:lang w:val="fr-CH"/>
        </w:rPr>
      </w:pPr>
    </w:p>
    <w:sectPr w:rsidSect="0053022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0225" w:rsidP="00530225" w14:paraId="72458036" w14:textId="7D18E84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0225" w:rsidP="00530225" w14:paraId="1A42F132" w14:textId="5FDE5E5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07878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0225" w:rsidRPr="00530225" w:rsidP="00530225" w14:paraId="7C123BD2" w14:textId="77777777">
    <w:pPr>
      <w:pStyle w:val="Header"/>
      <w:pBdr>
        <w:bottom w:val="single" w:sz="4" w:space="1" w:color="auto"/>
      </w:pBdr>
      <w:tabs>
        <w:tab w:val="clear" w:pos="4513"/>
        <w:tab w:val="clear" w:pos="9027"/>
      </w:tabs>
      <w:jc w:val="center"/>
    </w:pPr>
    <w:r w:rsidRPr="00530225">
      <w:t>G/SPS/N/MDA/32</w:t>
    </w:r>
  </w:p>
  <w:p w:rsidR="00530225" w:rsidRPr="00530225" w:rsidP="00530225" w14:paraId="7A1331CA" w14:textId="77777777">
    <w:pPr>
      <w:pStyle w:val="Header"/>
      <w:pBdr>
        <w:bottom w:val="single" w:sz="4" w:space="1" w:color="auto"/>
      </w:pBdr>
      <w:tabs>
        <w:tab w:val="clear" w:pos="4513"/>
        <w:tab w:val="clear" w:pos="9027"/>
      </w:tabs>
      <w:jc w:val="center"/>
    </w:pPr>
  </w:p>
  <w:p w:rsidR="00530225" w:rsidRPr="00530225" w:rsidP="00530225" w14:paraId="7375D477" w14:textId="628DEEE8">
    <w:pPr>
      <w:pStyle w:val="Header"/>
      <w:pBdr>
        <w:bottom w:val="single" w:sz="4" w:space="1" w:color="auto"/>
      </w:pBdr>
      <w:tabs>
        <w:tab w:val="clear" w:pos="4513"/>
        <w:tab w:val="clear" w:pos="9027"/>
      </w:tabs>
      <w:jc w:val="center"/>
    </w:pPr>
    <w:r w:rsidRPr="00530225">
      <w:t xml:space="preserve">- </w:t>
    </w:r>
    <w:r w:rsidRPr="00530225">
      <w:fldChar w:fldCharType="begin"/>
    </w:r>
    <w:r w:rsidRPr="00530225">
      <w:instrText xml:space="preserve"> PAGE </w:instrText>
    </w:r>
    <w:r w:rsidRPr="00530225">
      <w:fldChar w:fldCharType="separate"/>
    </w:r>
    <w:r w:rsidRPr="00530225">
      <w:t>4</w:t>
    </w:r>
    <w:r w:rsidRPr="00530225">
      <w:fldChar w:fldCharType="end"/>
    </w:r>
    <w:r w:rsidRPr="00530225">
      <w:t xml:space="preserve"> -</w:t>
    </w:r>
  </w:p>
  <w:p w:rsidR="00EA4725" w:rsidRPr="00530225" w:rsidP="00530225" w14:paraId="4FF114DD" w14:textId="30316E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0225" w:rsidRPr="00530225" w:rsidP="00530225" w14:paraId="2B871515" w14:textId="77777777">
    <w:pPr>
      <w:pStyle w:val="Header"/>
      <w:pBdr>
        <w:bottom w:val="single" w:sz="4" w:space="1" w:color="auto"/>
      </w:pBdr>
      <w:tabs>
        <w:tab w:val="clear" w:pos="4513"/>
        <w:tab w:val="clear" w:pos="9027"/>
      </w:tabs>
      <w:jc w:val="center"/>
    </w:pPr>
    <w:r w:rsidRPr="00530225">
      <w:t>G/SPS/N/MDA/32</w:t>
    </w:r>
  </w:p>
  <w:p w:rsidR="00530225" w:rsidRPr="00530225" w:rsidP="00530225" w14:paraId="60F19D6E" w14:textId="77777777">
    <w:pPr>
      <w:pStyle w:val="Header"/>
      <w:pBdr>
        <w:bottom w:val="single" w:sz="4" w:space="1" w:color="auto"/>
      </w:pBdr>
      <w:tabs>
        <w:tab w:val="clear" w:pos="4513"/>
        <w:tab w:val="clear" w:pos="9027"/>
      </w:tabs>
      <w:jc w:val="center"/>
    </w:pPr>
  </w:p>
  <w:p w:rsidR="00530225" w:rsidRPr="00530225" w:rsidP="00530225" w14:paraId="53C73895" w14:textId="78409719">
    <w:pPr>
      <w:pStyle w:val="Header"/>
      <w:pBdr>
        <w:bottom w:val="single" w:sz="4" w:space="1" w:color="auto"/>
      </w:pBdr>
      <w:tabs>
        <w:tab w:val="clear" w:pos="4513"/>
        <w:tab w:val="clear" w:pos="9027"/>
      </w:tabs>
      <w:jc w:val="center"/>
    </w:pPr>
    <w:r w:rsidRPr="00530225">
      <w:t xml:space="preserve">- </w:t>
    </w:r>
    <w:r w:rsidRPr="00530225">
      <w:fldChar w:fldCharType="begin"/>
    </w:r>
    <w:r w:rsidRPr="00530225">
      <w:instrText xml:space="preserve"> PAGE </w:instrText>
    </w:r>
    <w:r w:rsidRPr="00530225">
      <w:fldChar w:fldCharType="separate"/>
    </w:r>
    <w:r w:rsidRPr="00530225">
      <w:t>3</w:t>
    </w:r>
    <w:r w:rsidRPr="00530225">
      <w:fldChar w:fldCharType="end"/>
    </w:r>
    <w:r w:rsidRPr="00530225">
      <w:t xml:space="preserve"> -</w:t>
    </w:r>
  </w:p>
  <w:p w:rsidR="00EA4725" w:rsidRPr="00530225" w:rsidP="00530225" w14:paraId="3945ED4B" w14:textId="3F950AA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4750C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BCA196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33D648E" w14:textId="16BD3F17">
          <w:pPr>
            <w:jc w:val="right"/>
            <w:rPr>
              <w:b/>
              <w:color w:val="FF0000"/>
              <w:szCs w:val="16"/>
            </w:rPr>
          </w:pPr>
          <w:r>
            <w:rPr>
              <w:b/>
              <w:color w:val="FF0000"/>
              <w:szCs w:val="16"/>
            </w:rPr>
            <w:t xml:space="preserve"> </w:t>
          </w:r>
        </w:p>
      </w:tc>
    </w:tr>
    <w:bookmarkEnd w:id="0"/>
    <w:tr w14:paraId="5C617B9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BF3078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573F3EC" w14:textId="77777777">
          <w:pPr>
            <w:jc w:val="right"/>
            <w:rPr>
              <w:b/>
              <w:szCs w:val="16"/>
            </w:rPr>
          </w:pPr>
        </w:p>
      </w:tc>
    </w:tr>
    <w:tr w14:paraId="209822F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2CEA440" w14:textId="77777777">
          <w:pPr>
            <w:jc w:val="left"/>
            <w:rPr>
              <w:noProof/>
              <w:lang w:eastAsia="en-GB"/>
            </w:rPr>
          </w:pPr>
        </w:p>
      </w:tc>
      <w:tc>
        <w:tcPr>
          <w:tcW w:w="5448" w:type="dxa"/>
          <w:gridSpan w:val="2"/>
          <w:shd w:val="clear" w:color="auto" w:fill="FFFFFF"/>
          <w:tcMar>
            <w:left w:w="108" w:type="dxa"/>
            <w:right w:w="108" w:type="dxa"/>
          </w:tcMar>
        </w:tcPr>
        <w:p w:rsidR="00530225" w:rsidP="00656ABC" w14:paraId="07B10AE8" w14:textId="77777777">
          <w:pPr>
            <w:jc w:val="right"/>
            <w:rPr>
              <w:b/>
              <w:szCs w:val="16"/>
            </w:rPr>
          </w:pPr>
          <w:bookmarkStart w:id="1" w:name="bmkSymbols"/>
          <w:r>
            <w:rPr>
              <w:b/>
              <w:szCs w:val="16"/>
            </w:rPr>
            <w:t>G/SPS/N/MDA/32</w:t>
          </w:r>
        </w:p>
        <w:bookmarkEnd w:id="1"/>
        <w:p w:rsidR="00656ABC" w:rsidRPr="00EA4725" w:rsidP="00656ABC" w14:paraId="0234045D" w14:textId="4FAF0073">
          <w:pPr>
            <w:jc w:val="right"/>
            <w:rPr>
              <w:b/>
              <w:szCs w:val="16"/>
            </w:rPr>
          </w:pPr>
        </w:p>
      </w:tc>
    </w:tr>
    <w:tr w14:paraId="217E5FD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781A2D8" w14:textId="77777777"/>
      </w:tc>
      <w:tc>
        <w:tcPr>
          <w:tcW w:w="5448" w:type="dxa"/>
          <w:gridSpan w:val="2"/>
          <w:shd w:val="clear" w:color="auto" w:fill="FFFFFF"/>
          <w:tcMar>
            <w:left w:w="108" w:type="dxa"/>
            <w:right w:w="108" w:type="dxa"/>
          </w:tcMar>
          <w:vAlign w:val="center"/>
        </w:tcPr>
        <w:p w:rsidR="00ED54E0" w:rsidRPr="00EA4725" w:rsidP="00422B6F" w14:paraId="1350E56E" w14:textId="77777777">
          <w:pPr>
            <w:jc w:val="right"/>
            <w:rPr>
              <w:szCs w:val="16"/>
            </w:rPr>
          </w:pPr>
          <w:bookmarkStart w:id="2" w:name="spsDateDistribution"/>
          <w:bookmarkStart w:id="3" w:name="bmkDate"/>
          <w:bookmarkEnd w:id="2"/>
          <w:r w:rsidRPr="00EA4725">
            <w:rPr>
              <w:szCs w:val="16"/>
            </w:rPr>
            <w:t>6 November 2025</w:t>
          </w:r>
          <w:bookmarkEnd w:id="3"/>
        </w:p>
      </w:tc>
    </w:tr>
    <w:tr w14:paraId="5AEA1C2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82F7B66" w14:textId="77777777">
          <w:pPr>
            <w:jc w:val="left"/>
            <w:rPr>
              <w:b/>
            </w:rPr>
          </w:pPr>
          <w:bookmarkStart w:id="4" w:name="bmkSerial"/>
          <w:r>
            <w:rPr>
              <w:rFonts w:ascii="Verdana" w:eastAsia="Verdana" w:hAnsi="Verdana" w:cs="Verdana"/>
              <w:b w:val="0"/>
              <w:color w:val="FF0000"/>
              <w:sz w:val="18"/>
            </w:rPr>
            <w:t>(25-7225)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09DA5B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4</w:t>
          </w:r>
          <w:r w:rsidRPr="00441372">
            <w:rPr>
              <w:bCs/>
              <w:szCs w:val="16"/>
            </w:rPr>
            <w:fldChar w:fldCharType="end"/>
          </w:r>
          <w:bookmarkEnd w:id="5"/>
        </w:p>
      </w:tc>
    </w:tr>
    <w:tr w14:paraId="210F71F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2475F2E" w14:textId="136A3DB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71B6570" w14:textId="41D17B75">
          <w:pPr>
            <w:jc w:val="right"/>
            <w:rPr>
              <w:bCs/>
              <w:szCs w:val="18"/>
            </w:rPr>
          </w:pPr>
          <w:bookmarkStart w:id="7" w:name="bmkLanguage"/>
          <w:r>
            <w:rPr>
              <w:bCs/>
              <w:szCs w:val="18"/>
            </w:rPr>
            <w:t>Original: English</w:t>
          </w:r>
          <w:bookmarkEnd w:id="7"/>
        </w:p>
      </w:tc>
    </w:tr>
  </w:tbl>
  <w:p w:rsidR="00ED54E0" w:rsidRPr="00441372" w14:paraId="68933F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1DA4201"/>
    <w:multiLevelType w:val="hybridMultilevel"/>
    <w:tmpl w:val="D4F8CE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DD34F9F"/>
    <w:multiLevelType w:val="hybridMultilevel"/>
    <w:tmpl w:val="E5EC345A"/>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5230491">
    <w:abstractNumId w:val="9"/>
  </w:num>
  <w:num w:numId="2" w16cid:durableId="1325280388">
    <w:abstractNumId w:val="7"/>
  </w:num>
  <w:num w:numId="3" w16cid:durableId="1828596013">
    <w:abstractNumId w:val="6"/>
  </w:num>
  <w:num w:numId="4" w16cid:durableId="2058047867">
    <w:abstractNumId w:val="5"/>
  </w:num>
  <w:num w:numId="5" w16cid:durableId="549733349">
    <w:abstractNumId w:val="4"/>
  </w:num>
  <w:num w:numId="6" w16cid:durableId="1977831294">
    <w:abstractNumId w:val="14"/>
  </w:num>
  <w:num w:numId="7" w16cid:durableId="521818129">
    <w:abstractNumId w:val="13"/>
  </w:num>
  <w:num w:numId="8" w16cid:durableId="271596902">
    <w:abstractNumId w:val="12"/>
  </w:num>
  <w:num w:numId="9" w16cid:durableId="1421875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8682548">
    <w:abstractNumId w:val="15"/>
  </w:num>
  <w:num w:numId="11" w16cid:durableId="1647970270">
    <w:abstractNumId w:val="8"/>
  </w:num>
  <w:num w:numId="12" w16cid:durableId="1223297624">
    <w:abstractNumId w:val="3"/>
  </w:num>
  <w:num w:numId="13" w16cid:durableId="2106925507">
    <w:abstractNumId w:val="2"/>
  </w:num>
  <w:num w:numId="14" w16cid:durableId="160312268">
    <w:abstractNumId w:val="1"/>
  </w:num>
  <w:num w:numId="15" w16cid:durableId="1886672843">
    <w:abstractNumId w:val="0"/>
  </w:num>
  <w:num w:numId="16" w16cid:durableId="1215311657">
    <w:abstractNumId w:val="10"/>
  </w:num>
  <w:num w:numId="17" w16cid:durableId="8227440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033D"/>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B5185"/>
    <w:rsid w:val="004E4B52"/>
    <w:rsid w:val="004F203A"/>
    <w:rsid w:val="00530225"/>
    <w:rsid w:val="005336B8"/>
    <w:rsid w:val="005361C7"/>
    <w:rsid w:val="00547B5F"/>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B6E08"/>
    <w:rsid w:val="009C54F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0B70"/>
    <w:rsid w:val="00E64A48"/>
    <w:rsid w:val="00EA4725"/>
    <w:rsid w:val="00EA5D4F"/>
    <w:rsid w:val="00EB6C56"/>
    <w:rsid w:val="00EC687E"/>
    <w:rsid w:val="00ED54E0"/>
    <w:rsid w:val="00EE3CAF"/>
    <w:rsid w:val="00EF2394"/>
    <w:rsid w:val="00F17777"/>
    <w:rsid w:val="00F26CE2"/>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AD54FC"/>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30225"/>
    <w:rPr>
      <w:rFonts w:ascii="Verdana" w:hAnsi="Verdana"/>
      <w:sz w:val="18"/>
      <w:szCs w:val="22"/>
      <w:lang w:val="en-GB"/>
    </w:rPr>
  </w:style>
  <w:style w:type="character" w:styleId="UnresolvedMention">
    <w:name w:val="Unresolved Mention"/>
    <w:basedOn w:val="DefaultParagraphFont"/>
    <w:uiPriority w:val="99"/>
    <w:rsid w:val="009C5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articip.gov.md/ro/document/stages/anunt-privind-initierea-elaborarii-proiectului-de-hotarare-de-guvern-privind-modificarea-hotararii-guvernului-nr-6792024-pentru-aprobarea-regulamentului-privind-aplicarea-masurilor-de-protectie-impotriva-organismelor-daunatoare-plantelor/15229" TargetMode="External" /><Relationship Id="rId5" Type="http://schemas.openxmlformats.org/officeDocument/2006/relationships/hyperlink" Target="https://members.wto.org/crnattachments/2025/SPS/MDA/25_07507_00_x.pdf" TargetMode="External" /><Relationship Id="rId6" Type="http://schemas.openxmlformats.org/officeDocument/2006/relationships/hyperlink" Target="mailto:diana.gherman@ansa.gov.md" TargetMode="External" /><Relationship Id="rId7" Type="http://schemas.openxmlformats.org/officeDocument/2006/relationships/hyperlink" Target="mailto:notificari.omc@ansa.gov.md" TargetMode="External" /><Relationship Id="rId8" Type="http://schemas.openxmlformats.org/officeDocument/2006/relationships/hyperlink" Target="mailto:%20marina.chitanu@mfa.gov.md%20"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20</cp:revision>
  <dcterms:created xsi:type="dcterms:W3CDTF">2017-07-03T11:19:00Z</dcterms:created>
  <dcterms:modified xsi:type="dcterms:W3CDTF">2025-11-06T11:47:00Z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G/SPS/N/MDA/32</vt:lpwstr>
  </property>
</Properties>
</file>