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26C3B6FB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2F097B8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3D4F7FE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2DEA3D53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KINGDOM OF SAUDI ARABIA</w:t>
            </w:r>
          </w:p>
          <w:p w:rsidR="00EA4725" w:rsidRPr="00441372" w:rsidP="00441372" w14:paraId="0E3F576C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70EFCA46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19D5248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0E79FF2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Saudi Food and Drug Authority</w:t>
            </w:r>
          </w:p>
        </w:tc>
      </w:tr>
      <w:tr w14:paraId="601E2A4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A2FC49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5956A5C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Animal feeding stuffs (ICS code: 65.120)</w:t>
            </w:r>
          </w:p>
        </w:tc>
      </w:tr>
      <w:tr w14:paraId="4816B612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048E45A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76CFC28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7B124B7E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07E71B8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6B0895E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A53AFB3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78833BA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Hygienic requirements for animal protein facilities and products from slaughterhouse by-products in animal feed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Arabic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14</w:t>
            </w:r>
          </w:p>
          <w:p w:rsidR="00EA4725" w:rsidRPr="00441372" w:rsidP="00441372" w14:paraId="6F354E45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https://members.wto.org/crnattachments/2025/SPS/SAU/25_07270_00_x.pdf</w:t>
              </w:r>
            </w:hyperlink>
          </w:p>
        </w:tc>
      </w:tr>
      <w:tr w14:paraId="29DD107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36B2A2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13D5B1D" w14:textId="7C9AC8F9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This technical regulation applies to the hygienic requirements for facilities processing animal protein and for products derived from slaughterhouse by</w:t>
            </w:r>
            <w:r>
              <w:noBreakHyphen/>
            </w:r>
            <w:r w:rsidRPr="0065690F">
              <w:t>products intended for use in fish, shrimp, and pet feed.</w:t>
            </w:r>
          </w:p>
        </w:tc>
      </w:tr>
      <w:tr w14:paraId="7CC32A37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0CCC600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AD4B225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[X]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2C03B0C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6377072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7E1B7FA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295BE79C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5D113D4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00F282C9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72901988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1D305F4F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63C5241A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 ] Yes   [ ] No</w:t>
            </w:r>
          </w:p>
          <w:p w:rsidR="00EA4725" w:rsidRPr="00441372" w:rsidP="00441372" w14:paraId="1D06E173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5C482D09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4A08387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CE29A59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3991E520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355835" w14:paraId="57F490E7" w14:textId="77777777">
            <w:pPr>
              <w:keepNext/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355835" w14:paraId="5C67D791" w14:textId="77777777">
            <w:pPr>
              <w:keepNext/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355835" w14:paraId="16C5B3DD" w14:textId="77777777">
            <w:pPr>
              <w:keepNext/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56278AC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D0FCD2D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23EF4F0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[X]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544780D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70E0DEA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603F518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0DE7CC7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29 December 2025</w:t>
            </w:r>
          </w:p>
          <w:p w:rsidR="00EA4725" w:rsidRPr="00441372" w:rsidP="00441372" w14:paraId="126596B8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E53715" w:rsidRPr="0065690F" w:rsidP="00441372" w14:paraId="5E53BBB4" w14:textId="77777777">
            <w:r w:rsidRPr="0065690F">
              <w:t>Saudi Food and Drug Authority (SFDA)</w:t>
            </w:r>
          </w:p>
          <w:p w:rsidR="00E53715" w:rsidRPr="0065690F" w:rsidP="00441372" w14:paraId="4D54BE55" w14:textId="77777777">
            <w:r w:rsidRPr="0065690F">
              <w:t>Tel: +(966 11) 203 8222</w:t>
            </w:r>
          </w:p>
          <w:p w:rsidR="00E53715" w:rsidRPr="0065690F" w:rsidP="00441372" w14:paraId="4716A9D5" w14:textId="77777777">
            <w:r w:rsidRPr="0065690F">
              <w:t>Fax: +(966 11) 210 9825</w:t>
            </w:r>
          </w:p>
          <w:p w:rsidR="00E53715" w:rsidRPr="0065690F" w:rsidP="00441372" w14:paraId="4B7E19E2" w14:textId="77777777"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SPSEP.Food@sfda.gov.sa</w:t>
              </w:r>
            </w:hyperlink>
          </w:p>
          <w:p w:rsidR="00E53715" w:rsidRPr="0065690F" w:rsidP="00441372" w14:paraId="3FB3D435" w14:textId="77777777">
            <w:pPr>
              <w:spacing w:after="120"/>
            </w:pPr>
            <w:r w:rsidRPr="0065690F">
              <w:t xml:space="preserve">Website: </w:t>
            </w:r>
            <w:hyperlink r:id="rId7" w:history="1">
              <w:r w:rsidRPr="0065690F">
                <w:rPr>
                  <w:color w:val="0000FF"/>
                  <w:u w:val="single"/>
                </w:rPr>
                <w:t>http://www.sfda.gov.sa</w:t>
              </w:r>
            </w:hyperlink>
          </w:p>
        </w:tc>
      </w:tr>
      <w:tr w14:paraId="0B8BBBA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7DCB827D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0359E821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2B2AF11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Saudi Food and Drug Authority (SFDA)</w:t>
            </w:r>
          </w:p>
          <w:p w:rsidR="00EA4725" w:rsidRPr="0065690F" w:rsidP="00F3021D" w14:paraId="296EB9B2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+(966 11) 203 8222</w:t>
            </w:r>
          </w:p>
          <w:p w:rsidR="00EA4725" w:rsidRPr="0065690F" w:rsidP="00F3021D" w14:paraId="17D6B510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+(966 11) 210 9825</w:t>
            </w:r>
          </w:p>
          <w:p w:rsidR="00EA4725" w:rsidRPr="0065690F" w:rsidP="00F3021D" w14:paraId="22ECE0A9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SPSEP.Food@sfda.gov.sa</w:t>
              </w:r>
            </w:hyperlink>
          </w:p>
          <w:p w:rsidR="00EA4725" w:rsidRPr="0065690F" w:rsidP="00F3021D" w14:paraId="74736F8F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http://www.sfda.gov.sa</w:t>
              </w:r>
            </w:hyperlink>
          </w:p>
        </w:tc>
      </w:tr>
    </w:tbl>
    <w:p w:rsidR="007141CF" w:rsidRPr="00441372" w:rsidP="00441372" w14:paraId="0AABF06F" w14:textId="77777777"/>
    <w:sectPr w:rsidSect="0035583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355835" w:rsidP="00355835" w14:paraId="425CAD35" w14:textId="3C8D48C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355835" w:rsidP="00355835" w14:paraId="220ED4F4" w14:textId="4C5447A8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22D6D064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55835" w:rsidRPr="00355835" w:rsidP="00355835" w14:paraId="7FA7C87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55835">
      <w:t>G/SPS/N/SAU/586</w:t>
    </w:r>
  </w:p>
  <w:p w:rsidR="00355835" w:rsidRPr="00355835" w:rsidP="00355835" w14:paraId="03E9FE0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55835" w:rsidRPr="00355835" w:rsidP="00355835" w14:paraId="3703AE57" w14:textId="62C392F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55835">
      <w:t xml:space="preserve">- </w:t>
    </w:r>
    <w:r w:rsidRPr="00355835">
      <w:fldChar w:fldCharType="begin"/>
    </w:r>
    <w:r w:rsidRPr="00355835">
      <w:instrText xml:space="preserve"> PAGE </w:instrText>
    </w:r>
    <w:r w:rsidRPr="00355835">
      <w:fldChar w:fldCharType="separate"/>
    </w:r>
    <w:r w:rsidRPr="00355835">
      <w:t>2</w:t>
    </w:r>
    <w:r w:rsidRPr="00355835">
      <w:fldChar w:fldCharType="end"/>
    </w:r>
    <w:r w:rsidRPr="00355835">
      <w:t xml:space="preserve"> -</w:t>
    </w:r>
  </w:p>
  <w:p w:rsidR="00EA4725" w:rsidRPr="00355835" w:rsidP="00355835" w14:paraId="7F492C94" w14:textId="29BC472F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55835" w:rsidRPr="00355835" w:rsidP="00355835" w14:paraId="1196CE0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55835">
      <w:t>G/SPS/N/SAU/586</w:t>
    </w:r>
  </w:p>
  <w:p w:rsidR="00355835" w:rsidRPr="00355835" w:rsidP="00355835" w14:paraId="380B6F5E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55835" w:rsidRPr="00355835" w:rsidP="00355835" w14:paraId="618BBE60" w14:textId="6169EF3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55835">
      <w:t xml:space="preserve">- </w:t>
    </w:r>
    <w:r w:rsidRPr="00355835">
      <w:fldChar w:fldCharType="begin"/>
    </w:r>
    <w:r w:rsidRPr="00355835">
      <w:instrText xml:space="preserve"> PAGE </w:instrText>
    </w:r>
    <w:r w:rsidRPr="00355835">
      <w:fldChar w:fldCharType="separate"/>
    </w:r>
    <w:r w:rsidRPr="00355835">
      <w:rPr>
        <w:noProof/>
      </w:rPr>
      <w:t>2</w:t>
    </w:r>
    <w:r w:rsidRPr="00355835">
      <w:fldChar w:fldCharType="end"/>
    </w:r>
    <w:r w:rsidRPr="00355835">
      <w:t xml:space="preserve"> -</w:t>
    </w:r>
  </w:p>
  <w:p w:rsidR="00EA4725" w:rsidRPr="00355835" w:rsidP="00355835" w14:paraId="5E71A17A" w14:textId="132DDD34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823E399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2911EEBE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000C21F" w14:textId="44C798C6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0F5D7EEB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03DF313D" w14:textId="77777777">
          <w:pPr>
            <w:jc w:val="left"/>
          </w:pPr>
          <w:r>
            <w:rPr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pt;height:56.25pt;visibility:visible">
                <v:imagedata r:id="rId1" o:title=""/>
              </v:shape>
            </w:pict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4709DAB" w14:textId="77777777">
          <w:pPr>
            <w:jc w:val="right"/>
            <w:rPr>
              <w:b/>
              <w:szCs w:val="16"/>
            </w:rPr>
          </w:pPr>
        </w:p>
      </w:tc>
    </w:tr>
    <w:tr w14:paraId="4F2FC59B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10DAB007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355835" w:rsidP="00656ABC" w14:paraId="0695D2D2" w14:textId="7777777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G/SPS/N/SAU/586</w:t>
          </w:r>
        </w:p>
        <w:bookmarkEnd w:id="1"/>
        <w:p w:rsidR="00656ABC" w:rsidRPr="00EA4725" w:rsidP="00656ABC" w14:paraId="77FA0F74" w14:textId="0229545B">
          <w:pPr>
            <w:jc w:val="right"/>
            <w:rPr>
              <w:b/>
              <w:szCs w:val="16"/>
            </w:rPr>
          </w:pPr>
        </w:p>
      </w:tc>
    </w:tr>
    <w:tr w14:paraId="71FDC5A0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76BCBDDF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1CD09CD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30 October 2025</w:t>
          </w:r>
          <w:bookmarkEnd w:id="3"/>
        </w:p>
      </w:tc>
    </w:tr>
    <w:tr w14:paraId="0CF4C00E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2F938842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(25-7020)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49DF0CA4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3F3E9958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24788FB6" w14:textId="20EB6EAD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402DFC8E" w14:textId="3867A675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5F8DA2ED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6285053">
    <w:abstractNumId w:val="9"/>
  </w:num>
  <w:num w:numId="2" w16cid:durableId="59790465">
    <w:abstractNumId w:val="7"/>
  </w:num>
  <w:num w:numId="3" w16cid:durableId="145899525">
    <w:abstractNumId w:val="6"/>
  </w:num>
  <w:num w:numId="4" w16cid:durableId="321740030">
    <w:abstractNumId w:val="5"/>
  </w:num>
  <w:num w:numId="5" w16cid:durableId="1181242246">
    <w:abstractNumId w:val="4"/>
  </w:num>
  <w:num w:numId="6" w16cid:durableId="10228540">
    <w:abstractNumId w:val="12"/>
  </w:num>
  <w:num w:numId="7" w16cid:durableId="481895811">
    <w:abstractNumId w:val="11"/>
  </w:num>
  <w:num w:numId="8" w16cid:durableId="697589778">
    <w:abstractNumId w:val="10"/>
  </w:num>
  <w:num w:numId="9" w16cid:durableId="204034886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17002215">
    <w:abstractNumId w:val="13"/>
  </w:num>
  <w:num w:numId="11" w16cid:durableId="1036152701">
    <w:abstractNumId w:val="8"/>
  </w:num>
  <w:num w:numId="12" w16cid:durableId="1587962426">
    <w:abstractNumId w:val="3"/>
  </w:num>
  <w:num w:numId="13" w16cid:durableId="153375031">
    <w:abstractNumId w:val="2"/>
  </w:num>
  <w:num w:numId="14" w16cid:durableId="1017847416">
    <w:abstractNumId w:val="1"/>
  </w:num>
  <w:num w:numId="15" w16cid:durableId="7297689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A11E9"/>
    <w:rsid w:val="0002423F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33408"/>
    <w:rsid w:val="0027067B"/>
    <w:rsid w:val="00272C98"/>
    <w:rsid w:val="002A67C2"/>
    <w:rsid w:val="002C2634"/>
    <w:rsid w:val="00334D8B"/>
    <w:rsid w:val="00355835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336B8"/>
    <w:rsid w:val="00547B5F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15D26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AF1BBA"/>
    <w:rsid w:val="00B00276"/>
    <w:rsid w:val="00B068FE"/>
    <w:rsid w:val="00B230EC"/>
    <w:rsid w:val="00B367FB"/>
    <w:rsid w:val="00B52738"/>
    <w:rsid w:val="00B56EDC"/>
    <w:rsid w:val="00B94A75"/>
    <w:rsid w:val="00BB1F84"/>
    <w:rsid w:val="00BC035A"/>
    <w:rsid w:val="00BE5468"/>
    <w:rsid w:val="00C11EAC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46FD5"/>
    <w:rsid w:val="00E5371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36E3C29"/>
  <w15:docId w15:val="{34819102-A91B-45BB-BD1A-D12F6F303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5/SPS/SAU/25_07270_00_x.pdf" TargetMode="External" /><Relationship Id="rId6" Type="http://schemas.openxmlformats.org/officeDocument/2006/relationships/hyperlink" Target="mailto:SPSEP.Food@sfda.gov.sa" TargetMode="External" /><Relationship Id="rId7" Type="http://schemas.openxmlformats.org/officeDocument/2006/relationships/hyperlink" Target="http://www.sfda.gov.sa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34b16818-f4a3-47f8-8047-7ce17d0b3d9b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D320F336-1D39-4F1F-95E1-3DDF77CB4153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469</Words>
  <Characters>2678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description>LDIMD - DTU</dc:description>
  <cp:lastModifiedBy>Rivera, Marcela</cp:lastModifiedBy>
  <cp:revision>12</cp:revision>
  <dcterms:created xsi:type="dcterms:W3CDTF">2017-07-03T11:19:00Z</dcterms:created>
  <dcterms:modified xsi:type="dcterms:W3CDTF">2025-10-30T14:26:00Z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G/SPS/N/SAU/586</vt:lpwstr>
  </property>
  <property fmtid="{D5CDD505-2E9C-101B-9397-08002B2CF9AE}" pid="3" name="TitusGUID">
    <vt:lpwstr>34b16818-f4a3-47f8-8047-7ce17d0b3d9b</vt:lpwstr>
  </property>
  <property fmtid="{D5CDD505-2E9C-101B-9397-08002B2CF9AE}" pid="4" name="WTOCLASSIFICATION">
    <vt:lpwstr>WTO OFFICIAL</vt:lpwstr>
  </property>
</Properties>
</file>