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1705A7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7E27A3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4AD0A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349A6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7814FAB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B7C234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77A46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EB49D4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12BB854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615B4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F713B3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Varetas de cítricos (</w:t>
            </w:r>
            <w:r w:rsidRPr="00A834A1">
              <w:rPr>
                <w:i/>
                <w:iCs/>
              </w:rPr>
              <w:t>Citrus</w:t>
            </w:r>
            <w:r w:rsidRPr="00A834A1">
              <w:t xml:space="preserve"> spp.) para propagación (código(s) del SA: 0602)</w:t>
            </w:r>
          </w:p>
        </w:tc>
      </w:tr>
      <w:tr w14:paraId="2E99EA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F3F68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45E38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435776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2324BF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Panamá</w:t>
            </w:r>
          </w:p>
        </w:tc>
      </w:tr>
      <w:tr w14:paraId="121E975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D07AC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04189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para regular la importación de varetas de Cítricos (</w:t>
            </w:r>
            <w:r w:rsidRPr="00A834A1">
              <w:rPr>
                <w:i/>
                <w:iCs/>
              </w:rPr>
              <w:t>Citrus</w:t>
            </w:r>
            <w:r w:rsidRPr="00A834A1">
              <w:t xml:space="preserve"> spp.) para propagación originarios de Panamá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36310877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https://members.wto.org/crnattachments/2025/SPS/CRI/25_07115_00_s.pdf</w:t>
              </w:r>
            </w:hyperlink>
          </w:p>
        </w:tc>
      </w:tr>
      <w:tr w14:paraId="7FD37F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A1DEB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E91B9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fitosanitarias, para la importación de varetas de cítricos (</w:t>
            </w:r>
            <w:r w:rsidRPr="00A834A1">
              <w:rPr>
                <w:i/>
                <w:iCs/>
              </w:rPr>
              <w:t>Citrus</w:t>
            </w:r>
            <w:r w:rsidRPr="00A834A1">
              <w:t xml:space="preserve"> spp.) para propagación, originarios de Panamá.</w:t>
            </w:r>
          </w:p>
        </w:tc>
      </w:tr>
      <w:tr w14:paraId="0C3E49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D93FD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74145E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AF612F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991D6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3B43AA" w14:paraId="290A27E7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3B43AA" w14:paraId="05A98BD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B43AA" w14:paraId="546625B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B43AA" w14:paraId="6DC1FEA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B43AA" w14:paraId="46531B5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3B43AA" w14:paraId="7D4CCE50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3B43AA" w14:paraId="0693E0FB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722AB1D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A7FB14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43A4F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1C79F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CB26E0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C1B62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75040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5294E6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6049A7C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3513B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41F41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243D574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95A33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B6D34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D48EBA" w14:textId="52ECE6DC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26 de diciembre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1974756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65BAC" w:rsidRPr="00A834A1" w:rsidP="00DA2000" w14:paraId="23C89F66" w14:textId="77777777">
            <w:pPr>
              <w:keepNext/>
            </w:pPr>
            <w:r w:rsidRPr="00A834A1">
              <w:t>Ministerio de Agricultura y Ganadería (MAG)</w:t>
            </w:r>
          </w:p>
          <w:p w:rsidR="00365BAC" w:rsidRPr="00A834A1" w:rsidP="00DA2000" w14:paraId="6297E19F" w14:textId="77777777">
            <w:pPr>
              <w:keepNext/>
            </w:pPr>
            <w:r w:rsidRPr="00A834A1">
              <w:t>Servicio Fitosanitario del Estado (SFE)</w:t>
            </w:r>
          </w:p>
          <w:p w:rsidR="00365BAC" w:rsidRPr="00A834A1" w:rsidP="00DA2000" w14:paraId="77B77B3B" w14:textId="77777777">
            <w:pPr>
              <w:keepNext/>
            </w:pPr>
            <w:r w:rsidRPr="00A834A1">
              <w:t>Centro de Información y Notificación de MSF</w:t>
            </w:r>
          </w:p>
          <w:p w:rsidR="00365BAC" w:rsidRPr="00A834A1" w:rsidP="00DA2000" w14:paraId="54FF8AE8" w14:textId="77777777">
            <w:pPr>
              <w:keepNext/>
            </w:pPr>
            <w:r w:rsidRPr="00A834A1">
              <w:t>Apartado postal 1521 - 1200</w:t>
            </w:r>
          </w:p>
          <w:p w:rsidR="00365BAC" w:rsidRPr="00A834A1" w:rsidP="00DA2000" w14:paraId="6A80C583" w14:textId="77777777">
            <w:pPr>
              <w:keepNext/>
            </w:pPr>
            <w:r w:rsidRPr="00A834A1">
              <w:t>San José, Costa Rica</w:t>
            </w:r>
          </w:p>
          <w:p w:rsidR="00365BAC" w:rsidRPr="00A834A1" w:rsidP="00DA2000" w14:paraId="69262D9F" w14:textId="77777777">
            <w:pPr>
              <w:keepNext/>
            </w:pPr>
            <w:r w:rsidRPr="00A834A1">
              <w:t>Tel: +(506) 2549 3407</w:t>
            </w:r>
          </w:p>
          <w:p w:rsidR="00365BAC" w:rsidRPr="00A834A1" w:rsidP="00DA2000" w14:paraId="78B11057" w14:textId="77777777">
            <w:pPr>
              <w:keepNext/>
            </w:pPr>
            <w:r w:rsidRPr="00A834A1">
              <w:t>Fax: +(506) 2549 3598</w:t>
            </w:r>
          </w:p>
          <w:p w:rsidR="00365BAC" w:rsidRPr="00A834A1" w:rsidP="00DA2000" w14:paraId="3BCCC2CE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26E4D7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47966F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070066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65BAC" w:rsidRPr="00A834A1" w:rsidP="000D29D0" w14:paraId="74B22369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365BAC" w:rsidRPr="00A834A1" w:rsidP="000D29D0" w14:paraId="7105615D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365BAC" w:rsidRPr="00A834A1" w:rsidP="000D29D0" w14:paraId="76750E1D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365BAC" w:rsidRPr="00A834A1" w:rsidP="000D29D0" w14:paraId="03AB6CF1" w14:textId="77777777">
            <w:pPr>
              <w:keepNext/>
              <w:keepLines/>
            </w:pPr>
            <w:r w:rsidRPr="00A834A1">
              <w:t>Apartado postal 1521 - 1200</w:t>
            </w:r>
          </w:p>
          <w:p w:rsidR="00365BAC" w:rsidRPr="00A834A1" w:rsidP="000D29D0" w14:paraId="627F1D82" w14:textId="77777777">
            <w:pPr>
              <w:keepNext/>
              <w:keepLines/>
            </w:pPr>
            <w:r w:rsidRPr="00A834A1">
              <w:t>San José, Costa Rica</w:t>
            </w:r>
          </w:p>
          <w:p w:rsidR="00365BAC" w:rsidRPr="00A834A1" w:rsidP="000D29D0" w14:paraId="419BFAC3" w14:textId="77777777">
            <w:pPr>
              <w:keepNext/>
              <w:keepLines/>
            </w:pPr>
            <w:r w:rsidRPr="00A834A1">
              <w:t>Tel: +(506) 2549 3407</w:t>
            </w:r>
          </w:p>
          <w:p w:rsidR="00365BAC" w:rsidRPr="00A834A1" w:rsidP="000D29D0" w14:paraId="17EFF252" w14:textId="77777777">
            <w:pPr>
              <w:keepNext/>
              <w:keepLines/>
            </w:pPr>
            <w:r w:rsidRPr="00A834A1">
              <w:t>Fax: +(506) 2549 3598</w:t>
            </w:r>
          </w:p>
          <w:p w:rsidR="00365BAC" w:rsidRPr="00A834A1" w:rsidP="000D29D0" w14:paraId="6B2FE158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342FA7FA" w14:textId="77777777"/>
    <w:sectPr w:rsidSect="003B43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B43AA" w:rsidP="003B43AA" w14:paraId="33E4A4B6" w14:textId="6B84AE5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B43AA" w:rsidP="003B43AA" w14:paraId="52119511" w14:textId="02417FF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239A89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43AA" w:rsidRPr="003B43AA" w:rsidP="003B43AA" w14:paraId="29EE3A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B43AA">
      <w:t>G/</w:t>
    </w:r>
    <w:r w:rsidRPr="003B43AA">
      <w:t>SPS</w:t>
    </w:r>
    <w:r w:rsidRPr="003B43AA">
      <w:t>/N/</w:t>
    </w:r>
    <w:r w:rsidRPr="003B43AA">
      <w:t>CRI</w:t>
    </w:r>
    <w:r w:rsidRPr="003B43AA">
      <w:t>/335</w:t>
    </w:r>
  </w:p>
  <w:p w:rsidR="003B43AA" w:rsidRPr="003B43AA" w:rsidP="003B43AA" w14:paraId="7CAEC0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B43AA" w:rsidRPr="003B43AA" w:rsidP="003B43AA" w14:paraId="28AAE75F" w14:textId="334BC41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B43AA">
      <w:t xml:space="preserve">- </w:t>
    </w:r>
    <w:r w:rsidRPr="003B43AA">
      <w:fldChar w:fldCharType="begin"/>
    </w:r>
    <w:r w:rsidRPr="003B43AA">
      <w:instrText xml:space="preserve"> PAGE </w:instrText>
    </w:r>
    <w:r w:rsidRPr="003B43AA">
      <w:fldChar w:fldCharType="separate"/>
    </w:r>
    <w:r w:rsidRPr="003B43AA">
      <w:t>2</w:t>
    </w:r>
    <w:r w:rsidRPr="003B43AA">
      <w:fldChar w:fldCharType="end"/>
    </w:r>
    <w:r w:rsidRPr="003B43AA">
      <w:t xml:space="preserve"> -</w:t>
    </w:r>
  </w:p>
  <w:p w:rsidR="00B91FF3" w:rsidRPr="003B43AA" w:rsidP="003B43AA" w14:paraId="17183926" w14:textId="4755264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43AA" w:rsidRPr="003B43AA" w:rsidP="003B43AA" w14:paraId="590DCD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B43AA">
      <w:t>G/</w:t>
    </w:r>
    <w:r w:rsidRPr="003B43AA">
      <w:t>SPS</w:t>
    </w:r>
    <w:r w:rsidRPr="003B43AA">
      <w:t>/N/</w:t>
    </w:r>
    <w:r w:rsidRPr="003B43AA">
      <w:t>CRI</w:t>
    </w:r>
    <w:r w:rsidRPr="003B43AA">
      <w:t>/335</w:t>
    </w:r>
  </w:p>
  <w:p w:rsidR="003B43AA" w:rsidRPr="003B43AA" w:rsidP="003B43AA" w14:paraId="2CDA21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B43AA" w:rsidRPr="003B43AA" w:rsidP="003B43AA" w14:paraId="705AAC2C" w14:textId="0186D65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B43AA">
      <w:t xml:space="preserve">- </w:t>
    </w:r>
    <w:r w:rsidRPr="003B43AA">
      <w:fldChar w:fldCharType="begin"/>
    </w:r>
    <w:r w:rsidRPr="003B43AA">
      <w:instrText xml:space="preserve"> PAGE </w:instrText>
    </w:r>
    <w:r w:rsidRPr="003B43AA">
      <w:fldChar w:fldCharType="separate"/>
    </w:r>
    <w:r w:rsidRPr="003B43AA">
      <w:rPr>
        <w:noProof/>
      </w:rPr>
      <w:t>2</w:t>
    </w:r>
    <w:r w:rsidRPr="003B43AA">
      <w:fldChar w:fldCharType="end"/>
    </w:r>
    <w:r w:rsidRPr="003B43AA">
      <w:t xml:space="preserve"> -</w:t>
    </w:r>
  </w:p>
  <w:p w:rsidR="00DD65B2" w:rsidRPr="003B43AA" w:rsidP="003B43AA" w14:paraId="01DFFCCA" w14:textId="5C20C60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371879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FFA063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5CD6391" w14:textId="0EE15A1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EB58A6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56C9F59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2pt;height:55.8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32A095A" w14:textId="77777777">
          <w:pPr>
            <w:jc w:val="right"/>
            <w:rPr>
              <w:b/>
              <w:szCs w:val="18"/>
            </w:rPr>
          </w:pPr>
        </w:p>
      </w:tc>
    </w:tr>
    <w:tr w14:paraId="13EBC10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58A660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B43AA" w:rsidP="00043017" w14:paraId="2AF6322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G/SPS/N/CRI/335</w:t>
          </w:r>
        </w:p>
        <w:bookmarkEnd w:id="1"/>
        <w:p w:rsidR="00043017" w:rsidRPr="00B91FF3" w:rsidP="00043017" w14:paraId="6BE38ED7" w14:textId="09A8C765">
          <w:pPr>
            <w:jc w:val="right"/>
            <w:rPr>
              <w:b/>
              <w:szCs w:val="18"/>
            </w:rPr>
          </w:pPr>
        </w:p>
      </w:tc>
    </w:tr>
    <w:tr w14:paraId="46DC5B0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659B56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A9164FF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27 de octubre de 2025</w:t>
          </w:r>
          <w:bookmarkEnd w:id="3"/>
        </w:p>
      </w:tc>
    </w:tr>
    <w:tr w14:paraId="4FF9086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E9D3E4A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(25-6905)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16B647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02764B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FC56BCF" w14:textId="227EF00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3C5A3BC" w14:textId="2B88B5E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24EF52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6514694">
    <w:abstractNumId w:val="8"/>
  </w:num>
  <w:num w:numId="2" w16cid:durableId="1614484367">
    <w:abstractNumId w:val="3"/>
  </w:num>
  <w:num w:numId="3" w16cid:durableId="1541362405">
    <w:abstractNumId w:val="2"/>
  </w:num>
  <w:num w:numId="4" w16cid:durableId="1604722028">
    <w:abstractNumId w:val="1"/>
  </w:num>
  <w:num w:numId="5" w16cid:durableId="1428578200">
    <w:abstractNumId w:val="0"/>
  </w:num>
  <w:num w:numId="6" w16cid:durableId="1106660600">
    <w:abstractNumId w:val="13"/>
  </w:num>
  <w:num w:numId="7" w16cid:durableId="413279345">
    <w:abstractNumId w:val="11"/>
  </w:num>
  <w:num w:numId="8" w16cid:durableId="978539101">
    <w:abstractNumId w:val="14"/>
  </w:num>
  <w:num w:numId="9" w16cid:durableId="1366520468">
    <w:abstractNumId w:val="10"/>
  </w:num>
  <w:num w:numId="10" w16cid:durableId="687415110">
    <w:abstractNumId w:val="9"/>
  </w:num>
  <w:num w:numId="11" w16cid:durableId="1269965099">
    <w:abstractNumId w:val="7"/>
  </w:num>
  <w:num w:numId="12" w16cid:durableId="1036008227">
    <w:abstractNumId w:val="6"/>
  </w:num>
  <w:num w:numId="13" w16cid:durableId="1283195602">
    <w:abstractNumId w:val="5"/>
  </w:num>
  <w:num w:numId="14" w16cid:durableId="1581865404">
    <w:abstractNumId w:val="4"/>
  </w:num>
  <w:num w:numId="15" w16cid:durableId="1372001760">
    <w:abstractNumId w:val="12"/>
  </w:num>
  <w:num w:numId="16" w16cid:durableId="3469095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527EC"/>
    <w:rsid w:val="00365BAC"/>
    <w:rsid w:val="003A0E78"/>
    <w:rsid w:val="003A19CB"/>
    <w:rsid w:val="003B0391"/>
    <w:rsid w:val="003B1ED9"/>
    <w:rsid w:val="003B43AA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308DB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76681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1373D2"/>
  <w15:docId w15:val="{921D4465-0E69-4FCA-AFBF-24338A14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RI/25_07115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be4d9e69-2afc-41b5-8e58-f748acc4ecc4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A2319AA-D18F-4F3A-A48B-FA9C20470B1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Alfarra, Hadeel</cp:lastModifiedBy>
  <cp:revision>12</cp:revision>
  <dcterms:created xsi:type="dcterms:W3CDTF">2017-07-03T11:20:00Z</dcterms:created>
  <dcterms:modified xsi:type="dcterms:W3CDTF">2025-10-27T10:10:00Z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G/SPS/N/CRI/335</vt:lpwstr>
  </property>
  <property fmtid="{D5CDD505-2E9C-101B-9397-08002B2CF9AE}" pid="3" name="TitusGUID">
    <vt:lpwstr>be4d9e69-2afc-41b5-8e58-f748acc4ecc4</vt:lpwstr>
  </property>
  <property fmtid="{D5CDD505-2E9C-101B-9397-08002B2CF9AE}" pid="4" name="WTOCLASSIFICATION">
    <vt:lpwstr>WTO OFFICIAL</vt:lpwstr>
  </property>
</Properties>
</file>