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E852B9" w14:paraId="555C907A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BA33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1F7FB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73A92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A2D524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F9F5A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4746F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7A0F08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5D9E750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5474D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13B89F" w14:textId="36C6E9FA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café (</w:t>
            </w:r>
            <w:r w:rsidRPr="00A834A1">
              <w:rPr>
                <w:i/>
                <w:iCs/>
              </w:rPr>
              <w:t>Coffea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arabica</w:t>
            </w:r>
            <w:r w:rsidRPr="00A834A1">
              <w:t>)</w:t>
            </w:r>
          </w:p>
        </w:tc>
      </w:tr>
      <w:tr w14:paraId="5B9EFA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FCF33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0ABAF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FB2EACB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DE66AE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577C0A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F911E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852B9" w14:paraId="7A3034D0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068-2025-IPSA, Establecimiento de Requisitos Fitosanitarios para la Importación de semilla de café (</w:t>
            </w:r>
            <w:r w:rsidRPr="00A834A1">
              <w:rPr>
                <w:i/>
                <w:iCs/>
              </w:rPr>
              <w:t>Coffea arabica</w:t>
            </w:r>
            <w:r w:rsidRPr="00A834A1">
              <w:t>) origen y procedencia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666F97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https://members.wto.org/crnattachments/2025/SPS/NIC/25_07016_00_s.pdf</w:t>
              </w:r>
            </w:hyperlink>
          </w:p>
        </w:tc>
      </w:tr>
      <w:tr w14:paraId="220697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B3E3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7EB7E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para la importación de semilla de café (</w:t>
            </w:r>
            <w:r w:rsidRPr="00A834A1">
              <w:rPr>
                <w:i/>
                <w:iCs/>
              </w:rPr>
              <w:t>Coffea arabica</w:t>
            </w:r>
            <w:r w:rsidRPr="00A834A1">
              <w:t>) origen y procedente de Guatemala.</w:t>
            </w:r>
          </w:p>
          <w:p w:rsidR="002C249A" w:rsidRPr="00A834A1" w:rsidP="00E852B9" w14:paraId="7861A5F4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 semilla ha sido inspeccionada oficialmente por la Organización Nacional de Protección Fitosanitaria del país de origen;</w:t>
            </w:r>
          </w:p>
          <w:p w:rsidR="002C249A" w:rsidRPr="00A834A1" w:rsidP="00E852B9" w14:paraId="552872B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2C249A" w:rsidRPr="00A834A1" w:rsidP="00E852B9" w14:paraId="0BC5675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2C249A" w:rsidRPr="00A834A1" w:rsidP="00E852B9" w14:paraId="2F1A496D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2C249A" w:rsidRPr="00A834A1" w:rsidP="00DA2000" w14:paraId="1E7FA5C1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B0AC9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F6D63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85DA0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DB609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962AD" w14:paraId="07ED0709" w14:textId="77777777">
            <w:pPr>
              <w:keepNext/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E852B9" w14:paraId="2B3388E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31825A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E852B9" w14:paraId="0069CE7E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623624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7D577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1906DA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CCAA2B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4D014A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27375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93F5F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2C249A" w:rsidRPr="00A834A1" w:rsidP="00E852B9" w14:paraId="66A35151" w14:textId="33657552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4FCBEE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69F13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58681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5B9DCCF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DA2D3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95F41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C2BFB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642D99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228BA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8FCE3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E7E1A2" w14:textId="3939CDD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20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7FC7FE2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C249A" w:rsidRPr="00A834A1" w:rsidP="00DA2000" w14:paraId="366D48F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2C249A" w:rsidRPr="00A834A1" w:rsidP="00DA2000" w14:paraId="19956495" w14:textId="77777777">
            <w:pPr>
              <w:keepNext/>
            </w:pPr>
            <w:r w:rsidRPr="00A834A1">
              <w:t>Oficina de Información y Notificación</w:t>
            </w:r>
          </w:p>
          <w:p w:rsidR="002C249A" w:rsidRPr="00A834A1" w:rsidP="00DA2000" w14:paraId="13405FBB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2C249A" w:rsidRPr="00A834A1" w:rsidP="00DA2000" w14:paraId="27A533DF" w14:textId="77777777">
            <w:pPr>
              <w:keepNext/>
            </w:pPr>
            <w:r w:rsidRPr="00A834A1">
              <w:t>Managua</w:t>
            </w:r>
          </w:p>
          <w:p w:rsidR="002C249A" w:rsidRPr="00A834A1" w:rsidP="00DA2000" w14:paraId="07C3A890" w14:textId="77777777">
            <w:pPr>
              <w:keepNext/>
            </w:pPr>
            <w:r w:rsidRPr="00A834A1">
              <w:t>Tel: +(505) 2248 9300 Ext.: 1314, 1310</w:t>
            </w:r>
          </w:p>
          <w:p w:rsidR="002C249A" w:rsidRPr="00A834A1" w:rsidP="00DA2000" w14:paraId="782658C7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EAAC9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F88F78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48BF2B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C249A" w:rsidRPr="00A834A1" w:rsidP="000D29D0" w14:paraId="67EA608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2C249A" w:rsidRPr="00A834A1" w:rsidP="000D29D0" w14:paraId="25869215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2C249A" w:rsidRPr="00A834A1" w:rsidP="000D29D0" w14:paraId="369F0473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2C249A" w:rsidRPr="00A834A1" w:rsidP="000D29D0" w14:paraId="0D7A7AEF" w14:textId="77777777">
            <w:pPr>
              <w:keepNext/>
              <w:keepLines/>
            </w:pPr>
            <w:r w:rsidRPr="00A834A1">
              <w:t>Managua</w:t>
            </w:r>
          </w:p>
          <w:p w:rsidR="002C249A" w:rsidRPr="00A834A1" w:rsidP="000D29D0" w14:paraId="2ECADD6B" w14:textId="77777777">
            <w:pPr>
              <w:keepNext/>
              <w:keepLines/>
            </w:pPr>
            <w:r w:rsidRPr="00A834A1">
              <w:t>Tel: +(505) 2248 9300 Ext.: 1314, 1310</w:t>
            </w:r>
          </w:p>
          <w:p w:rsidR="002C249A" w:rsidRPr="00A834A1" w:rsidP="00E852B9" w14:paraId="379D2D5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2C249A" w:rsidRPr="00A834A1" w:rsidP="000D29D0" w14:paraId="23E1F3F2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2C249A" w:rsidRPr="00A834A1" w:rsidP="000D29D0" w14:paraId="2E58565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2C249A" w:rsidRPr="00A834A1" w:rsidP="000D29D0" w14:paraId="0DF62A9E" w14:textId="77777777">
            <w:pPr>
              <w:keepNext/>
              <w:keepLines/>
            </w:pPr>
            <w:r w:rsidRPr="00A834A1">
              <w:t>Managua</w:t>
            </w:r>
          </w:p>
          <w:p w:rsidR="002C249A" w:rsidRPr="00A834A1" w:rsidP="000D29D0" w14:paraId="37CDBA67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2C249A" w:rsidRPr="00A834A1" w:rsidP="000D29D0" w14:paraId="6A74D470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2C249A" w:rsidRPr="00E852B9" w:rsidP="000D29D0" w14:paraId="1F06B06B" w14:textId="77777777">
            <w:pPr>
              <w:keepNext/>
              <w:keepLines/>
              <w:spacing w:after="120"/>
              <w:rPr>
                <w:lang w:val="en-GB"/>
              </w:rPr>
            </w:pPr>
            <w:r w:rsidRPr="00E852B9">
              <w:rPr>
                <w:lang w:val="en-GB"/>
              </w:rPr>
              <w:t xml:space="preserve">Sitio web: </w:t>
            </w:r>
            <w:hyperlink r:id="rId8" w:history="1">
              <w:r w:rsidRPr="00E852B9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E852B9" w:rsidP="00DA2000" w14:paraId="59069170" w14:textId="77777777">
      <w:pPr>
        <w:rPr>
          <w:lang w:val="en-GB"/>
        </w:rPr>
      </w:pPr>
    </w:p>
    <w:sectPr w:rsidSect="00E852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E852B9" w:rsidP="00E852B9" w14:paraId="4AD7BE07" w14:textId="72416D6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852B9" w:rsidP="00E852B9" w14:paraId="4EEFFB00" w14:textId="6B40312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CE1776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852B9" w:rsidRPr="00E852B9" w:rsidP="00E852B9" w14:paraId="356CEA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852B9">
      <w:t>G/</w:t>
    </w:r>
    <w:r w:rsidRPr="00E852B9">
      <w:t>SPS</w:t>
    </w:r>
    <w:r w:rsidRPr="00E852B9">
      <w:t>/N/NIC/192</w:t>
    </w:r>
  </w:p>
  <w:p w:rsidR="00E852B9" w:rsidRPr="00E852B9" w:rsidP="00E852B9" w14:paraId="58498E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852B9" w:rsidRPr="00E852B9" w:rsidP="00E852B9" w14:paraId="5083DB27" w14:textId="2E74F78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852B9">
      <w:t xml:space="preserve">- </w:t>
    </w:r>
    <w:r w:rsidRPr="00E852B9">
      <w:fldChar w:fldCharType="begin"/>
    </w:r>
    <w:r w:rsidRPr="00E852B9">
      <w:instrText xml:space="preserve"> PAGE </w:instrText>
    </w:r>
    <w:r w:rsidRPr="00E852B9">
      <w:fldChar w:fldCharType="separate"/>
    </w:r>
    <w:r w:rsidRPr="00E852B9">
      <w:t>2</w:t>
    </w:r>
    <w:r w:rsidRPr="00E852B9">
      <w:fldChar w:fldCharType="end"/>
    </w:r>
    <w:r w:rsidRPr="00E852B9">
      <w:t xml:space="preserve"> -</w:t>
    </w:r>
  </w:p>
  <w:p w:rsidR="00B91FF3" w:rsidRPr="00E852B9" w:rsidP="00E852B9" w14:paraId="4893244D" w14:textId="06A7055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852B9" w:rsidRPr="00E852B9" w:rsidP="00E852B9" w14:paraId="224BE1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852B9">
      <w:t>G/</w:t>
    </w:r>
    <w:r w:rsidRPr="00E852B9">
      <w:t>SPS</w:t>
    </w:r>
    <w:r w:rsidRPr="00E852B9">
      <w:t>/N/NIC/192</w:t>
    </w:r>
  </w:p>
  <w:p w:rsidR="00E852B9" w:rsidRPr="00E852B9" w:rsidP="00E852B9" w14:paraId="6F5764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852B9" w:rsidRPr="00E852B9" w:rsidP="00E852B9" w14:paraId="5A897D37" w14:textId="5426CB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852B9">
      <w:t xml:space="preserve">- </w:t>
    </w:r>
    <w:r w:rsidRPr="00E852B9">
      <w:fldChar w:fldCharType="begin"/>
    </w:r>
    <w:r w:rsidRPr="00E852B9">
      <w:instrText xml:space="preserve"> PAGE </w:instrText>
    </w:r>
    <w:r w:rsidRPr="00E852B9">
      <w:fldChar w:fldCharType="separate"/>
    </w:r>
    <w:r w:rsidRPr="00E852B9">
      <w:t>3</w:t>
    </w:r>
    <w:r w:rsidRPr="00E852B9">
      <w:fldChar w:fldCharType="end"/>
    </w:r>
    <w:r w:rsidRPr="00E852B9">
      <w:t xml:space="preserve"> -</w:t>
    </w:r>
  </w:p>
  <w:p w:rsidR="00DD65B2" w:rsidRPr="00E852B9" w:rsidP="00E852B9" w14:paraId="121C456B" w14:textId="530DFC0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85305F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C86F3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60A97E" w14:textId="6291247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88EFE7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417A6C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6pt;height:56.4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A64D012" w14:textId="77777777">
          <w:pPr>
            <w:jc w:val="right"/>
            <w:rPr>
              <w:b/>
              <w:szCs w:val="18"/>
            </w:rPr>
          </w:pPr>
        </w:p>
      </w:tc>
    </w:tr>
    <w:tr w14:paraId="5185D4A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0C59A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852B9" w:rsidP="00043017" w14:paraId="4908D44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G/SPS/N/NIC/192</w:t>
          </w:r>
        </w:p>
        <w:bookmarkEnd w:id="1"/>
        <w:p w:rsidR="00043017" w:rsidRPr="00B91FF3" w:rsidP="00043017" w14:paraId="3B269097" w14:textId="55D0DF06">
          <w:pPr>
            <w:jc w:val="right"/>
            <w:rPr>
              <w:b/>
              <w:szCs w:val="18"/>
            </w:rPr>
          </w:pPr>
        </w:p>
      </w:tc>
    </w:tr>
    <w:tr w14:paraId="1380EC0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63C2F2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DE9201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octubre de 2025</w:t>
          </w:r>
          <w:bookmarkEnd w:id="3"/>
        </w:p>
      </w:tc>
    </w:tr>
    <w:tr w14:paraId="6ED6482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3EC4C1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B30165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B2618B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D9B92C8" w14:textId="6521F65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45AD18E" w14:textId="1FA483A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F8E0B8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9725599">
    <w:abstractNumId w:val="8"/>
  </w:num>
  <w:num w:numId="2" w16cid:durableId="335616058">
    <w:abstractNumId w:val="3"/>
  </w:num>
  <w:num w:numId="3" w16cid:durableId="449710328">
    <w:abstractNumId w:val="2"/>
  </w:num>
  <w:num w:numId="4" w16cid:durableId="839933107">
    <w:abstractNumId w:val="1"/>
  </w:num>
  <w:num w:numId="5" w16cid:durableId="1696424635">
    <w:abstractNumId w:val="0"/>
  </w:num>
  <w:num w:numId="6" w16cid:durableId="288170635">
    <w:abstractNumId w:val="13"/>
  </w:num>
  <w:num w:numId="7" w16cid:durableId="844631981">
    <w:abstractNumId w:val="11"/>
  </w:num>
  <w:num w:numId="8" w16cid:durableId="2003003892">
    <w:abstractNumId w:val="14"/>
  </w:num>
  <w:num w:numId="9" w16cid:durableId="1104499080">
    <w:abstractNumId w:val="10"/>
  </w:num>
  <w:num w:numId="10" w16cid:durableId="916092797">
    <w:abstractNumId w:val="9"/>
  </w:num>
  <w:num w:numId="11" w16cid:durableId="665598998">
    <w:abstractNumId w:val="7"/>
  </w:num>
  <w:num w:numId="12" w16cid:durableId="2119567051">
    <w:abstractNumId w:val="6"/>
  </w:num>
  <w:num w:numId="13" w16cid:durableId="336467442">
    <w:abstractNumId w:val="5"/>
  </w:num>
  <w:num w:numId="14" w16cid:durableId="573927837">
    <w:abstractNumId w:val="4"/>
  </w:num>
  <w:num w:numId="15" w16cid:durableId="685639297">
    <w:abstractNumId w:val="12"/>
  </w:num>
  <w:num w:numId="16" w16cid:durableId="1965534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123908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249A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055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962AD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94B0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852B9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648860"/>
  <w15:docId w15:val="{AE2BE2EC-7B32-4A1C-B680-73CB9868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7016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76c29661-4d0d-4dc6-9a03-764991fcccc7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3C453E3-F637-41A9-8EA7-817D998CD69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2025-10-21T06:36:00Z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G/SPS/N/NIC/192</vt:lpwstr>
  </property>
  <property fmtid="{D5CDD505-2E9C-101B-9397-08002B2CF9AE}" pid="3" name="TitusGUID">
    <vt:lpwstr>76c29661-4d0d-4dc6-9a03-764991fcccc7</vt:lpwstr>
  </property>
  <property fmtid="{D5CDD505-2E9C-101B-9397-08002B2CF9AE}" pid="4" name="WTOCLASSIFICATION">
    <vt:lpwstr>WTO OFFICIAL</vt:lpwstr>
  </property>
</Properties>
</file>