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38E616E5" w14:textId="77777777">
      <w:pPr>
        <w:pStyle w:val="Title"/>
        <w:rPr>
          <w:caps w:val="0"/>
          <w:kern w:val="0"/>
        </w:rPr>
      </w:pPr>
      <w:r w:rsidRPr="008179F6">
        <w:rPr>
          <w:caps w:val="0"/>
          <w:kern w:val="0"/>
        </w:rPr>
        <w:t>NOTIFICACIÓN</w:t>
      </w:r>
    </w:p>
    <w:p w:rsidR="00730687" w:rsidRPr="008179F6" w:rsidP="008179F6" w14:paraId="6E092F19" w14:textId="77777777">
      <w:pPr>
        <w:pStyle w:val="Title3"/>
      </w:pPr>
      <w:r w:rsidRPr="008179F6">
        <w:t>Addendum</w:t>
      </w:r>
    </w:p>
    <w:p w:rsidR="00337700" w:rsidRPr="008179F6" w:rsidP="008179F6" w14:paraId="7160BF1A" w14:textId="77777777">
      <w:r w:rsidRPr="008179F6">
        <w:t xml:space="preserve">La siguiente comunicación, recibida el </w:t>
      </w:r>
      <w:r w:rsidRPr="008179F6">
        <w:t>20 de octubre de 2025</w:t>
      </w:r>
      <w:r w:rsidRPr="008179F6">
        <w:t xml:space="preserve">, se distribuye a petición de la Delegación de </w:t>
      </w:r>
      <w:r w:rsidRPr="008179F6">
        <w:rPr>
          <w:u w:val="single"/>
        </w:rPr>
        <w:t>Chile</w:t>
      </w:r>
      <w:r w:rsidRPr="008179F6">
        <w:t>.</w:t>
      </w:r>
    </w:p>
    <w:p w:rsidR="00730687" w:rsidRPr="008179F6" w:rsidP="008179F6" w14:paraId="27902D60" w14:textId="77777777"/>
    <w:p w:rsidR="00730687" w:rsidRPr="008179F6" w:rsidP="008179F6" w14:paraId="61298920" w14:textId="77777777">
      <w:pPr>
        <w:jc w:val="center"/>
        <w:rPr>
          <w:b/>
        </w:rPr>
      </w:pPr>
      <w:r w:rsidRPr="008179F6">
        <w:rPr>
          <w:b/>
        </w:rPr>
        <w:t>_______________</w:t>
      </w:r>
    </w:p>
    <w:p w:rsidR="00730687" w:rsidRPr="008179F6" w:rsidP="008179F6" w14:paraId="117E74E2" w14:textId="77777777"/>
    <w:p w:rsidR="00730687" w:rsidRPr="008179F6" w:rsidP="008179F6" w14:paraId="3B56B6ED" w14:textId="77777777"/>
    <w:tbl>
      <w:tblPr>
        <w:tblW w:w="9242" w:type="dxa"/>
        <w:tblLayout w:type="fixed"/>
        <w:tblCellMar>
          <w:left w:w="0" w:type="dxa"/>
          <w:right w:w="115" w:type="dxa"/>
        </w:tblCellMar>
        <w:tblLook w:val="01E0"/>
      </w:tblPr>
      <w:tblGrid>
        <w:gridCol w:w="9242"/>
      </w:tblGrid>
      <w:tr w14:paraId="0F56D41D" w14:textId="77777777" w:rsidTr="00085CD0">
        <w:tblPrEx>
          <w:tblW w:w="9242" w:type="dxa"/>
          <w:tblLayout w:type="fixed"/>
          <w:tblLook w:val="01E0"/>
        </w:tblPrEx>
        <w:tc>
          <w:tcPr>
            <w:tcW w:w="9242" w:type="dxa"/>
          </w:tcPr>
          <w:p w:rsidR="00730687" w:rsidRPr="008179F6" w:rsidP="008179F6" w14:paraId="08B47E1D" w14:textId="77777777">
            <w:pPr>
              <w:spacing w:after="240"/>
              <w:rPr>
                <w:u w:val="single"/>
              </w:rPr>
            </w:pPr>
            <w:r w:rsidRPr="008179F6">
              <w:rPr>
                <w:u w:val="single"/>
              </w:rPr>
              <w:t>Resolución Exenta No 8.082 de 2025, que Modifica Resolución No 160 de 2013 que establece requisitos fitosanitarios de importación para material de propagación de las especies que indica, procedentes de Sudáfrica</w:t>
            </w:r>
          </w:p>
        </w:tc>
      </w:tr>
      <w:tr w14:paraId="0FC37357" w14:textId="77777777" w:rsidTr="00085CD0">
        <w:tblPrEx>
          <w:tblW w:w="9242" w:type="dxa"/>
          <w:tblLayout w:type="fixed"/>
          <w:tblLook w:val="01E0"/>
        </w:tblPrEx>
        <w:tc>
          <w:tcPr>
            <w:tcW w:w="9242" w:type="dxa"/>
          </w:tcPr>
          <w:p w:rsidR="00730687" w:rsidRPr="008179F6" w:rsidP="008179F6" w14:paraId="11140B25" w14:textId="019DD804">
            <w:pPr>
              <w:spacing w:after="240"/>
            </w:pPr>
            <w:r>
              <w:t>Chile comunica que la Resolución Exenta No 8.082 de 2025, que "Modifica Resolución No 160 de 2013 que establece requisitos fitosanitarios de importación para material de propagación de las especies que indica, procedentes de Sudáfrica"</w:t>
            </w:r>
            <w:r>
              <w:rPr>
                <w:i/>
                <w:iCs/>
              </w:rPr>
              <w:t>,</w:t>
            </w:r>
            <w:r>
              <w:t xml:space="preserve"> fue publicada en el Diario Oficial del Estado el día 17 de octubre</w:t>
            </w:r>
            <w:r w:rsidR="001622DC">
              <w:t xml:space="preserve"> de</w:t>
            </w:r>
            <w:r>
              <w:t xml:space="preserve"> 2025, entrando en vigor a partir de dicha fecha.</w:t>
            </w:r>
          </w:p>
          <w:p w:rsidR="006C42DF" w:rsidP="008179F6" w14:paraId="48FC3D2B" w14:textId="77777777">
            <w:pPr>
              <w:spacing w:before="240" w:after="240"/>
            </w:pPr>
            <w:hyperlink r:id="rId4" w:tgtFrame="_blank" w:history="1">
              <w:r>
                <w:rPr>
                  <w:color w:val="0000FF"/>
                  <w:u w:val="single"/>
                </w:rPr>
                <w:t>https://members.wto.org/crnattachments/2025/SPS/CHL/25_06972_00_s.pdf</w:t>
              </w:r>
            </w:hyperlink>
          </w:p>
        </w:tc>
      </w:tr>
      <w:tr w14:paraId="3F2FE72A" w14:textId="77777777" w:rsidTr="00085CD0">
        <w:tblPrEx>
          <w:tblW w:w="9242" w:type="dxa"/>
          <w:tblLayout w:type="fixed"/>
          <w:tblLook w:val="01E0"/>
        </w:tblPrEx>
        <w:tc>
          <w:tcPr>
            <w:tcW w:w="9242" w:type="dxa"/>
          </w:tcPr>
          <w:p w:rsidR="00730687" w:rsidRPr="008179F6" w:rsidP="008179F6" w14:paraId="582C867A" w14:textId="77777777">
            <w:pPr>
              <w:spacing w:after="240"/>
              <w:rPr>
                <w:b/>
              </w:rPr>
            </w:pPr>
            <w:r w:rsidRPr="008179F6">
              <w:rPr>
                <w:b/>
              </w:rPr>
              <w:t>Este addendum se refiere a:</w:t>
            </w:r>
          </w:p>
        </w:tc>
      </w:tr>
      <w:tr w14:paraId="19153E80" w14:textId="77777777" w:rsidTr="00085CD0">
        <w:tblPrEx>
          <w:tblW w:w="9242" w:type="dxa"/>
          <w:tblLayout w:type="fixed"/>
          <w:tblLook w:val="01E0"/>
        </w:tblPrEx>
        <w:tc>
          <w:tcPr>
            <w:tcW w:w="9242" w:type="dxa"/>
          </w:tcPr>
          <w:p w:rsidR="00730687" w:rsidRPr="008179F6" w:rsidP="008179F6" w14:paraId="2BC3FEDD"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57A00573" w14:textId="77777777" w:rsidTr="00085CD0">
        <w:tblPrEx>
          <w:tblW w:w="9242" w:type="dxa"/>
          <w:tblLayout w:type="fixed"/>
          <w:tblLook w:val="01E0"/>
        </w:tblPrEx>
        <w:tc>
          <w:tcPr>
            <w:tcW w:w="9242" w:type="dxa"/>
          </w:tcPr>
          <w:p w:rsidR="00730687" w:rsidRPr="008179F6" w:rsidP="008179F6" w14:paraId="5F0B82A6" w14:textId="77777777">
            <w:pPr>
              <w:ind w:left="1440" w:hanging="873"/>
            </w:pPr>
            <w:r w:rsidRPr="008179F6">
              <w:t>[</w:t>
            </w:r>
            <w:r w:rsidRPr="008179F6">
              <w:rPr>
                <w:b/>
                <w:bCs/>
              </w:rPr>
              <w:t>X</w:t>
            </w:r>
            <w:r w:rsidRPr="008179F6">
              <w:t>]</w:t>
            </w:r>
            <w:r w:rsidRPr="008179F6">
              <w:tab/>
            </w:r>
            <w:r w:rsidRPr="008179F6">
              <w:t>la notificación de la adopción, publicación o entrada en vigor del reglamento</w:t>
            </w:r>
          </w:p>
        </w:tc>
      </w:tr>
      <w:tr w14:paraId="1BCF1BAC" w14:textId="77777777" w:rsidTr="00085CD0">
        <w:tblPrEx>
          <w:tblW w:w="9242" w:type="dxa"/>
          <w:tblLayout w:type="fixed"/>
          <w:tblLook w:val="01E0"/>
        </w:tblPrEx>
        <w:tc>
          <w:tcPr>
            <w:tcW w:w="9242" w:type="dxa"/>
          </w:tcPr>
          <w:p w:rsidR="00730687" w:rsidRPr="008179F6" w:rsidP="008179F6" w14:paraId="30FE033D" w14:textId="77777777">
            <w:pPr>
              <w:ind w:left="1440" w:hanging="873"/>
            </w:pPr>
            <w:r w:rsidRPr="008179F6">
              <w:t>[ ]</w:t>
            </w:r>
            <w:r w:rsidRPr="008179F6">
              <w:tab/>
            </w:r>
            <w:r w:rsidRPr="008179F6">
              <w:t>la modificación del contenido y/o ámbito de aplicación de un proyecto de reglamento previamente notificado</w:t>
            </w:r>
          </w:p>
        </w:tc>
      </w:tr>
      <w:tr w14:paraId="0F67DA25" w14:textId="77777777" w:rsidTr="00085CD0">
        <w:tblPrEx>
          <w:tblW w:w="9242" w:type="dxa"/>
          <w:tblLayout w:type="fixed"/>
          <w:tblLook w:val="01E0"/>
        </w:tblPrEx>
        <w:tc>
          <w:tcPr>
            <w:tcW w:w="9242" w:type="dxa"/>
          </w:tcPr>
          <w:p w:rsidR="00730687" w:rsidRPr="008179F6" w:rsidP="008179F6" w14:paraId="73654729" w14:textId="77777777">
            <w:pPr>
              <w:ind w:left="1440" w:hanging="873"/>
            </w:pPr>
            <w:r w:rsidRPr="008179F6">
              <w:t>[ ]</w:t>
            </w:r>
            <w:r w:rsidRPr="008179F6">
              <w:tab/>
              <w:t>el retiro del reglamento propuesto</w:t>
            </w:r>
          </w:p>
        </w:tc>
      </w:tr>
      <w:tr w14:paraId="13C81348" w14:textId="77777777" w:rsidTr="00085CD0">
        <w:tblPrEx>
          <w:tblW w:w="9242" w:type="dxa"/>
          <w:tblLayout w:type="fixed"/>
          <w:tblLook w:val="01E0"/>
        </w:tblPrEx>
        <w:tc>
          <w:tcPr>
            <w:tcW w:w="9242" w:type="dxa"/>
          </w:tcPr>
          <w:p w:rsidR="00730687" w:rsidRPr="008179F6" w:rsidP="008179F6" w14:paraId="1E2886CC" w14:textId="77777777">
            <w:pPr>
              <w:ind w:left="1440" w:hanging="873"/>
            </w:pPr>
            <w:r w:rsidRPr="008179F6">
              <w:t>[ ]</w:t>
            </w:r>
            <w:r w:rsidRPr="008179F6">
              <w:tab/>
              <w:t xml:space="preserve">la modificación de la fecha propuesta de adopción, publicación o entrada en vigor </w:t>
            </w:r>
          </w:p>
        </w:tc>
      </w:tr>
      <w:tr w14:paraId="5DEB8365" w14:textId="77777777" w:rsidTr="00085CD0">
        <w:tblPrEx>
          <w:tblW w:w="9242" w:type="dxa"/>
          <w:tblLayout w:type="fixed"/>
          <w:tblLook w:val="01E0"/>
        </w:tblPrEx>
        <w:tc>
          <w:tcPr>
            <w:tcW w:w="9242" w:type="dxa"/>
          </w:tcPr>
          <w:p w:rsidR="00730687" w:rsidRPr="008179F6" w:rsidP="008179F6" w14:paraId="7D987C75" w14:textId="77777777">
            <w:pPr>
              <w:spacing w:after="240"/>
              <w:ind w:left="1440" w:hanging="873"/>
            </w:pPr>
            <w:r w:rsidRPr="008179F6">
              <w:t>[ ]</w:t>
            </w:r>
            <w:r w:rsidRPr="008179F6">
              <w:tab/>
              <w:t xml:space="preserve">otro aspecto: </w:t>
            </w:r>
          </w:p>
        </w:tc>
      </w:tr>
      <w:tr w14:paraId="7B17633E" w14:textId="77777777" w:rsidTr="00085CD0">
        <w:tblPrEx>
          <w:tblW w:w="9242" w:type="dxa"/>
          <w:tblLayout w:type="fixed"/>
          <w:tblLook w:val="01E0"/>
        </w:tblPrEx>
        <w:tc>
          <w:tcPr>
            <w:tcW w:w="9242" w:type="dxa"/>
          </w:tcPr>
          <w:p w:rsidR="00730687" w:rsidRPr="008179F6" w:rsidP="008179F6" w14:paraId="2F1CB34D"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047B334F" w14:textId="77777777" w:rsidTr="00085CD0">
        <w:tblPrEx>
          <w:tblW w:w="9242" w:type="dxa"/>
          <w:tblLayout w:type="fixed"/>
          <w:tblLook w:val="01E0"/>
        </w:tblPrEx>
        <w:tc>
          <w:tcPr>
            <w:tcW w:w="9242" w:type="dxa"/>
          </w:tcPr>
          <w:p w:rsidR="00730687" w:rsidRPr="008179F6" w:rsidP="008179F6" w14:paraId="4B472C4C"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1D3DA423" w14:textId="77777777" w:rsidTr="00085CD0">
        <w:tblPrEx>
          <w:tblW w:w="9242" w:type="dxa"/>
          <w:tblLayout w:type="fixed"/>
          <w:tblLook w:val="01E0"/>
        </w:tblPrEx>
        <w:tc>
          <w:tcPr>
            <w:tcW w:w="9242" w:type="dxa"/>
          </w:tcPr>
          <w:p w:rsidR="00730687" w:rsidRPr="008179F6" w:rsidP="008179F6" w14:paraId="056C0D0F" w14:textId="77777777">
            <w:pPr>
              <w:spacing w:after="240"/>
              <w:rPr>
                <w:b/>
              </w:rPr>
            </w:pPr>
            <w:r w:rsidRPr="008179F6">
              <w:rPr>
                <w:b/>
              </w:rPr>
              <w:t>Organismo o autoridad encargado de tramitar las observaciones: [X]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6D667E53" w14:textId="77777777" w:rsidTr="00085CD0">
        <w:tblPrEx>
          <w:tblW w:w="9242" w:type="dxa"/>
          <w:tblLayout w:type="fixed"/>
          <w:tblLook w:val="01E0"/>
        </w:tblPrEx>
        <w:tc>
          <w:tcPr>
            <w:tcW w:w="9242" w:type="dxa"/>
          </w:tcPr>
          <w:p w:rsidR="00730687" w:rsidRPr="008179F6" w:rsidP="008179F6" w14:paraId="60CE8238" w14:textId="77777777">
            <w:pPr>
              <w:spacing w:after="240"/>
            </w:pPr>
            <w:r w:rsidRPr="008179F6">
              <w:t xml:space="preserve">Correo electrónico: </w:t>
            </w:r>
            <w:hyperlink r:id="rId5" w:history="1">
              <w:r w:rsidRPr="008179F6">
                <w:rPr>
                  <w:color w:val="0000FF"/>
                  <w:u w:val="single"/>
                </w:rPr>
                <w:t>sps.chile@sag.gob.cl</w:t>
              </w:r>
            </w:hyperlink>
          </w:p>
        </w:tc>
      </w:tr>
      <w:tr w14:paraId="4AA287CF" w14:textId="77777777" w:rsidTr="00085CD0">
        <w:tblPrEx>
          <w:tblW w:w="9242" w:type="dxa"/>
          <w:tblLayout w:type="fixed"/>
          <w:tblLook w:val="01E0"/>
        </w:tblPrEx>
        <w:tc>
          <w:tcPr>
            <w:tcW w:w="9242" w:type="dxa"/>
          </w:tcPr>
          <w:p w:rsidR="00730687" w:rsidRPr="008179F6" w:rsidP="008179F6" w14:paraId="10092A25"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CE670A">
              <w:rPr>
                <w:b/>
                <w:bCs/>
              </w:rPr>
              <w:t>X</w:t>
            </w:r>
            <w:r w:rsidRPr="008179F6">
              <w:rPr>
                <w:b/>
              </w:rPr>
              <w:t>]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503C5253" w14:textId="77777777" w:rsidTr="00085CD0">
        <w:tblPrEx>
          <w:tblW w:w="9242" w:type="dxa"/>
          <w:tblLayout w:type="fixed"/>
          <w:tblLook w:val="01E0"/>
        </w:tblPrEx>
        <w:tc>
          <w:tcPr>
            <w:tcW w:w="9242" w:type="dxa"/>
          </w:tcPr>
          <w:p w:rsidR="00730687" w:rsidRPr="008179F6" w:rsidP="008179F6" w14:paraId="5840FD25" w14:textId="77777777">
            <w:r w:rsidRPr="008179F6">
              <w:t xml:space="preserve">Correo electrónico: </w:t>
            </w:r>
            <w:hyperlink r:id="rId5" w:history="1">
              <w:r w:rsidRPr="008179F6">
                <w:rPr>
                  <w:color w:val="0000FF"/>
                  <w:u w:val="single"/>
                </w:rPr>
                <w:t>sps.chile@sag.gob.cl</w:t>
              </w:r>
            </w:hyperlink>
          </w:p>
        </w:tc>
      </w:tr>
    </w:tbl>
    <w:p w:rsidR="00293E6A" w:rsidRPr="008179F6" w:rsidP="008179F6" w14:paraId="352F2AD8" w14:textId="77777777"/>
    <w:p w:rsidR="00293E6A" w:rsidRPr="008179F6" w:rsidP="008179F6" w14:paraId="6D8B8180" w14:textId="77777777">
      <w:pPr>
        <w:jc w:val="center"/>
        <w:rPr>
          <w:b/>
        </w:rPr>
      </w:pPr>
      <w:r w:rsidRPr="008179F6">
        <w:rPr>
          <w:b/>
        </w:rPr>
        <w:t>__________</w:t>
      </w:r>
    </w:p>
    <w:sectPr w:rsidSect="00CE670A">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CE670A" w:rsidP="00CE670A" w14:paraId="46DD33F6" w14:textId="0522802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CE670A" w:rsidP="00CE670A" w14:paraId="5CBC27C3" w14:textId="551580D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0D828BAD"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670A" w:rsidRPr="00CE670A" w:rsidP="00CE670A" w14:paraId="5EBBC3B7" w14:textId="77777777">
    <w:pPr>
      <w:pStyle w:val="Header"/>
      <w:pBdr>
        <w:bottom w:val="single" w:sz="4" w:space="1" w:color="auto"/>
      </w:pBdr>
      <w:tabs>
        <w:tab w:val="clear" w:pos="4513"/>
        <w:tab w:val="clear" w:pos="9027"/>
      </w:tabs>
      <w:jc w:val="center"/>
      <w:rPr>
        <w:lang w:val="en-GB"/>
      </w:rPr>
    </w:pPr>
    <w:r w:rsidRPr="00CE670A">
      <w:rPr>
        <w:lang w:val="en-GB"/>
      </w:rPr>
      <w:t>G/SPS/N/CHL/847/Add.1</w:t>
    </w:r>
  </w:p>
  <w:p w:rsidR="00CE670A" w:rsidRPr="00CE670A" w:rsidP="00CE670A" w14:paraId="7042674E" w14:textId="77777777">
    <w:pPr>
      <w:pStyle w:val="Header"/>
      <w:pBdr>
        <w:bottom w:val="single" w:sz="4" w:space="1" w:color="auto"/>
      </w:pBdr>
      <w:tabs>
        <w:tab w:val="clear" w:pos="4513"/>
        <w:tab w:val="clear" w:pos="9027"/>
      </w:tabs>
      <w:jc w:val="center"/>
      <w:rPr>
        <w:lang w:val="en-GB"/>
      </w:rPr>
    </w:pPr>
  </w:p>
  <w:p w:rsidR="00CE670A" w:rsidRPr="00CE670A" w:rsidP="00CE670A" w14:paraId="72D76F81" w14:textId="64501BAB">
    <w:pPr>
      <w:pStyle w:val="Header"/>
      <w:pBdr>
        <w:bottom w:val="single" w:sz="4" w:space="1" w:color="auto"/>
      </w:pBdr>
      <w:tabs>
        <w:tab w:val="clear" w:pos="4513"/>
        <w:tab w:val="clear" w:pos="9027"/>
      </w:tabs>
      <w:jc w:val="center"/>
    </w:pPr>
    <w:r w:rsidRPr="00CE670A">
      <w:t xml:space="preserve">- </w:t>
    </w:r>
    <w:r w:rsidRPr="00CE670A">
      <w:fldChar w:fldCharType="begin"/>
    </w:r>
    <w:r w:rsidRPr="00CE670A">
      <w:instrText xml:space="preserve"> PAGE </w:instrText>
    </w:r>
    <w:r w:rsidRPr="00CE670A">
      <w:fldChar w:fldCharType="separate"/>
    </w:r>
    <w:r w:rsidRPr="00CE670A">
      <w:t>2</w:t>
    </w:r>
    <w:r w:rsidRPr="00CE670A">
      <w:fldChar w:fldCharType="end"/>
    </w:r>
    <w:r w:rsidRPr="00CE670A">
      <w:t xml:space="preserve"> -</w:t>
    </w:r>
  </w:p>
  <w:p w:rsidR="00730687" w:rsidRPr="00CE670A" w:rsidP="00CE670A" w14:paraId="45943FDB" w14:textId="5AB5284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670A" w:rsidRPr="00CE670A" w:rsidP="00CE670A" w14:paraId="0435A26D" w14:textId="77777777">
    <w:pPr>
      <w:pStyle w:val="Header"/>
      <w:pBdr>
        <w:bottom w:val="single" w:sz="4" w:space="1" w:color="auto"/>
      </w:pBdr>
      <w:tabs>
        <w:tab w:val="clear" w:pos="4513"/>
        <w:tab w:val="clear" w:pos="9027"/>
      </w:tabs>
      <w:jc w:val="center"/>
      <w:rPr>
        <w:lang w:val="en-GB"/>
      </w:rPr>
    </w:pPr>
    <w:r w:rsidRPr="00CE670A">
      <w:rPr>
        <w:lang w:val="en-GB"/>
      </w:rPr>
      <w:t>G/SPS/N/CHL/847/Add.1</w:t>
    </w:r>
  </w:p>
  <w:p w:rsidR="00CE670A" w:rsidRPr="00CE670A" w:rsidP="00CE670A" w14:paraId="07942DFE" w14:textId="77777777">
    <w:pPr>
      <w:pStyle w:val="Header"/>
      <w:pBdr>
        <w:bottom w:val="single" w:sz="4" w:space="1" w:color="auto"/>
      </w:pBdr>
      <w:tabs>
        <w:tab w:val="clear" w:pos="4513"/>
        <w:tab w:val="clear" w:pos="9027"/>
      </w:tabs>
      <w:jc w:val="center"/>
      <w:rPr>
        <w:lang w:val="en-GB"/>
      </w:rPr>
    </w:pPr>
  </w:p>
  <w:p w:rsidR="00CE670A" w:rsidRPr="00CE670A" w:rsidP="00CE670A" w14:paraId="136D6BEF" w14:textId="18A4DBE2">
    <w:pPr>
      <w:pStyle w:val="Header"/>
      <w:pBdr>
        <w:bottom w:val="single" w:sz="4" w:space="1" w:color="auto"/>
      </w:pBdr>
      <w:tabs>
        <w:tab w:val="clear" w:pos="4513"/>
        <w:tab w:val="clear" w:pos="9027"/>
      </w:tabs>
      <w:jc w:val="center"/>
    </w:pPr>
    <w:r w:rsidRPr="00CE670A">
      <w:t xml:space="preserve">- </w:t>
    </w:r>
    <w:r w:rsidRPr="00CE670A">
      <w:fldChar w:fldCharType="begin"/>
    </w:r>
    <w:r w:rsidRPr="00CE670A">
      <w:instrText xml:space="preserve"> PAGE </w:instrText>
    </w:r>
    <w:r w:rsidRPr="00CE670A">
      <w:fldChar w:fldCharType="separate"/>
    </w:r>
    <w:r w:rsidRPr="00CE670A">
      <w:rPr>
        <w:noProof/>
      </w:rPr>
      <w:t>2</w:t>
    </w:r>
    <w:r w:rsidRPr="00CE670A">
      <w:fldChar w:fldCharType="end"/>
    </w:r>
    <w:r w:rsidRPr="00CE670A">
      <w:t xml:space="preserve"> -</w:t>
    </w:r>
  </w:p>
  <w:p w:rsidR="00DD65B2" w:rsidRPr="00CE670A" w:rsidP="00CE670A" w14:paraId="75F7F035" w14:textId="179A3EF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795D23B"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09C0AC77"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3FA4FD4A" w14:textId="711593D0">
          <w:pPr>
            <w:jc w:val="right"/>
            <w:rPr>
              <w:b/>
              <w:color w:val="FF0000"/>
              <w:szCs w:val="18"/>
            </w:rPr>
          </w:pPr>
          <w:r>
            <w:rPr>
              <w:b/>
              <w:color w:val="FF0000"/>
              <w:szCs w:val="18"/>
            </w:rPr>
            <w:t xml:space="preserve"> </w:t>
          </w:r>
        </w:p>
      </w:tc>
    </w:tr>
    <w:bookmarkEnd w:id="0"/>
    <w:tr w14:paraId="53DEAFF0"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09AEECD1"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16BFB710" w14:textId="77777777">
          <w:pPr>
            <w:jc w:val="right"/>
            <w:rPr>
              <w:b/>
              <w:szCs w:val="18"/>
            </w:rPr>
          </w:pPr>
        </w:p>
      </w:tc>
    </w:tr>
    <w:tr w14:paraId="4F5D8BDE"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21105CD6"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CE670A" w:rsidRPr="00CE670A" w:rsidP="00294BE1" w14:paraId="51CB302D" w14:textId="77777777">
          <w:pPr>
            <w:jc w:val="right"/>
            <w:rPr>
              <w:b/>
              <w:szCs w:val="18"/>
              <w:lang w:val="en-GB"/>
            </w:rPr>
          </w:pPr>
          <w:bookmarkStart w:id="1" w:name="bmkSymbols"/>
          <w:r w:rsidRPr="00CE670A">
            <w:rPr>
              <w:b/>
              <w:szCs w:val="18"/>
              <w:lang w:val="en-GB"/>
            </w:rPr>
            <w:t>G/SPS/N/CHL/847/Add.1</w:t>
          </w:r>
        </w:p>
        <w:bookmarkEnd w:id="1"/>
        <w:p w:rsidR="005D4F0E" w:rsidRPr="00CE670A" w:rsidP="00294BE1" w14:paraId="0BC63EA2" w14:textId="254B38B5">
          <w:pPr>
            <w:jc w:val="right"/>
            <w:rPr>
              <w:b/>
              <w:szCs w:val="18"/>
              <w:lang w:val="en-GB"/>
            </w:rPr>
          </w:pPr>
        </w:p>
      </w:tc>
    </w:tr>
    <w:tr w14:paraId="20669C78" w14:textId="77777777" w:rsidTr="00433BE0">
      <w:tblPrEx>
        <w:tblW w:w="0" w:type="auto"/>
        <w:jc w:val="center"/>
        <w:tblLayout w:type="fixed"/>
        <w:tblLook w:val="04A0"/>
      </w:tblPrEx>
      <w:trPr>
        <w:trHeight w:val="240"/>
        <w:jc w:val="center"/>
      </w:trPr>
      <w:tc>
        <w:tcPr>
          <w:tcW w:w="3818" w:type="dxa"/>
          <w:vMerge/>
          <w:vAlign w:val="center"/>
          <w:hideMark/>
        </w:tcPr>
        <w:p w:rsidR="005D4F0E" w:rsidRPr="00CE670A" w14:paraId="52CB9445"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670405FD" w14:textId="77777777">
          <w:pPr>
            <w:jc w:val="right"/>
            <w:rPr>
              <w:szCs w:val="18"/>
            </w:rPr>
          </w:pPr>
          <w:bookmarkStart w:id="2" w:name="bmkDate"/>
          <w:bookmarkStart w:id="3" w:name="spsDateDistribution"/>
          <w:r w:rsidRPr="00730687">
            <w:rPr>
              <w:szCs w:val="18"/>
            </w:rPr>
            <w:t>20 de octubre de 2025</w:t>
          </w:r>
          <w:bookmarkEnd w:id="2"/>
          <w:bookmarkEnd w:id="3"/>
        </w:p>
      </w:tc>
    </w:tr>
    <w:tr w14:paraId="0A58683D"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1B8D6E1B" w14:textId="77777777">
          <w:pPr>
            <w:jc w:val="left"/>
            <w:rPr>
              <w:b/>
              <w:szCs w:val="18"/>
            </w:rPr>
          </w:pPr>
          <w:bookmarkStart w:id="4" w:name="bmkSerial"/>
          <w:r>
            <w:rPr>
              <w:rFonts w:ascii="Verdana" w:eastAsia="Verdana" w:hAnsi="Verdana" w:cs="Verdana"/>
              <w:b w:val="0"/>
              <w:color w:val="FF0000"/>
              <w:sz w:val="18"/>
            </w:rPr>
            <w:t>(25-6750)</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1BC5B25D"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7BCCDEFA"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7CA3A673" w14:textId="4DA90A36">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2D35961F" w14:textId="3BF7ADB4">
          <w:pPr>
            <w:jc w:val="right"/>
            <w:rPr>
              <w:bCs/>
              <w:szCs w:val="18"/>
            </w:rPr>
          </w:pPr>
          <w:bookmarkStart w:id="7" w:name="bmkLanguage"/>
          <w:r>
            <w:rPr>
              <w:bCs/>
              <w:szCs w:val="18"/>
            </w:rPr>
            <w:t>Original: español</w:t>
          </w:r>
          <w:bookmarkEnd w:id="7"/>
        </w:p>
      </w:tc>
    </w:tr>
  </w:tbl>
  <w:p w:rsidR="00DD65B2" w:rsidRPr="008179F6" w14:paraId="7D93141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67859218">
    <w:abstractNumId w:val="8"/>
  </w:num>
  <w:num w:numId="2" w16cid:durableId="338393080">
    <w:abstractNumId w:val="3"/>
  </w:num>
  <w:num w:numId="3" w16cid:durableId="922834722">
    <w:abstractNumId w:val="2"/>
  </w:num>
  <w:num w:numId="4" w16cid:durableId="460346994">
    <w:abstractNumId w:val="1"/>
  </w:num>
  <w:num w:numId="5" w16cid:durableId="1650092196">
    <w:abstractNumId w:val="0"/>
  </w:num>
  <w:num w:numId="6" w16cid:durableId="462425579">
    <w:abstractNumId w:val="12"/>
  </w:num>
  <w:num w:numId="7" w16cid:durableId="284042236">
    <w:abstractNumId w:val="10"/>
  </w:num>
  <w:num w:numId="8" w16cid:durableId="4551860">
    <w:abstractNumId w:val="13"/>
  </w:num>
  <w:num w:numId="9" w16cid:durableId="13926140">
    <w:abstractNumId w:val="9"/>
  </w:num>
  <w:num w:numId="10" w16cid:durableId="1621064472">
    <w:abstractNumId w:val="7"/>
  </w:num>
  <w:num w:numId="11" w16cid:durableId="1472215253">
    <w:abstractNumId w:val="6"/>
  </w:num>
  <w:num w:numId="12" w16cid:durableId="1307591597">
    <w:abstractNumId w:val="5"/>
  </w:num>
  <w:num w:numId="13" w16cid:durableId="988241246">
    <w:abstractNumId w:val="4"/>
  </w:num>
  <w:num w:numId="14" w16cid:durableId="2058042552">
    <w:abstractNumId w:val="11"/>
  </w:num>
  <w:num w:numId="15" w16cid:durableId="5802563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622DC"/>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CE670A"/>
    <w:rsid w:val="00D52F61"/>
    <w:rsid w:val="00D65AF6"/>
    <w:rsid w:val="00D66DCB"/>
    <w:rsid w:val="00D66F5C"/>
    <w:rsid w:val="00DB47DD"/>
    <w:rsid w:val="00DB7CB0"/>
    <w:rsid w:val="00DC1EB2"/>
    <w:rsid w:val="00DD65B2"/>
    <w:rsid w:val="00E02C7B"/>
    <w:rsid w:val="00E3748C"/>
    <w:rsid w:val="00E400CC"/>
    <w:rsid w:val="00E464CD"/>
    <w:rsid w:val="00E47B1B"/>
    <w:rsid w:val="00E6362C"/>
    <w:rsid w:val="00E722A6"/>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109036A"/>
  <w15:docId w15:val="{0CC17C28-8B0A-452E-9CEB-3427599C4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L/25_06972_00_s.pdf" TargetMode="External" /><Relationship Id="rId5" Type="http://schemas.openxmlformats.org/officeDocument/2006/relationships/hyperlink" Target="mailto:sps.chile@sag.gob.cl"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7</cp:revision>
  <dcterms:created xsi:type="dcterms:W3CDTF">2018-10-15T07:09:00Z</dcterms:created>
  <dcterms:modified xsi:type="dcterms:W3CDTF">2025-10-20T08:36:00Z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G/SPS/N/CHL/847/Add.1</vt:lpwstr>
  </property>
</Properties>
</file>