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3D4A68CA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C540D6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6AA2E951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06DDC3C3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04ABC292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747BF12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F929190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4E7322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</w:t>
            </w:r>
            <w:r w:rsidRPr="004D1783">
              <w:t>Federal Service for Veterinary and Phytosanitary Surveillance</w:t>
            </w:r>
          </w:p>
        </w:tc>
      </w:tr>
      <w:tr w14:paraId="703070D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1DEA5EE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590699C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Animals susceptible to foot-and-mouth disease and products derived thereof (HS code(s): 0102; 0103; 010613; 0201; 0202; 0203; 0204; 0205; 0206; 0209; 0210; 04; 051110; 051199; 2309; 430180; 430190; 430390; 843680; 970529)</w:t>
            </w:r>
          </w:p>
        </w:tc>
      </w:tr>
      <w:tr w14:paraId="45E544D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D64F86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599CE8B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2895AFDF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1188BDC7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Qatar</w:t>
            </w:r>
          </w:p>
        </w:tc>
      </w:tr>
      <w:tr w14:paraId="3CB8EE6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7900717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B6CBC4C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as of 10 October 2025 No. FS-KS-7/19896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326D34" w:rsidRPr="004D1783" w:rsidP="004D1783" w14:paraId="55807943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https://fsvps.gov.ru/files/ukazanie-rosselhoznadzora-ot-10-oktjabrja-2025-goda-fs-ks-7-19896/</w:t>
              </w:r>
            </w:hyperlink>
            <w:r w:rsidRPr="004D1783" w:rsidR="005E2756">
              <w:t xml:space="preserve"> </w:t>
            </w: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https://members.wto.org/crnattachments/2025/SPS/RUS/25_06849_00_x.pdf</w:t>
              </w:r>
            </w:hyperlink>
          </w:p>
        </w:tc>
      </w:tr>
      <w:tr w14:paraId="3DBC12E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D9E06C9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277170C" w14:textId="2C2AE3A2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>This letter introduces temporary restrictions on the imports of certain animals susceptible to foot-and-mouth disease and products derived thereof, as</w:t>
            </w:r>
            <w:r>
              <w:t> </w:t>
            </w:r>
            <w:r w:rsidRPr="00097200">
              <w:t>well as on the transit of animals susceptible to foot-and-mouth disease from Qatar to the territory of the Russian Federation due to the deterioration of foot-and-mouth disease epizootic situation in Qatar.</w:t>
            </w:r>
          </w:p>
        </w:tc>
      </w:tr>
      <w:tr w14:paraId="572C098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32D34AD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84AC31D" w14:textId="77777777">
            <w:pPr>
              <w:spacing w:before="120" w:after="120"/>
            </w:pPr>
            <w:r w:rsidRPr="004D1783">
              <w:rPr>
                <w:b/>
              </w:rPr>
              <w:t xml:space="preserve">Objective and rationale: [ ] food safety, [X] animal health, [ ] plant protection, [ ] </w:t>
            </w:r>
            <w:r w:rsidRPr="004D1783">
              <w:rPr>
                <w:b/>
              </w:rPr>
              <w:t>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2150AE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F76394A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5809D09" w14:textId="19DB0B74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seeks to prevent the introduction of foot-and-mouth disease into the territory of the Russian</w:t>
            </w:r>
            <w:r>
              <w:t> </w:t>
            </w:r>
            <w:r w:rsidRPr="00786DCE">
              <w:t>Federation.</w:t>
            </w:r>
          </w:p>
        </w:tc>
      </w:tr>
      <w:tr w14:paraId="1786832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C4F44CF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80FA8B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4BC772EE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3D90EC21" w14:textId="2713CE82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Animal Health Code, Chapter</w:t>
            </w:r>
            <w:r>
              <w:t> </w:t>
            </w:r>
            <w:r w:rsidRPr="00F245E3">
              <w:t>8.8</w:t>
            </w:r>
          </w:p>
          <w:p w:rsidR="00326D34" w:rsidRPr="004D1783" w:rsidP="004D1783" w14:paraId="7BBF7564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7B078180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5E2756" w14:paraId="69FFF539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1B6F70F0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1D4C69E0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1FEF816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E633628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F216A15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3453724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243CA65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DB86234" w14:textId="7F09AF52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10</w:t>
            </w:r>
            <w:r>
              <w:t> </w:t>
            </w:r>
            <w:r w:rsidRPr="00EC5D60">
              <w:t>October 2025</w:t>
            </w:r>
          </w:p>
          <w:p w:rsidR="00326D34" w:rsidRPr="004D1783" w:rsidP="004D1783" w14:paraId="659C32BD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0132B8C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054AE32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BAB6CCF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C706B8" w:rsidRPr="00EC5D60" w:rsidP="004D1783" w14:paraId="0A7A2755" w14:textId="77777777">
            <w:r w:rsidRPr="00EC5D60">
              <w:t>The Federal Service for Veterinary and Phytosanitary Surveillance</w:t>
            </w:r>
          </w:p>
          <w:p w:rsidR="00C706B8" w:rsidRPr="00EC5D60" w:rsidP="004D1783" w14:paraId="0B43997C" w14:textId="77777777">
            <w:r w:rsidRPr="00EC5D60">
              <w:t>Orlikov pereulok 1/11</w:t>
            </w:r>
          </w:p>
          <w:p w:rsidR="00C706B8" w:rsidRPr="00EC5D60" w:rsidP="004D1783" w14:paraId="3B63E6F7" w14:textId="77777777">
            <w:r w:rsidRPr="00EC5D60">
              <w:t>107139 Moscow</w:t>
            </w:r>
          </w:p>
          <w:p w:rsidR="00C706B8" w:rsidRPr="00EC5D60" w:rsidP="004D1783" w14:paraId="02A05F0F" w14:textId="77777777">
            <w:r w:rsidRPr="00EC5D60">
              <w:t>Tel: +(7499) 975 4347</w:t>
            </w:r>
          </w:p>
          <w:p w:rsidR="00C706B8" w:rsidRPr="00EC5D60" w:rsidP="004D1783" w14:paraId="5D6B874F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5129D8E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11E72A99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6C59D891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4DD625BA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2B723A25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582D74A8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62E13B5A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75AEE23B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4D7336A3" w14:textId="77777777"/>
    <w:sectPr w:rsidSect="005E2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5E2756" w:rsidP="005E2756" w14:paraId="03204872" w14:textId="732E4B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5E2756" w:rsidP="005E2756" w14:paraId="62E92439" w14:textId="19CB35E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263112E7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756" w:rsidRPr="005E2756" w:rsidP="005E2756" w14:paraId="27711B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2756">
      <w:t>G/SPS/N/RUS/334</w:t>
    </w:r>
  </w:p>
  <w:p w:rsidR="005E2756" w:rsidRPr="005E2756" w:rsidP="005E2756" w14:paraId="2DCADA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E2756" w:rsidRPr="005E2756" w:rsidP="005E2756" w14:paraId="718A3C72" w14:textId="393127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2756">
      <w:t xml:space="preserve">- </w:t>
    </w:r>
    <w:r w:rsidRPr="005E2756">
      <w:fldChar w:fldCharType="begin"/>
    </w:r>
    <w:r w:rsidRPr="005E2756">
      <w:instrText xml:space="preserve"> PAGE </w:instrText>
    </w:r>
    <w:r w:rsidRPr="005E2756">
      <w:fldChar w:fldCharType="separate"/>
    </w:r>
    <w:r w:rsidRPr="005E2756">
      <w:t>2</w:t>
    </w:r>
    <w:r w:rsidRPr="005E2756">
      <w:fldChar w:fldCharType="end"/>
    </w:r>
    <w:r w:rsidRPr="005E2756">
      <w:t xml:space="preserve"> -</w:t>
    </w:r>
  </w:p>
  <w:p w:rsidR="00326D34" w:rsidRPr="005E2756" w:rsidP="005E2756" w14:paraId="5A1EA692" w14:textId="5F4191F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756" w:rsidRPr="005E2756" w:rsidP="005E2756" w14:paraId="7A2A76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2756">
      <w:t>G/SPS/N/RUS/334</w:t>
    </w:r>
  </w:p>
  <w:p w:rsidR="005E2756" w:rsidRPr="005E2756" w:rsidP="005E2756" w14:paraId="0D53B4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E2756" w:rsidRPr="005E2756" w:rsidP="005E2756" w14:paraId="0582E4C8" w14:textId="4A0718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2756">
      <w:t xml:space="preserve">- </w:t>
    </w:r>
    <w:r w:rsidRPr="005E2756">
      <w:fldChar w:fldCharType="begin"/>
    </w:r>
    <w:r w:rsidRPr="005E2756">
      <w:instrText xml:space="preserve"> PAGE </w:instrText>
    </w:r>
    <w:r w:rsidRPr="005E2756">
      <w:fldChar w:fldCharType="separate"/>
    </w:r>
    <w:r w:rsidRPr="005E2756">
      <w:rPr>
        <w:noProof/>
      </w:rPr>
      <w:t>2</w:t>
    </w:r>
    <w:r w:rsidRPr="005E2756">
      <w:fldChar w:fldCharType="end"/>
    </w:r>
    <w:r w:rsidRPr="005E2756">
      <w:t xml:space="preserve"> -</w:t>
    </w:r>
  </w:p>
  <w:p w:rsidR="00326D34" w:rsidRPr="005E2756" w:rsidP="005E2756" w14:paraId="5A9957AE" w14:textId="521B89D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665E9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779395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098A7B4" w14:textId="7C004D8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0A0952F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314865A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171AA57" w14:textId="77777777">
          <w:pPr>
            <w:jc w:val="right"/>
            <w:rPr>
              <w:b/>
              <w:szCs w:val="16"/>
            </w:rPr>
          </w:pPr>
        </w:p>
      </w:tc>
    </w:tr>
    <w:tr w14:paraId="03D78AD5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6B88142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E2756" w:rsidP="00043762" w14:paraId="3F74047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G/SPS/N/RUS/334</w:t>
          </w:r>
        </w:p>
        <w:bookmarkEnd w:id="1"/>
        <w:p w:rsidR="00ED54E0" w:rsidRPr="004D1783" w:rsidP="00043762" w14:paraId="5E79DB1B" w14:textId="0778C6EC">
          <w:pPr>
            <w:jc w:val="right"/>
            <w:rPr>
              <w:b/>
              <w:szCs w:val="16"/>
            </w:rPr>
          </w:pPr>
        </w:p>
      </w:tc>
    </w:tr>
    <w:tr w14:paraId="7992EEEF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EF5AFB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26220D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13 October 2025</w:t>
          </w:r>
          <w:bookmarkEnd w:id="3"/>
        </w:p>
      </w:tc>
    </w:tr>
    <w:tr w14:paraId="502CCA61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14E5395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(25-6583)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8D4A0E2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6270069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615CC1A1" w14:textId="37031C1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3E7D27E3" w14:textId="58B6171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7EBA4B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7340799">
    <w:abstractNumId w:val="9"/>
  </w:num>
  <w:num w:numId="2" w16cid:durableId="289240826">
    <w:abstractNumId w:val="7"/>
  </w:num>
  <w:num w:numId="3" w16cid:durableId="1797485430">
    <w:abstractNumId w:val="6"/>
  </w:num>
  <w:num w:numId="4" w16cid:durableId="23943772">
    <w:abstractNumId w:val="5"/>
  </w:num>
  <w:num w:numId="5" w16cid:durableId="1247180548">
    <w:abstractNumId w:val="4"/>
  </w:num>
  <w:num w:numId="6" w16cid:durableId="1085765685">
    <w:abstractNumId w:val="12"/>
  </w:num>
  <w:num w:numId="7" w16cid:durableId="40597044">
    <w:abstractNumId w:val="11"/>
  </w:num>
  <w:num w:numId="8" w16cid:durableId="753010308">
    <w:abstractNumId w:val="10"/>
  </w:num>
  <w:num w:numId="9" w16cid:durableId="18630095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0610910">
    <w:abstractNumId w:val="13"/>
  </w:num>
  <w:num w:numId="11" w16cid:durableId="953291471">
    <w:abstractNumId w:val="8"/>
  </w:num>
  <w:num w:numId="12" w16cid:durableId="390620547">
    <w:abstractNumId w:val="3"/>
  </w:num>
  <w:num w:numId="13" w16cid:durableId="557984758">
    <w:abstractNumId w:val="2"/>
  </w:num>
  <w:num w:numId="14" w16cid:durableId="1509708242">
    <w:abstractNumId w:val="1"/>
  </w:num>
  <w:num w:numId="15" w16cid:durableId="23581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089D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E2756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706B8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CE60AA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vps.gov.ru/files/ukazanie-rosselhoznadzora-ot-10-oktjabrja-2025-goda-fs-ks-7-19896/" TargetMode="External" /><Relationship Id="rId5" Type="http://schemas.openxmlformats.org/officeDocument/2006/relationships/hyperlink" Target="https://members.wto.org/crnattachments/2025/SPS/RUS/25_06849_00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2025-10-13T13:52:00Z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G/SPS/N/RUS/334</vt:lpwstr>
  </property>
</Properties>
</file>