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F7F7D20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C51C9A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EFFBE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9EDCF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1E902E6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2BDFB8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B15B5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09EC6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0E5AF6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68913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98A76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Tallos Porta Yemas de </w:t>
            </w:r>
            <w:r w:rsidRPr="00A834A1">
              <w:rPr>
                <w:i/>
                <w:iCs/>
              </w:rPr>
              <w:t xml:space="preserve">Rosa </w:t>
            </w:r>
            <w:r w:rsidRPr="00A834A1">
              <w:t>sp. para ensayo, uso comercial y siembra</w:t>
            </w:r>
          </w:p>
        </w:tc>
      </w:tr>
      <w:tr w14:paraId="682DF6B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C0D4F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B7F2C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DE8D83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8BA8FD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Dinamarca</w:t>
            </w:r>
          </w:p>
        </w:tc>
      </w:tr>
      <w:tr w14:paraId="4E34A42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5F884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FAE60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del Instituto Colombiano Agropecuario "Por medio de la cual se establecen los requisitos fitosanitarios para la importación a Colombia de Tallos Porta Yemas de </w:t>
            </w:r>
            <w:r w:rsidRPr="00A834A1">
              <w:rPr>
                <w:i/>
                <w:iCs/>
              </w:rPr>
              <w:t xml:space="preserve">Rosa </w:t>
            </w:r>
            <w:r w:rsidRPr="00A834A1">
              <w:t>sp. de origen y procedencia de Dinamarca para ensayo, uso comercial y siembra"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387BE4" w14:paraId="095862A8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https://www.sucop.gov.co/entidades/ica/Normativa?IDNorma=23584</w:t>
              </w:r>
            </w:hyperlink>
          </w:p>
          <w:p w:rsidR="00B91FF3" w:rsidRPr="00DA2000" w:rsidP="00DA2000" w14:paraId="1ECD8A05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https://members.wto.org/crnattachments/2025/SPS/COL/25_06497_00_s.pdf</w:t>
              </w:r>
            </w:hyperlink>
          </w:p>
        </w:tc>
      </w:tr>
      <w:tr w14:paraId="0FADC63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89564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C10A1D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busca establecer los requisitos fitosanitarios para la importación a Colombia de Tallos Porta Yemas de </w:t>
            </w:r>
            <w:r w:rsidRPr="00A834A1">
              <w:rPr>
                <w:i/>
                <w:iCs/>
              </w:rPr>
              <w:t xml:space="preserve">Rosa </w:t>
            </w:r>
            <w:r w:rsidRPr="00A834A1">
              <w:t>sp. de origen y procedencia Dinamarca para ensayo, uso comercial y siembra.</w:t>
            </w:r>
          </w:p>
        </w:tc>
      </w:tr>
      <w:tr w14:paraId="0E462B2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99F0F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BEFEE9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4F2E1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F2505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00AC90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7E8E86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D298ED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E58AD0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AF211D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3A38FD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387BE4" w14:paraId="04D30FEB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0165CC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52D74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BAA6C8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9D3601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DA750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E28A36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DD004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45606248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Publicación en el Diario Oficial.</w:t>
            </w:r>
          </w:p>
        </w:tc>
      </w:tr>
      <w:tr w14:paraId="4D8385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D690B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7AB98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5F2C9CA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6F32FB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B37A80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6F6D13" w14:textId="024116D4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29 de noviembre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1EB82CF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E0030" w:rsidRPr="00A834A1" w:rsidP="00DA2000" w14:paraId="1AA11EDA" w14:textId="77777777">
            <w:pPr>
              <w:keepNext/>
            </w:pPr>
            <w:r w:rsidRPr="00A834A1">
              <w:t>Hernán Alonso Zuñiga C.</w:t>
            </w:r>
          </w:p>
          <w:p w:rsidR="00FE0030" w:rsidRPr="00A834A1" w:rsidP="00DA2000" w14:paraId="322949FE" w14:textId="77777777">
            <w:pPr>
              <w:keepNext/>
            </w:pPr>
            <w:r w:rsidRPr="00A834A1">
              <w:t>Ministerio de Comercio, Industria y Turismo</w:t>
            </w:r>
          </w:p>
          <w:p w:rsidR="00FE0030" w:rsidRPr="00A834A1" w:rsidP="00DA2000" w14:paraId="750862F9" w14:textId="77777777">
            <w:pPr>
              <w:keepNext/>
            </w:pPr>
            <w:r w:rsidRPr="00A834A1">
              <w:t>Dirección de Regulación</w:t>
            </w:r>
          </w:p>
          <w:p w:rsidR="00FE0030" w:rsidRPr="00A834A1" w:rsidP="00DA2000" w14:paraId="5DC9D228" w14:textId="77777777">
            <w:pPr>
              <w:keepNext/>
            </w:pPr>
            <w:r w:rsidRPr="00A834A1">
              <w:t>Calle 28 # 13 A 15 piso 3, Bogotá, DC</w:t>
            </w:r>
          </w:p>
          <w:p w:rsidR="00FE0030" w:rsidRPr="00A834A1" w:rsidP="00DA2000" w14:paraId="2290315C" w14:textId="77777777">
            <w:pPr>
              <w:keepNext/>
            </w:pPr>
            <w:r w:rsidRPr="00A834A1">
              <w:t>Edificio Centro de Comercio Internacional</w:t>
            </w:r>
          </w:p>
          <w:p w:rsidR="00FE0030" w:rsidRPr="00A834A1" w:rsidP="00DA2000" w14:paraId="10C24E52" w14:textId="77777777">
            <w:pPr>
              <w:keepNext/>
            </w:pPr>
            <w:r w:rsidRPr="00A834A1">
              <w:t>Tel: +(57 1) 606 7676, Ext. 1340 y 2220</w:t>
            </w:r>
          </w:p>
          <w:p w:rsidR="00FE0030" w:rsidRPr="00A834A1" w:rsidP="00DA2000" w14:paraId="0943669A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FE0030" w:rsidRPr="00387BE4" w:rsidP="00387BE4" w14:paraId="79C3C801" w14:textId="77777777">
            <w:pPr>
              <w:keepNext/>
              <w:spacing w:after="120"/>
              <w:rPr>
                <w:lang w:val="en-GB"/>
              </w:rPr>
            </w:pPr>
            <w:r w:rsidRPr="00387BE4">
              <w:rPr>
                <w:lang w:val="en-GB"/>
              </w:rPr>
              <w:t xml:space="preserve">Sitio web: </w:t>
            </w:r>
            <w:hyperlink r:id="rId8" w:history="1">
              <w:r w:rsidRPr="00387BE4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FE0030" w:rsidRPr="00A834A1" w:rsidP="00DA2000" w14:paraId="66DCD90E" w14:textId="77777777">
            <w:pPr>
              <w:keepNext/>
            </w:pPr>
            <w:r w:rsidRPr="00A834A1">
              <w:t>Instituto Colombiano Agropecuario ICA</w:t>
            </w:r>
          </w:p>
          <w:p w:rsidR="00FE0030" w:rsidRPr="00A834A1" w:rsidP="00DA2000" w14:paraId="417FD051" w14:textId="77777777">
            <w:pPr>
              <w:keepNext/>
            </w:pPr>
            <w:r w:rsidRPr="00A834A1">
              <w:t>Dirección Técnica de Asuntos Internacionales</w:t>
            </w:r>
          </w:p>
          <w:p w:rsidR="00FE0030" w:rsidRPr="00A834A1" w:rsidP="00DA2000" w14:paraId="5F679249" w14:textId="77777777">
            <w:pPr>
              <w:keepNext/>
            </w:pPr>
            <w:r w:rsidRPr="00A834A1">
              <w:t>Subgerencia de Regulación Sanitaria y Fitosanitaria</w:t>
            </w:r>
          </w:p>
          <w:p w:rsidR="00FE0030" w:rsidRPr="00A834A1" w:rsidP="00DA2000" w14:paraId="2363D2B6" w14:textId="77777777">
            <w:pPr>
              <w:keepNext/>
            </w:pPr>
            <w:r w:rsidRPr="00A834A1">
              <w:t>Oficinas Nacionales</w:t>
            </w:r>
          </w:p>
          <w:p w:rsidR="00FE0030" w:rsidRPr="00A834A1" w:rsidP="00DA2000" w14:paraId="479761F0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FE0030" w:rsidRPr="00A834A1" w:rsidP="00DA2000" w14:paraId="15951B84" w14:textId="77777777">
            <w:pPr>
              <w:keepNext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FE0030" w:rsidRPr="00387BE4" w:rsidP="00DA2000" w14:paraId="144D5CF0" w14:textId="77777777">
            <w:pPr>
              <w:keepNext/>
              <w:spacing w:after="120"/>
              <w:rPr>
                <w:lang w:val="en-GB"/>
              </w:rPr>
            </w:pPr>
            <w:r w:rsidRPr="00387BE4">
              <w:rPr>
                <w:lang w:val="en-GB"/>
              </w:rPr>
              <w:t xml:space="preserve">Sitio web: </w:t>
            </w:r>
            <w:hyperlink r:id="rId10" w:history="1">
              <w:r w:rsidRPr="00387BE4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3128AF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A795E3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D2101D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E0030" w:rsidRPr="00A834A1" w:rsidP="000D29D0" w14:paraId="065020A6" w14:textId="77777777">
            <w:pPr>
              <w:keepNext/>
              <w:keepLines/>
            </w:pPr>
            <w:r w:rsidRPr="00A834A1">
              <w:t>Hernán Alonso Zuñiga C.</w:t>
            </w:r>
          </w:p>
          <w:p w:rsidR="00FE0030" w:rsidRPr="00A834A1" w:rsidP="000D29D0" w14:paraId="4B0132BB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FE0030" w:rsidRPr="00A834A1" w:rsidP="000D29D0" w14:paraId="08041324" w14:textId="77777777">
            <w:pPr>
              <w:keepNext/>
              <w:keepLines/>
            </w:pPr>
            <w:r w:rsidRPr="00A834A1">
              <w:t>Dirección de Regulación</w:t>
            </w:r>
          </w:p>
          <w:p w:rsidR="00FE0030" w:rsidRPr="00A834A1" w:rsidP="000D29D0" w14:paraId="1F5F1270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FE0030" w:rsidRPr="00A834A1" w:rsidP="000D29D0" w14:paraId="1D531BAC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FE0030" w:rsidRPr="00A834A1" w:rsidP="000D29D0" w14:paraId="185945D1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FE0030" w:rsidRPr="00A834A1" w:rsidP="000D29D0" w14:paraId="33D81C79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FE0030" w:rsidRPr="00387BE4" w:rsidP="000D29D0" w14:paraId="04C9149E" w14:textId="77777777">
            <w:pPr>
              <w:keepNext/>
              <w:keepLines/>
              <w:spacing w:after="120"/>
              <w:rPr>
                <w:lang w:val="en-GB"/>
              </w:rPr>
            </w:pPr>
            <w:r w:rsidRPr="00387BE4">
              <w:rPr>
                <w:lang w:val="en-GB"/>
              </w:rPr>
              <w:t xml:space="preserve">Sitio web: </w:t>
            </w:r>
            <w:hyperlink r:id="rId8" w:history="1">
              <w:r w:rsidRPr="00387BE4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387BE4" w:rsidP="00DA2000" w14:paraId="00F0840A" w14:textId="77777777">
      <w:pPr>
        <w:rPr>
          <w:lang w:val="en-GB"/>
        </w:rPr>
      </w:pPr>
    </w:p>
    <w:sectPr w:rsidSect="00387B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87BE4" w:rsidP="00387BE4" w14:paraId="660FE794" w14:textId="04BFDF0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87BE4" w:rsidP="00387BE4" w14:paraId="64FCFE50" w14:textId="6B1FDDB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CD9D24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87BE4" w:rsidRPr="00387BE4" w:rsidP="00387BE4" w14:paraId="2D35E5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87BE4">
      <w:t>G/</w:t>
    </w:r>
    <w:r w:rsidRPr="00387BE4">
      <w:t>SPS</w:t>
    </w:r>
    <w:r w:rsidRPr="00387BE4">
      <w:t>/N/COL/400</w:t>
    </w:r>
  </w:p>
  <w:p w:rsidR="00387BE4" w:rsidRPr="00387BE4" w:rsidP="00387BE4" w14:paraId="0329C7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87BE4" w:rsidRPr="00387BE4" w:rsidP="00387BE4" w14:paraId="154A6B47" w14:textId="07AFED2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87BE4">
      <w:t xml:space="preserve">- </w:t>
    </w:r>
    <w:r w:rsidRPr="00387BE4">
      <w:fldChar w:fldCharType="begin"/>
    </w:r>
    <w:r w:rsidRPr="00387BE4">
      <w:instrText xml:space="preserve"> PAGE </w:instrText>
    </w:r>
    <w:r w:rsidRPr="00387BE4">
      <w:fldChar w:fldCharType="separate"/>
    </w:r>
    <w:r w:rsidRPr="00387BE4">
      <w:t>2</w:t>
    </w:r>
    <w:r w:rsidRPr="00387BE4">
      <w:fldChar w:fldCharType="end"/>
    </w:r>
    <w:r w:rsidRPr="00387BE4">
      <w:t xml:space="preserve"> -</w:t>
    </w:r>
  </w:p>
  <w:p w:rsidR="00B91FF3" w:rsidRPr="00387BE4" w:rsidP="00387BE4" w14:paraId="484C4B14" w14:textId="0676C40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87BE4" w:rsidRPr="00387BE4" w:rsidP="00387BE4" w14:paraId="6B7B28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87BE4">
      <w:t>G/</w:t>
    </w:r>
    <w:r w:rsidRPr="00387BE4">
      <w:t>SPS</w:t>
    </w:r>
    <w:r w:rsidRPr="00387BE4">
      <w:t>/N/COL/400</w:t>
    </w:r>
  </w:p>
  <w:p w:rsidR="00387BE4" w:rsidRPr="00387BE4" w:rsidP="00387BE4" w14:paraId="16B3B0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87BE4" w:rsidRPr="00387BE4" w:rsidP="00387BE4" w14:paraId="53028912" w14:textId="6EC856B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87BE4">
      <w:t xml:space="preserve">- </w:t>
    </w:r>
    <w:r w:rsidRPr="00387BE4">
      <w:fldChar w:fldCharType="begin"/>
    </w:r>
    <w:r w:rsidRPr="00387BE4">
      <w:instrText xml:space="preserve"> PAGE </w:instrText>
    </w:r>
    <w:r w:rsidRPr="00387BE4">
      <w:fldChar w:fldCharType="separate"/>
    </w:r>
    <w:r w:rsidRPr="00387BE4">
      <w:rPr>
        <w:noProof/>
      </w:rPr>
      <w:t>2</w:t>
    </w:r>
    <w:r w:rsidRPr="00387BE4">
      <w:fldChar w:fldCharType="end"/>
    </w:r>
    <w:r w:rsidRPr="00387BE4">
      <w:t xml:space="preserve"> -</w:t>
    </w:r>
  </w:p>
  <w:p w:rsidR="00DD65B2" w:rsidRPr="00387BE4" w:rsidP="00387BE4" w14:paraId="39649530" w14:textId="4FDC570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411366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90865BC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233B0C5" w14:textId="39D4F2D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5B464E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36005A7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.2pt;height:55.8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5C5860D" w14:textId="77777777">
          <w:pPr>
            <w:jc w:val="right"/>
            <w:rPr>
              <w:b/>
              <w:szCs w:val="18"/>
            </w:rPr>
          </w:pPr>
        </w:p>
      </w:tc>
    </w:tr>
    <w:tr w14:paraId="54692C9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48FFD5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87BE4" w:rsidP="00043017" w14:paraId="1467AC9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G/SPS/N/COL/400</w:t>
          </w:r>
        </w:p>
        <w:bookmarkEnd w:id="1"/>
        <w:p w:rsidR="00043017" w:rsidRPr="00B91FF3" w:rsidP="00043017" w14:paraId="0DFD95D1" w14:textId="7C16DEA0">
          <w:pPr>
            <w:jc w:val="right"/>
            <w:rPr>
              <w:b/>
              <w:szCs w:val="18"/>
            </w:rPr>
          </w:pPr>
        </w:p>
      </w:tc>
    </w:tr>
    <w:tr w14:paraId="2EDE747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1E1A45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86B13AC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30 de septiembre de 2025</w:t>
          </w:r>
          <w:bookmarkEnd w:id="3"/>
        </w:p>
      </w:tc>
    </w:tr>
    <w:tr w14:paraId="4888C52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725ED6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(25-6200)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511D79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733886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1FF2D79" w14:textId="1B2C6E7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580546B" w14:textId="5AED250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F05ABA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9435068">
    <w:abstractNumId w:val="8"/>
  </w:num>
  <w:num w:numId="2" w16cid:durableId="1927378163">
    <w:abstractNumId w:val="3"/>
  </w:num>
  <w:num w:numId="3" w16cid:durableId="1059207559">
    <w:abstractNumId w:val="2"/>
  </w:num>
  <w:num w:numId="4" w16cid:durableId="325137074">
    <w:abstractNumId w:val="1"/>
  </w:num>
  <w:num w:numId="5" w16cid:durableId="1814247414">
    <w:abstractNumId w:val="0"/>
  </w:num>
  <w:num w:numId="6" w16cid:durableId="2079396158">
    <w:abstractNumId w:val="13"/>
  </w:num>
  <w:num w:numId="7" w16cid:durableId="453212461">
    <w:abstractNumId w:val="11"/>
  </w:num>
  <w:num w:numId="8" w16cid:durableId="1189559864">
    <w:abstractNumId w:val="14"/>
  </w:num>
  <w:num w:numId="9" w16cid:durableId="2019503933">
    <w:abstractNumId w:val="10"/>
  </w:num>
  <w:num w:numId="10" w16cid:durableId="1583561021">
    <w:abstractNumId w:val="9"/>
  </w:num>
  <w:num w:numId="11" w16cid:durableId="1412236621">
    <w:abstractNumId w:val="7"/>
  </w:num>
  <w:num w:numId="12" w16cid:durableId="525483321">
    <w:abstractNumId w:val="6"/>
  </w:num>
  <w:num w:numId="13" w16cid:durableId="960958516">
    <w:abstractNumId w:val="5"/>
  </w:num>
  <w:num w:numId="14" w16cid:durableId="1148787400">
    <w:abstractNumId w:val="4"/>
  </w:num>
  <w:num w:numId="15" w16cid:durableId="1511944164">
    <w:abstractNumId w:val="12"/>
  </w:num>
  <w:num w:numId="16" w16cid:durableId="694774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85FF6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87BE4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229C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57A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0030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EFF4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ucop.gov.co/entidades/ica/Normativa?IDNorma=23584" TargetMode="External" /><Relationship Id="rId6" Type="http://schemas.openxmlformats.org/officeDocument/2006/relationships/hyperlink" Target="https://members.wto.org/crnattachments/2025/SPS/COL/25_06497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d14a2401-dbe9-4ab7-8a8c-9e7bc773978a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898191A-0DC2-45E2-8950-3B95EEA2346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719</Words>
  <Characters>4101</Characters>
  <Application>Microsoft Office Word</Application>
  <DocSecurity>0</DocSecurity>
  <Lines>105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11</cp:revision>
  <dcterms:created xsi:type="dcterms:W3CDTF">2017-07-03T11:20:00Z</dcterms:created>
  <dcterms:modified xsi:type="dcterms:W3CDTF">2025-09-30T09:15:00Z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G/SPS/N/COL/400</vt:lpwstr>
  </property>
  <property fmtid="{D5CDD505-2E9C-101B-9397-08002B2CF9AE}" pid="3" name="TitusGUID">
    <vt:lpwstr>d14a2401-dbe9-4ab7-8a8c-9e7bc773978a</vt:lpwstr>
  </property>
  <property fmtid="{D5CDD505-2E9C-101B-9397-08002B2CF9AE}" pid="4" name="WTOCLASSIFICATION">
    <vt:lpwstr>WTO OFFICIAL</vt:lpwstr>
  </property>
</Properties>
</file>