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1521E2" w14:paraId="071A6CB6"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25EA651" w14:textId="77777777" w:rsidTr="00F3021D">
        <w:tblPrEx>
          <w:tblW w:w="5000" w:type="pct"/>
          <w:tblLayout w:type="fixed"/>
          <w:tblLook w:val="0000"/>
        </w:tblPrEx>
        <w:tc>
          <w:tcPr>
            <w:tcW w:w="707" w:type="dxa"/>
            <w:tcBorders>
              <w:bottom w:val="single" w:sz="6" w:space="0" w:color="auto"/>
            </w:tcBorders>
          </w:tcPr>
          <w:p w:rsidR="00EA4725" w:rsidRPr="00441372" w:rsidP="00441372" w14:paraId="1BC9294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F426F1A"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02AD0327" w14:textId="77777777">
            <w:pPr>
              <w:spacing w:after="120"/>
            </w:pPr>
            <w:r w:rsidRPr="00441372">
              <w:rPr>
                <w:b/>
                <w:bCs/>
              </w:rPr>
              <w:t>If applicable, name of local government involved:</w:t>
            </w:r>
            <w:r w:rsidRPr="0065690F">
              <w:rPr>
                <w:bCs/>
              </w:rPr>
              <w:t xml:space="preserve"> </w:t>
            </w:r>
          </w:p>
        </w:tc>
      </w:tr>
      <w:tr w14:paraId="0024230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1F3F4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DCB6D11" w14:textId="77777777">
            <w:pPr>
              <w:spacing w:before="120" w:after="120"/>
            </w:pPr>
            <w:r w:rsidRPr="00441372">
              <w:rPr>
                <w:b/>
              </w:rPr>
              <w:t>Agency responsible:</w:t>
            </w:r>
            <w:r w:rsidRPr="0065690F">
              <w:t xml:space="preserve"> European Commission, Health and Food Safety Directorate-General</w:t>
            </w:r>
          </w:p>
        </w:tc>
      </w:tr>
      <w:tr w14:paraId="08CB169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61AFEC"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FA6B06E"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Products of animal origin, animal by-products and composite products</w:t>
            </w:r>
          </w:p>
        </w:tc>
      </w:tr>
      <w:tr w14:paraId="24A4538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2E22A3"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EF3BAD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754AB3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63A4636"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EA7921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25D1B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8EC1C1E" w14:textId="77777777">
            <w:pPr>
              <w:spacing w:before="120" w:after="120"/>
            </w:pPr>
            <w:r w:rsidRPr="00441372">
              <w:rPr>
                <w:b/>
              </w:rPr>
              <w:t>Title of the notified document:</w:t>
            </w:r>
            <w:r w:rsidRPr="0065690F">
              <w:t xml:space="preserve"> Draft Commission Implementing Regulation amending Implementing Regulation (EU) 2021/632 as regards the lists of products of animal origin, animal by-products and composite products subject to official controls at border control posts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58</w:t>
            </w:r>
          </w:p>
          <w:p w:rsidR="00EA4725" w:rsidRPr="00441372" w:rsidP="001521E2" w14:paraId="14FFB0A6" w14:textId="77777777">
            <w:hyperlink r:id="rId5" w:tgtFrame="_blank" w:history="1">
              <w:r w:rsidRPr="00441372">
                <w:rPr>
                  <w:color w:val="0000FF"/>
                  <w:u w:val="single"/>
                </w:rPr>
                <w:t>https://members.wto.org/crnattachments/2025/SPS/EEC/25_06457_00_e.pdf</w:t>
              </w:r>
            </w:hyperlink>
          </w:p>
          <w:p w:rsidR="00EA4725" w:rsidRPr="00441372" w:rsidP="00441372" w14:paraId="30288CA0" w14:textId="77777777">
            <w:pPr>
              <w:spacing w:after="120"/>
            </w:pPr>
            <w:hyperlink r:id="rId6" w:tgtFrame="_blank" w:history="1">
              <w:r w:rsidRPr="00441372">
                <w:rPr>
                  <w:color w:val="0000FF"/>
                  <w:u w:val="single"/>
                </w:rPr>
                <w:t>https://members.wto.org/crnattachments/2025/SPS/EEC/25_06457_01_e.pdf</w:t>
              </w:r>
            </w:hyperlink>
          </w:p>
        </w:tc>
      </w:tr>
      <w:tr w14:paraId="6CB7AC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9B7C01"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0F1066E" w14:textId="77777777">
            <w:pPr>
              <w:spacing w:before="120" w:after="120"/>
            </w:pPr>
            <w:r w:rsidRPr="00441372">
              <w:rPr>
                <w:b/>
              </w:rPr>
              <w:t>Description of content:</w:t>
            </w:r>
            <w:r w:rsidRPr="0065690F">
              <w:t xml:space="preserve"> In accordance with Regulation (EU) 2017/625 on official controls on the agri-food chain, the Commission shall, by means of implementing acts, establish lists of animals, products of animal origin, germinal products, animal by-products and derived products, composite products, hay and straw that are subject to official controls at the border control posts. The lists have been established by way of Commission Implementing Regulation (EU) 2021/632.</w:t>
            </w:r>
          </w:p>
          <w:p w:rsidR="004947C6" w:rsidRPr="0065690F" w:rsidP="00441372" w14:paraId="6990A285" w14:textId="213082A8">
            <w:pPr>
              <w:spacing w:before="120" w:after="120"/>
            </w:pPr>
            <w:r w:rsidRPr="0065690F">
              <w:t>It is necessary to update the Annex to Implementing Regulation (EU) 2021/632 to include certain products of animal origin, animal by-products, and composite products, which are currently missing from the list of products subject to official controls at border control posts. It is therefore appropriate to add the headings and CN codes 1301, 2008 19, 2106</w:t>
            </w:r>
            <w:r>
              <w:t> </w:t>
            </w:r>
            <w:r w:rsidRPr="0065690F">
              <w:t>90 55, 2933, 3002 13, 3002 14, 3002 15, 3105 90, 3821, 3823 and 3824 in the list set out in the Annex to Implementing Regulation (EU) 2021/632 in order to avoid any ambiguity as regards which consignments of goods are subject to official controls at border control posts.</w:t>
            </w:r>
          </w:p>
        </w:tc>
      </w:tr>
      <w:tr w14:paraId="2D5CA18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55D8DF"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16DD3A1"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303E3D4F" w14:textId="77777777" w:rsidTr="004643EA">
        <w:tblPrEx>
          <w:tblW w:w="5000" w:type="pct"/>
          <w:tblLayout w:type="fixed"/>
          <w:tblLook w:val="0000"/>
        </w:tblPrEx>
        <w:trPr>
          <w:cantSplit/>
        </w:trPr>
        <w:tc>
          <w:tcPr>
            <w:tcW w:w="707" w:type="dxa"/>
            <w:tcBorders>
              <w:top w:val="single" w:sz="6" w:space="0" w:color="auto"/>
              <w:bottom w:val="single" w:sz="6" w:space="0" w:color="auto"/>
            </w:tcBorders>
          </w:tcPr>
          <w:p w:rsidR="00EA4725" w:rsidRPr="00441372" w:rsidP="00441372" w14:paraId="55AE84C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1521E2" w14:paraId="23297980" w14:textId="77777777">
            <w:pPr>
              <w:spacing w:before="120" w:after="80"/>
            </w:pPr>
            <w:r w:rsidRPr="00441372">
              <w:rPr>
                <w:b/>
              </w:rPr>
              <w:t>Is there a relevant international standard? If so, identify the standard:</w:t>
            </w:r>
          </w:p>
          <w:p w:rsidR="00EA4725" w:rsidRPr="00441372" w:rsidP="001521E2" w14:paraId="0926F2DA"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63F566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1521E2" w14:paraId="36E1C87E"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ED549EA" w14:textId="77777777">
            <w:pPr>
              <w:spacing w:after="120"/>
              <w:ind w:left="720" w:hanging="720"/>
              <w:rPr>
                <w:b/>
              </w:rPr>
            </w:pPr>
            <w:r w:rsidRPr="00441372">
              <w:rPr>
                <w:b/>
              </w:rPr>
              <w:t>[X]</w:t>
            </w:r>
            <w:r w:rsidRPr="00441372">
              <w:rPr>
                <w:b/>
              </w:rPr>
              <w:tab/>
              <w:t>None</w:t>
            </w:r>
          </w:p>
          <w:p w:rsidR="00EA4725" w:rsidRPr="00441372" w:rsidP="00441372" w14:paraId="27815C11" w14:textId="77777777">
            <w:pPr>
              <w:spacing w:after="120"/>
              <w:rPr>
                <w:b/>
              </w:rPr>
            </w:pPr>
            <w:r w:rsidRPr="00441372">
              <w:rPr>
                <w:b/>
              </w:rPr>
              <w:t xml:space="preserve">Does this proposed regulation conform to the relevant international standard? </w:t>
            </w:r>
          </w:p>
          <w:p w:rsidR="00EA4725" w:rsidRPr="00441372" w:rsidP="00441372" w14:paraId="28B5CBA6" w14:textId="77777777">
            <w:pPr>
              <w:spacing w:after="120"/>
              <w:rPr>
                <w:b/>
              </w:rPr>
            </w:pPr>
            <w:r w:rsidRPr="00441372">
              <w:rPr>
                <w:b/>
              </w:rPr>
              <w:t>[ ] Yes   [ ] No</w:t>
            </w:r>
          </w:p>
          <w:p w:rsidR="00EA4725" w:rsidRPr="00441372" w:rsidP="00441372" w14:paraId="6152601E" w14:textId="77777777">
            <w:pPr>
              <w:spacing w:after="120"/>
            </w:pPr>
            <w:r w:rsidRPr="00441372">
              <w:rPr>
                <w:b/>
              </w:rPr>
              <w:t>If no, describe, whenever possible, how and why it deviates from the international standard:</w:t>
            </w:r>
            <w:r w:rsidRPr="0065690F">
              <w:t xml:space="preserve"> </w:t>
            </w:r>
          </w:p>
        </w:tc>
      </w:tr>
      <w:tr w14:paraId="4CAE1BA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C2D471"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35CDD99"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C15AC6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E67FD9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6781925" w14:textId="77777777">
            <w:pPr>
              <w:spacing w:before="120" w:after="120"/>
            </w:pPr>
            <w:r w:rsidRPr="00441372">
              <w:rPr>
                <w:b/>
              </w:rPr>
              <w:t xml:space="preserve">Proposed date of adoption </w:t>
            </w:r>
            <w:r w:rsidRPr="00441372">
              <w:rPr>
                <w:b/>
                <w:i/>
              </w:rPr>
              <w:t>(dd/mm/yy)</w:t>
            </w:r>
            <w:r w:rsidRPr="00441372">
              <w:rPr>
                <w:b/>
              </w:rPr>
              <w:t>:</w:t>
            </w:r>
            <w:r w:rsidRPr="0065690F">
              <w:t xml:space="preserve"> January 2026</w:t>
            </w:r>
          </w:p>
          <w:p w:rsidR="00EA4725" w:rsidRPr="00441372" w:rsidP="00441372" w14:paraId="48695604" w14:textId="77777777">
            <w:pPr>
              <w:spacing w:after="120"/>
            </w:pPr>
            <w:r w:rsidRPr="00441372">
              <w:rPr>
                <w:b/>
              </w:rPr>
              <w:t xml:space="preserve">Proposed date of publication </w:t>
            </w:r>
            <w:r w:rsidRPr="00441372">
              <w:rPr>
                <w:b/>
                <w:i/>
              </w:rPr>
              <w:t>(dd/mm/yy)</w:t>
            </w:r>
            <w:r w:rsidRPr="00441372">
              <w:rPr>
                <w:b/>
              </w:rPr>
              <w:t>:</w:t>
            </w:r>
            <w:r w:rsidRPr="0065690F">
              <w:t xml:space="preserve"> January 2026</w:t>
            </w:r>
          </w:p>
        </w:tc>
      </w:tr>
      <w:tr w14:paraId="60688AF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848453"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4D53CDF"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The twentieth day following that of its publication in the Official Journal of the European Union.</w:t>
            </w:r>
          </w:p>
          <w:p w:rsidR="00EA4725" w:rsidRPr="00441372" w:rsidP="00441372" w14:paraId="538CECE2" w14:textId="77777777">
            <w:pPr>
              <w:spacing w:after="120"/>
              <w:ind w:left="607" w:hanging="607"/>
              <w:rPr>
                <w:b/>
              </w:rPr>
            </w:pPr>
            <w:r w:rsidRPr="00441372">
              <w:rPr>
                <w:b/>
              </w:rPr>
              <w:t>[ ]</w:t>
            </w:r>
            <w:r w:rsidRPr="00441372">
              <w:rPr>
                <w:b/>
              </w:rPr>
              <w:tab/>
              <w:t>Trade facilitating measure</w:t>
            </w:r>
            <w:r w:rsidRPr="0065690F">
              <w:t xml:space="preserve"> </w:t>
            </w:r>
          </w:p>
        </w:tc>
      </w:tr>
      <w:tr w14:paraId="2E34589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A72E8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9B07E88"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28 November 2025</w:t>
            </w:r>
          </w:p>
          <w:p w:rsidR="00EA4725" w:rsidRPr="00441372" w:rsidP="00441372" w14:paraId="22F2F58F"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4947C6" w:rsidRPr="0065690F" w:rsidP="00441372" w14:paraId="5DC333BB" w14:textId="77777777">
            <w:r w:rsidRPr="0065690F">
              <w:t>European Commission</w:t>
            </w:r>
          </w:p>
          <w:p w:rsidR="004947C6" w:rsidRPr="0065690F" w:rsidP="00441372" w14:paraId="24A48366" w14:textId="77777777">
            <w:r w:rsidRPr="0065690F">
              <w:t>DG Health and Food Safety, Unit A4-Multilateral International Relations</w:t>
            </w:r>
          </w:p>
          <w:p w:rsidR="004947C6" w:rsidRPr="001521E2" w:rsidP="00441372" w14:paraId="56519A33" w14:textId="77777777">
            <w:pPr>
              <w:rPr>
                <w:lang w:val="fr-CH"/>
              </w:rPr>
            </w:pPr>
            <w:r w:rsidRPr="001521E2">
              <w:rPr>
                <w:lang w:val="fr-CH"/>
              </w:rPr>
              <w:t>Rue Froissart 101</w:t>
            </w:r>
          </w:p>
          <w:p w:rsidR="004947C6" w:rsidRPr="001521E2" w:rsidP="00441372" w14:paraId="13956E92" w14:textId="77777777">
            <w:pPr>
              <w:rPr>
                <w:lang w:val="fr-CH"/>
              </w:rPr>
            </w:pPr>
            <w:r w:rsidRPr="001521E2">
              <w:rPr>
                <w:lang w:val="fr-CH"/>
              </w:rPr>
              <w:t>B-1049 Brussels</w:t>
            </w:r>
          </w:p>
          <w:p w:rsidR="004947C6" w:rsidRPr="001521E2" w:rsidP="00441372" w14:paraId="66BF9AEC" w14:textId="77777777">
            <w:pPr>
              <w:rPr>
                <w:lang w:val="fr-CH"/>
              </w:rPr>
            </w:pPr>
            <w:r w:rsidRPr="001521E2">
              <w:rPr>
                <w:lang w:val="fr-CH"/>
              </w:rPr>
              <w:t>Tel: +(32 2) 29 54263</w:t>
            </w:r>
          </w:p>
          <w:p w:rsidR="004947C6" w:rsidRPr="0065690F" w:rsidP="00441372" w14:paraId="5FA73F4D" w14:textId="77777777">
            <w:pPr>
              <w:spacing w:after="120"/>
            </w:pPr>
            <w:r w:rsidRPr="0065690F">
              <w:t xml:space="preserve">E-mail: </w:t>
            </w:r>
            <w:hyperlink r:id="rId7" w:history="1">
              <w:r w:rsidRPr="0065690F">
                <w:rPr>
                  <w:color w:val="0000FF"/>
                  <w:u w:val="single"/>
                </w:rPr>
                <w:t>sps@ec.europa.eu</w:t>
              </w:r>
            </w:hyperlink>
          </w:p>
        </w:tc>
      </w:tr>
      <w:tr w14:paraId="4DA988D7" w14:textId="77777777" w:rsidTr="00F3021D">
        <w:tblPrEx>
          <w:tblW w:w="5000" w:type="pct"/>
          <w:tblLayout w:type="fixed"/>
          <w:tblLook w:val="0000"/>
        </w:tblPrEx>
        <w:tc>
          <w:tcPr>
            <w:tcW w:w="707" w:type="dxa"/>
            <w:tcBorders>
              <w:top w:val="single" w:sz="6" w:space="0" w:color="auto"/>
            </w:tcBorders>
          </w:tcPr>
          <w:p w:rsidR="00EA4725" w:rsidRPr="00441372" w:rsidP="00F3021D" w14:paraId="2936AC96"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187BE46"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F9B5DB8" w14:textId="77777777">
            <w:pPr>
              <w:keepNext/>
              <w:keepLines/>
              <w:rPr>
                <w:bCs/>
              </w:rPr>
            </w:pPr>
            <w:r w:rsidRPr="0065690F">
              <w:rPr>
                <w:bCs/>
              </w:rPr>
              <w:t>European Commission</w:t>
            </w:r>
          </w:p>
          <w:p w:rsidR="00EA4725" w:rsidRPr="0065690F" w:rsidP="00F3021D" w14:paraId="466730F6" w14:textId="77777777">
            <w:pPr>
              <w:keepNext/>
              <w:keepLines/>
              <w:rPr>
                <w:bCs/>
              </w:rPr>
            </w:pPr>
            <w:r w:rsidRPr="0065690F">
              <w:rPr>
                <w:bCs/>
              </w:rPr>
              <w:t>DG Health and Food Safety, Unit A4-Multilateral International Relations</w:t>
            </w:r>
          </w:p>
          <w:p w:rsidR="00EA4725" w:rsidRPr="001521E2" w:rsidP="00F3021D" w14:paraId="7FCE3464" w14:textId="77777777">
            <w:pPr>
              <w:keepNext/>
              <w:keepLines/>
              <w:rPr>
                <w:bCs/>
                <w:lang w:val="fr-CH"/>
              </w:rPr>
            </w:pPr>
            <w:r w:rsidRPr="001521E2">
              <w:rPr>
                <w:bCs/>
                <w:lang w:val="fr-CH"/>
              </w:rPr>
              <w:t>Rue Froissart 101</w:t>
            </w:r>
          </w:p>
          <w:p w:rsidR="00EA4725" w:rsidRPr="001521E2" w:rsidP="00F3021D" w14:paraId="24BCD72B" w14:textId="77777777">
            <w:pPr>
              <w:keepNext/>
              <w:keepLines/>
              <w:rPr>
                <w:bCs/>
                <w:lang w:val="fr-CH"/>
              </w:rPr>
            </w:pPr>
            <w:r w:rsidRPr="001521E2">
              <w:rPr>
                <w:bCs/>
                <w:lang w:val="fr-CH"/>
              </w:rPr>
              <w:t>B-1049 Brussels</w:t>
            </w:r>
          </w:p>
          <w:p w:rsidR="00EA4725" w:rsidRPr="001521E2" w:rsidP="00F3021D" w14:paraId="7B974364" w14:textId="77777777">
            <w:pPr>
              <w:keepNext/>
              <w:keepLines/>
              <w:rPr>
                <w:bCs/>
                <w:lang w:val="fr-CH"/>
              </w:rPr>
            </w:pPr>
            <w:r w:rsidRPr="001521E2">
              <w:rPr>
                <w:bCs/>
                <w:lang w:val="fr-CH"/>
              </w:rPr>
              <w:t>Tel: +(32 2) 29 54263</w:t>
            </w:r>
          </w:p>
          <w:p w:rsidR="00EA4725" w:rsidRPr="0065690F" w:rsidP="00F3021D" w14:paraId="75014B10" w14:textId="77777777">
            <w:pPr>
              <w:keepNext/>
              <w:keepLines/>
              <w:spacing w:after="120"/>
              <w:rPr>
                <w:bCs/>
              </w:rPr>
            </w:pPr>
            <w:r w:rsidRPr="0065690F">
              <w:rPr>
                <w:bCs/>
              </w:rPr>
              <w:t xml:space="preserve">E-mail: </w:t>
            </w:r>
            <w:hyperlink r:id="rId7" w:history="1">
              <w:r w:rsidRPr="0065690F">
                <w:rPr>
                  <w:bCs/>
                  <w:color w:val="0000FF"/>
                  <w:u w:val="single"/>
                </w:rPr>
                <w:t>sps@ec.europa.eu</w:t>
              </w:r>
            </w:hyperlink>
          </w:p>
        </w:tc>
      </w:tr>
    </w:tbl>
    <w:p w:rsidR="007141CF" w:rsidRPr="00441372" w:rsidP="00441372" w14:paraId="7BF38CD3" w14:textId="77777777"/>
    <w:sectPr w:rsidSect="001521E2">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521E2" w:rsidP="001521E2" w14:paraId="4E92EEB6" w14:textId="6D04E6A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521E2" w:rsidP="001521E2" w14:paraId="2B51DF97" w14:textId="773E758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1211EB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1E2" w:rsidRPr="001521E2" w:rsidP="001521E2" w14:paraId="74455A96" w14:textId="77777777">
    <w:pPr>
      <w:pStyle w:val="Header"/>
      <w:pBdr>
        <w:bottom w:val="single" w:sz="4" w:space="1" w:color="auto"/>
      </w:pBdr>
      <w:tabs>
        <w:tab w:val="clear" w:pos="4513"/>
        <w:tab w:val="clear" w:pos="9027"/>
      </w:tabs>
      <w:jc w:val="center"/>
    </w:pPr>
    <w:r w:rsidRPr="001521E2">
      <w:t>G/SPS/N/EU/888</w:t>
    </w:r>
  </w:p>
  <w:p w:rsidR="001521E2" w:rsidRPr="001521E2" w:rsidP="001521E2" w14:paraId="5AF349B0" w14:textId="77777777">
    <w:pPr>
      <w:pStyle w:val="Header"/>
      <w:pBdr>
        <w:bottom w:val="single" w:sz="4" w:space="1" w:color="auto"/>
      </w:pBdr>
      <w:tabs>
        <w:tab w:val="clear" w:pos="4513"/>
        <w:tab w:val="clear" w:pos="9027"/>
      </w:tabs>
      <w:jc w:val="center"/>
    </w:pPr>
  </w:p>
  <w:p w:rsidR="001521E2" w:rsidRPr="001521E2" w:rsidP="001521E2" w14:paraId="5704472C" w14:textId="23B11159">
    <w:pPr>
      <w:pStyle w:val="Header"/>
      <w:pBdr>
        <w:bottom w:val="single" w:sz="4" w:space="1" w:color="auto"/>
      </w:pBdr>
      <w:tabs>
        <w:tab w:val="clear" w:pos="4513"/>
        <w:tab w:val="clear" w:pos="9027"/>
      </w:tabs>
      <w:jc w:val="center"/>
    </w:pPr>
    <w:r w:rsidRPr="001521E2">
      <w:t xml:space="preserve">- </w:t>
    </w:r>
    <w:r w:rsidRPr="001521E2">
      <w:fldChar w:fldCharType="begin"/>
    </w:r>
    <w:r w:rsidRPr="001521E2">
      <w:instrText xml:space="preserve"> PAGE </w:instrText>
    </w:r>
    <w:r w:rsidRPr="001521E2">
      <w:fldChar w:fldCharType="separate"/>
    </w:r>
    <w:r w:rsidRPr="001521E2">
      <w:t>2</w:t>
    </w:r>
    <w:r w:rsidRPr="001521E2">
      <w:fldChar w:fldCharType="end"/>
    </w:r>
    <w:r w:rsidRPr="001521E2">
      <w:t xml:space="preserve"> -</w:t>
    </w:r>
  </w:p>
  <w:p w:rsidR="00EA4725" w:rsidRPr="001521E2" w:rsidP="001521E2" w14:paraId="459FE93E" w14:textId="46DE3E2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1E2" w:rsidRPr="001521E2" w:rsidP="001521E2" w14:paraId="6F039666" w14:textId="77777777">
    <w:pPr>
      <w:pStyle w:val="Header"/>
      <w:pBdr>
        <w:bottom w:val="single" w:sz="4" w:space="1" w:color="auto"/>
      </w:pBdr>
      <w:tabs>
        <w:tab w:val="clear" w:pos="4513"/>
        <w:tab w:val="clear" w:pos="9027"/>
      </w:tabs>
      <w:jc w:val="center"/>
    </w:pPr>
    <w:r w:rsidRPr="001521E2">
      <w:t>G/SPS/N/EU/888</w:t>
    </w:r>
  </w:p>
  <w:p w:rsidR="001521E2" w:rsidRPr="001521E2" w:rsidP="001521E2" w14:paraId="6012A8AF" w14:textId="77777777">
    <w:pPr>
      <w:pStyle w:val="Header"/>
      <w:pBdr>
        <w:bottom w:val="single" w:sz="4" w:space="1" w:color="auto"/>
      </w:pBdr>
      <w:tabs>
        <w:tab w:val="clear" w:pos="4513"/>
        <w:tab w:val="clear" w:pos="9027"/>
      </w:tabs>
      <w:jc w:val="center"/>
    </w:pPr>
  </w:p>
  <w:p w:rsidR="001521E2" w:rsidRPr="001521E2" w:rsidP="001521E2" w14:paraId="01493D5A" w14:textId="77ADC2AF">
    <w:pPr>
      <w:pStyle w:val="Header"/>
      <w:pBdr>
        <w:bottom w:val="single" w:sz="4" w:space="1" w:color="auto"/>
      </w:pBdr>
      <w:tabs>
        <w:tab w:val="clear" w:pos="4513"/>
        <w:tab w:val="clear" w:pos="9027"/>
      </w:tabs>
      <w:jc w:val="center"/>
    </w:pPr>
    <w:r w:rsidRPr="001521E2">
      <w:t xml:space="preserve">- </w:t>
    </w:r>
    <w:r w:rsidRPr="001521E2">
      <w:fldChar w:fldCharType="begin"/>
    </w:r>
    <w:r w:rsidRPr="001521E2">
      <w:instrText xml:space="preserve"> PAGE </w:instrText>
    </w:r>
    <w:r w:rsidRPr="001521E2">
      <w:fldChar w:fldCharType="separate"/>
    </w:r>
    <w:r w:rsidRPr="001521E2">
      <w:rPr>
        <w:noProof/>
      </w:rPr>
      <w:t>2</w:t>
    </w:r>
    <w:r w:rsidRPr="001521E2">
      <w:fldChar w:fldCharType="end"/>
    </w:r>
    <w:r w:rsidRPr="001521E2">
      <w:t xml:space="preserve"> -</w:t>
    </w:r>
  </w:p>
  <w:p w:rsidR="00EA4725" w:rsidRPr="001521E2" w:rsidP="001521E2" w14:paraId="108546C4" w14:textId="701218A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966D74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ED3013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FE1EDA6" w14:textId="5F79CAB7">
          <w:pPr>
            <w:jc w:val="right"/>
            <w:rPr>
              <w:b/>
              <w:color w:val="FF0000"/>
              <w:szCs w:val="16"/>
            </w:rPr>
          </w:pPr>
          <w:r>
            <w:rPr>
              <w:b/>
              <w:color w:val="FF0000"/>
              <w:szCs w:val="16"/>
            </w:rPr>
            <w:t xml:space="preserve"> </w:t>
          </w:r>
        </w:p>
      </w:tc>
    </w:tr>
    <w:bookmarkEnd w:id="0"/>
    <w:tr w14:paraId="73087E7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95D1D0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1pt;height:56.2pt;visibility:visible">
                <v:imagedata r:id="rId1" o:title=""/>
              </v:shape>
            </w:pict>
          </w:r>
        </w:p>
      </w:tc>
      <w:tc>
        <w:tcPr>
          <w:tcW w:w="5448" w:type="dxa"/>
          <w:gridSpan w:val="2"/>
          <w:shd w:val="clear" w:color="auto" w:fill="FFFFFF"/>
          <w:tcMar>
            <w:left w:w="108" w:type="dxa"/>
            <w:right w:w="108" w:type="dxa"/>
          </w:tcMar>
        </w:tcPr>
        <w:p w:rsidR="00ED54E0" w:rsidRPr="00EA4725" w:rsidP="00422B6F" w14:paraId="342E65EA" w14:textId="77777777">
          <w:pPr>
            <w:jc w:val="right"/>
            <w:rPr>
              <w:b/>
              <w:szCs w:val="16"/>
            </w:rPr>
          </w:pPr>
        </w:p>
      </w:tc>
    </w:tr>
    <w:tr w14:paraId="76F2E4F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7E8D834" w14:textId="77777777">
          <w:pPr>
            <w:jc w:val="left"/>
            <w:rPr>
              <w:noProof/>
              <w:lang w:eastAsia="en-GB"/>
            </w:rPr>
          </w:pPr>
        </w:p>
      </w:tc>
      <w:tc>
        <w:tcPr>
          <w:tcW w:w="5448" w:type="dxa"/>
          <w:gridSpan w:val="2"/>
          <w:shd w:val="clear" w:color="auto" w:fill="FFFFFF"/>
          <w:tcMar>
            <w:left w:w="108" w:type="dxa"/>
            <w:right w:w="108" w:type="dxa"/>
          </w:tcMar>
        </w:tcPr>
        <w:p w:rsidR="001521E2" w:rsidP="00656ABC" w14:paraId="54DCB126" w14:textId="77777777">
          <w:pPr>
            <w:jc w:val="right"/>
            <w:rPr>
              <w:b/>
              <w:szCs w:val="16"/>
            </w:rPr>
          </w:pPr>
          <w:bookmarkStart w:id="1" w:name="bmkSymbols"/>
          <w:r>
            <w:rPr>
              <w:b/>
              <w:szCs w:val="16"/>
            </w:rPr>
            <w:t>G/SPS/N/EU/888</w:t>
          </w:r>
        </w:p>
        <w:bookmarkEnd w:id="1"/>
        <w:p w:rsidR="00656ABC" w:rsidRPr="00EA4725" w:rsidP="00656ABC" w14:paraId="621FBF18" w14:textId="521398E0">
          <w:pPr>
            <w:jc w:val="right"/>
            <w:rPr>
              <w:b/>
              <w:szCs w:val="16"/>
            </w:rPr>
          </w:pPr>
        </w:p>
      </w:tc>
    </w:tr>
    <w:tr w14:paraId="4008A92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F47C5FA" w14:textId="77777777"/>
      </w:tc>
      <w:tc>
        <w:tcPr>
          <w:tcW w:w="5448" w:type="dxa"/>
          <w:gridSpan w:val="2"/>
          <w:shd w:val="clear" w:color="auto" w:fill="FFFFFF"/>
          <w:tcMar>
            <w:left w:w="108" w:type="dxa"/>
            <w:right w:w="108" w:type="dxa"/>
          </w:tcMar>
          <w:vAlign w:val="center"/>
        </w:tcPr>
        <w:p w:rsidR="00ED54E0" w:rsidRPr="00EA4725" w:rsidP="00422B6F" w14:paraId="5F8302A0" w14:textId="77777777">
          <w:pPr>
            <w:jc w:val="right"/>
            <w:rPr>
              <w:szCs w:val="16"/>
            </w:rPr>
          </w:pPr>
          <w:bookmarkStart w:id="2" w:name="spsDateDistribution"/>
          <w:bookmarkStart w:id="3" w:name="bmkDate"/>
          <w:bookmarkEnd w:id="2"/>
          <w:r w:rsidRPr="00EA4725">
            <w:rPr>
              <w:szCs w:val="16"/>
            </w:rPr>
            <w:t>29 September 2025</w:t>
          </w:r>
          <w:bookmarkEnd w:id="3"/>
        </w:p>
      </w:tc>
    </w:tr>
    <w:tr w14:paraId="090BB308"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74E7F75" w14:textId="77777777">
          <w:pPr>
            <w:jc w:val="left"/>
            <w:rPr>
              <w:b/>
            </w:rPr>
          </w:pPr>
          <w:bookmarkStart w:id="4" w:name="bmkSerial"/>
          <w:r>
            <w:rPr>
              <w:b w:val="0"/>
              <w:color w:val="FF0000"/>
            </w:rPr>
            <w:t>(25-6156)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97C851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BC10D6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0DFF94C" w14:textId="614D7A0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B6BA5B6" w14:textId="7CC0BFF0">
          <w:pPr>
            <w:jc w:val="right"/>
            <w:rPr>
              <w:bCs/>
              <w:szCs w:val="18"/>
            </w:rPr>
          </w:pPr>
          <w:bookmarkStart w:id="7" w:name="bmkLanguage"/>
          <w:r>
            <w:rPr>
              <w:bCs/>
              <w:szCs w:val="18"/>
            </w:rPr>
            <w:t>Original: English</w:t>
          </w:r>
          <w:bookmarkEnd w:id="7"/>
        </w:p>
      </w:tc>
    </w:tr>
  </w:tbl>
  <w:p w:rsidR="00ED54E0" w:rsidRPr="00441372" w14:paraId="382D3EC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50016399">
    <w:abstractNumId w:val="9"/>
  </w:num>
  <w:num w:numId="2" w16cid:durableId="1990208261">
    <w:abstractNumId w:val="7"/>
  </w:num>
  <w:num w:numId="3" w16cid:durableId="1413354549">
    <w:abstractNumId w:val="6"/>
  </w:num>
  <w:num w:numId="4" w16cid:durableId="1294096123">
    <w:abstractNumId w:val="5"/>
  </w:num>
  <w:num w:numId="5" w16cid:durableId="265188361">
    <w:abstractNumId w:val="4"/>
  </w:num>
  <w:num w:numId="6" w16cid:durableId="1082411201">
    <w:abstractNumId w:val="12"/>
  </w:num>
  <w:num w:numId="7" w16cid:durableId="1350373990">
    <w:abstractNumId w:val="11"/>
  </w:num>
  <w:num w:numId="8" w16cid:durableId="1565291534">
    <w:abstractNumId w:val="10"/>
  </w:num>
  <w:num w:numId="9" w16cid:durableId="5738607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384498">
    <w:abstractNumId w:val="13"/>
  </w:num>
  <w:num w:numId="11" w16cid:durableId="479999834">
    <w:abstractNumId w:val="8"/>
  </w:num>
  <w:num w:numId="12" w16cid:durableId="960260267">
    <w:abstractNumId w:val="3"/>
  </w:num>
  <w:num w:numId="13" w16cid:durableId="871497901">
    <w:abstractNumId w:val="2"/>
  </w:num>
  <w:num w:numId="14" w16cid:durableId="1882402420">
    <w:abstractNumId w:val="1"/>
  </w:num>
  <w:num w:numId="15" w16cid:durableId="286131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21E2"/>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43EA"/>
    <w:rsid w:val="00467032"/>
    <w:rsid w:val="0046754A"/>
    <w:rsid w:val="004947C6"/>
    <w:rsid w:val="004B39D5"/>
    <w:rsid w:val="004E4B52"/>
    <w:rsid w:val="004F203A"/>
    <w:rsid w:val="005336B8"/>
    <w:rsid w:val="00547B5F"/>
    <w:rsid w:val="005B04B9"/>
    <w:rsid w:val="005B68C7"/>
    <w:rsid w:val="005B7054"/>
    <w:rsid w:val="005C04C1"/>
    <w:rsid w:val="005D5981"/>
    <w:rsid w:val="005E6F8D"/>
    <w:rsid w:val="005F30CB"/>
    <w:rsid w:val="00602B56"/>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26F90"/>
    <w:rsid w:val="009A2161"/>
    <w:rsid w:val="009A6F54"/>
    <w:rsid w:val="00A52B02"/>
    <w:rsid w:val="00A6057A"/>
    <w:rsid w:val="00A62304"/>
    <w:rsid w:val="00A74017"/>
    <w:rsid w:val="00A7594F"/>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45065E"/>
  <w15:docId w15:val="{1D3A56AC-8760-49E6-9751-1EE85C2C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6457_00_e.pdf" TargetMode="External" /><Relationship Id="rId6" Type="http://schemas.openxmlformats.org/officeDocument/2006/relationships/hyperlink" Target="https://members.wto.org/crnattachments/2025/SPS/EEC/25_06457_01_e.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47819238-1e6a-4736-b405-be46d18549f5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B932CAA-D3B9-4DB5-8FA4-C8E347B8ACE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658</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13</cp:revision>
  <dcterms:created xsi:type="dcterms:W3CDTF">2017-07-03T11:19:00Z</dcterms:created>
  <dcterms:modified xsi:type="dcterms:W3CDTF">2025-09-29T07:04:00Z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G/SPS/N/EU/888</vt:lpwstr>
  </property>
  <property fmtid="{D5CDD505-2E9C-101B-9397-08002B2CF9AE}" pid="3" name="TitusGUID">
    <vt:lpwstr>47819238-1e6a-4736-b405-be46d18549f5</vt:lpwstr>
  </property>
  <property fmtid="{D5CDD505-2E9C-101B-9397-08002B2CF9AE}" pid="4" name="WTOCLASSIFICATION">
    <vt:lpwstr>WTO OFFICIAL</vt:lpwstr>
  </property>
</Properties>
</file>