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424F08C5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27977D3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D103472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1B8F32D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COSTA RICA</w:t>
            </w:r>
          </w:p>
          <w:p w:rsidR="00B91FF3" w:rsidRPr="00DA2000" w:rsidP="00DA2000" w14:paraId="4F55BF44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689571D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9AB0423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0CAA129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Servicio Fitosanitario del Estado, Ministerio de Agricultura y Ganadería</w:t>
            </w:r>
          </w:p>
        </w:tc>
      </w:tr>
      <w:tr w14:paraId="425E2B8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83D3E0A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081E5EA" w14:textId="607ED8A6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Plantas vivas, incl. sus raíces (código(s) del SA: 0602) de mora, para propagación</w:t>
            </w:r>
          </w:p>
        </w:tc>
      </w:tr>
      <w:tr w14:paraId="0CEC984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1B7EA7A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7AB1266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78EDC937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554D2E0D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Estados Unidos de América, Estado de Carolina del Norte</w:t>
            </w:r>
          </w:p>
        </w:tc>
      </w:tr>
      <w:tr w14:paraId="7229AF2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B9B3A7A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D1F543B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Proyecto de Resolución para regular la importación de plantas con raíz de Mora (</w:t>
            </w:r>
            <w:r w:rsidRPr="00A834A1">
              <w:rPr>
                <w:i/>
                <w:iCs/>
              </w:rPr>
              <w:t>Rubus fruticosus</w:t>
            </w:r>
            <w:r w:rsidRPr="00A834A1">
              <w:t>) para propagación originarios del Estado de Carolina del Norte, Estados Unidos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10</w:t>
            </w:r>
          </w:p>
          <w:p w:rsidR="00B91FF3" w:rsidRPr="00DA2000" w:rsidP="00DA2000" w14:paraId="75EF2349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https://members.wto.org/crnattachments/2025/SPS/CRI/25_06444_00_s.pdf</w:t>
              </w:r>
            </w:hyperlink>
          </w:p>
        </w:tc>
      </w:tr>
      <w:tr w14:paraId="2893C1F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430C93A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EA4851F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Establece las medidas fitosanitarias para la importación de plantas con raíz de mora (</w:t>
            </w:r>
            <w:r w:rsidRPr="00A834A1">
              <w:rPr>
                <w:i/>
                <w:iCs/>
              </w:rPr>
              <w:t>Rubus fruticosus</w:t>
            </w:r>
            <w:r w:rsidRPr="00A834A1">
              <w:t>) para propagación, originarias del Estado de Carolina del Norte, Estados Unidos de América.</w:t>
            </w:r>
          </w:p>
        </w:tc>
      </w:tr>
      <w:tr w14:paraId="69BB65C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783FF8F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DEFF5F4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[X] preservación de los vegetales, [ 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3C51B4D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53CA92F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3334FC3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32879D98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17B59B13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2D0AECFD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17326B85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04539D58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405670" w14:paraId="16C7EC26" w14:textId="77777777">
            <w:pPr>
              <w:spacing w:before="240"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0EBB239B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4BF886E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592A904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66AD84C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5317467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85CBEC3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90F0D11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117510EE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determinar.</w:t>
            </w:r>
          </w:p>
        </w:tc>
      </w:tr>
      <w:tr w14:paraId="772F794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EF61792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1F31090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Esta resolución entra en vigor al momento de su firma.</w:t>
            </w:r>
          </w:p>
          <w:p w:rsidR="00B91FF3" w:rsidRPr="00DA2000" w:rsidP="00DA2000" w14:paraId="64CF1397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4AD9904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34D4999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70D6F7C" w14:textId="01DAFC1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25 de noviembre de</w:t>
            </w:r>
            <w:r>
              <w:t> </w:t>
            </w:r>
            <w:r w:rsidRPr="00A834A1">
              <w:t>2025</w:t>
            </w:r>
          </w:p>
          <w:p w:rsidR="00B91FF3" w:rsidRPr="00DA2000" w:rsidP="00DA2000" w14:paraId="597AE075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4B7D7B" w:rsidRPr="00A834A1" w:rsidP="00DA2000" w14:paraId="5A01BE72" w14:textId="77777777">
            <w:pPr>
              <w:keepNext/>
            </w:pPr>
            <w:r w:rsidRPr="00A834A1">
              <w:t>Ministerio de Agricultura y Ganadería (MAG)</w:t>
            </w:r>
          </w:p>
          <w:p w:rsidR="004B7D7B" w:rsidRPr="00A834A1" w:rsidP="00DA2000" w14:paraId="0FF4025E" w14:textId="77777777">
            <w:pPr>
              <w:keepNext/>
            </w:pPr>
            <w:r w:rsidRPr="00A834A1">
              <w:t>Servicio Fitosanitario del Estado (SFE)</w:t>
            </w:r>
          </w:p>
          <w:p w:rsidR="004B7D7B" w:rsidRPr="00A834A1" w:rsidP="00DA2000" w14:paraId="1F0B99A8" w14:textId="77777777">
            <w:pPr>
              <w:keepNext/>
            </w:pPr>
            <w:r w:rsidRPr="00A834A1">
              <w:t>Centro de Información y Notificación de MSF</w:t>
            </w:r>
          </w:p>
          <w:p w:rsidR="004B7D7B" w:rsidRPr="00A834A1" w:rsidP="00DA2000" w14:paraId="1B127CC7" w14:textId="77777777">
            <w:pPr>
              <w:keepNext/>
            </w:pPr>
            <w:r w:rsidRPr="00A834A1">
              <w:t>Apartado postal 1521 - 1200</w:t>
            </w:r>
          </w:p>
          <w:p w:rsidR="004B7D7B" w:rsidRPr="00A834A1" w:rsidP="00DA2000" w14:paraId="2F49A15B" w14:textId="77777777">
            <w:pPr>
              <w:keepNext/>
            </w:pPr>
            <w:r w:rsidRPr="00A834A1">
              <w:t>San José, Costa Rica</w:t>
            </w:r>
          </w:p>
          <w:p w:rsidR="004B7D7B" w:rsidRPr="00A834A1" w:rsidP="00DA2000" w14:paraId="36BFE957" w14:textId="77777777">
            <w:pPr>
              <w:keepNext/>
            </w:pPr>
            <w:r w:rsidRPr="00A834A1">
              <w:t>Tel: +(506) 2549 3407</w:t>
            </w:r>
          </w:p>
          <w:p w:rsidR="004B7D7B" w:rsidRPr="00A834A1" w:rsidP="00DA2000" w14:paraId="7B677ACE" w14:textId="77777777">
            <w:pPr>
              <w:keepNext/>
            </w:pPr>
            <w:r w:rsidRPr="00A834A1">
              <w:t>Fax: +(506) 2549 3598</w:t>
            </w:r>
          </w:p>
          <w:p w:rsidR="004B7D7B" w:rsidRPr="00A834A1" w:rsidP="00DA2000" w14:paraId="4BDF269F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puntocontactoMSF@sfe.go.cr</w:t>
              </w:r>
            </w:hyperlink>
          </w:p>
        </w:tc>
      </w:tr>
      <w:tr w14:paraId="3797941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1780F0ED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48A7749C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4B7D7B" w:rsidRPr="00A834A1" w:rsidP="000D29D0" w14:paraId="5B316D92" w14:textId="77777777">
            <w:pPr>
              <w:keepNext/>
              <w:keepLines/>
            </w:pPr>
            <w:r w:rsidRPr="00A834A1">
              <w:t>Ministerio de Agricultura y Ganadería (MAG)</w:t>
            </w:r>
          </w:p>
          <w:p w:rsidR="004B7D7B" w:rsidRPr="00A834A1" w:rsidP="000D29D0" w14:paraId="12455F45" w14:textId="77777777">
            <w:pPr>
              <w:keepNext/>
              <w:keepLines/>
            </w:pPr>
            <w:r w:rsidRPr="00A834A1">
              <w:t>Servicio Fitosanitario del Estado (SFE)</w:t>
            </w:r>
          </w:p>
          <w:p w:rsidR="004B7D7B" w:rsidRPr="00A834A1" w:rsidP="000D29D0" w14:paraId="0A649CC2" w14:textId="77777777">
            <w:pPr>
              <w:keepNext/>
              <w:keepLines/>
            </w:pPr>
            <w:r w:rsidRPr="00A834A1">
              <w:t>Centro de Información y Notificación de MSF</w:t>
            </w:r>
          </w:p>
          <w:p w:rsidR="004B7D7B" w:rsidRPr="00A834A1" w:rsidP="000D29D0" w14:paraId="50DE64EA" w14:textId="77777777">
            <w:pPr>
              <w:keepNext/>
              <w:keepLines/>
            </w:pPr>
            <w:r w:rsidRPr="00A834A1">
              <w:t>Apartado postal 1521 - 1200</w:t>
            </w:r>
          </w:p>
          <w:p w:rsidR="004B7D7B" w:rsidRPr="00A834A1" w:rsidP="000D29D0" w14:paraId="7ED245D0" w14:textId="77777777">
            <w:pPr>
              <w:keepNext/>
              <w:keepLines/>
            </w:pPr>
            <w:r w:rsidRPr="00A834A1">
              <w:t>San José, Costa Rica</w:t>
            </w:r>
          </w:p>
          <w:p w:rsidR="004B7D7B" w:rsidRPr="00A834A1" w:rsidP="000D29D0" w14:paraId="63CD307A" w14:textId="77777777">
            <w:pPr>
              <w:keepNext/>
              <w:keepLines/>
            </w:pPr>
            <w:r w:rsidRPr="00A834A1">
              <w:t>Tel: +(506) 2549 3407</w:t>
            </w:r>
          </w:p>
          <w:p w:rsidR="004B7D7B" w:rsidRPr="00A834A1" w:rsidP="000D29D0" w14:paraId="51C99229" w14:textId="77777777">
            <w:pPr>
              <w:keepNext/>
              <w:keepLines/>
            </w:pPr>
            <w:r w:rsidRPr="00A834A1">
              <w:t>Fax: +(506) 2549 3598</w:t>
            </w:r>
          </w:p>
          <w:p w:rsidR="004B7D7B" w:rsidRPr="00A834A1" w:rsidP="000D29D0" w14:paraId="3CF90091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puntocontactoMSF@sfe.go.cr</w:t>
              </w:r>
            </w:hyperlink>
          </w:p>
        </w:tc>
      </w:tr>
    </w:tbl>
    <w:p w:rsidR="00337700" w:rsidRPr="00DA2000" w:rsidP="00DA2000" w14:paraId="4D181E67" w14:textId="77777777"/>
    <w:sectPr w:rsidSect="0040567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405670" w:rsidP="00405670" w14:paraId="5AA6893B" w14:textId="5A6C0E3C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405670" w:rsidP="00405670" w14:paraId="01A96728" w14:textId="238A00D3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342AB7C0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05670" w:rsidRPr="00405670" w:rsidP="00405670" w14:paraId="280DD41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05670">
      <w:t>G/</w:t>
    </w:r>
    <w:r w:rsidRPr="00405670">
      <w:t>SPS</w:t>
    </w:r>
    <w:r w:rsidRPr="00405670">
      <w:t>/N/</w:t>
    </w:r>
    <w:r w:rsidRPr="00405670">
      <w:t>CRI</w:t>
    </w:r>
    <w:r w:rsidRPr="00405670">
      <w:t>/332</w:t>
    </w:r>
  </w:p>
  <w:p w:rsidR="00405670" w:rsidRPr="00405670" w:rsidP="00405670" w14:paraId="480AC6F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05670" w:rsidRPr="00405670" w:rsidP="00405670" w14:paraId="0EA173C5" w14:textId="358EF2F1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05670">
      <w:t xml:space="preserve">- </w:t>
    </w:r>
    <w:r w:rsidRPr="00405670">
      <w:fldChar w:fldCharType="begin"/>
    </w:r>
    <w:r w:rsidRPr="00405670">
      <w:instrText xml:space="preserve"> PAGE </w:instrText>
    </w:r>
    <w:r w:rsidRPr="00405670">
      <w:fldChar w:fldCharType="separate"/>
    </w:r>
    <w:r w:rsidRPr="00405670">
      <w:t>2</w:t>
    </w:r>
    <w:r w:rsidRPr="00405670">
      <w:fldChar w:fldCharType="end"/>
    </w:r>
    <w:r w:rsidRPr="00405670">
      <w:t xml:space="preserve"> -</w:t>
    </w:r>
  </w:p>
  <w:p w:rsidR="00B91FF3" w:rsidRPr="00405670" w:rsidP="00405670" w14:paraId="00CE2D07" w14:textId="77EE5E38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05670" w:rsidRPr="00405670" w:rsidP="00405670" w14:paraId="44A28EB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05670">
      <w:t>G/</w:t>
    </w:r>
    <w:r w:rsidRPr="00405670">
      <w:t>SPS</w:t>
    </w:r>
    <w:r w:rsidRPr="00405670">
      <w:t>/N/</w:t>
    </w:r>
    <w:r w:rsidRPr="00405670">
      <w:t>CRI</w:t>
    </w:r>
    <w:r w:rsidRPr="00405670">
      <w:t>/332</w:t>
    </w:r>
  </w:p>
  <w:p w:rsidR="00405670" w:rsidRPr="00405670" w:rsidP="00405670" w14:paraId="6A4BC5C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05670" w:rsidRPr="00405670" w:rsidP="00405670" w14:paraId="6681CDE7" w14:textId="2B4AA940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05670">
      <w:t xml:space="preserve">- </w:t>
    </w:r>
    <w:r w:rsidRPr="00405670">
      <w:fldChar w:fldCharType="begin"/>
    </w:r>
    <w:r w:rsidRPr="00405670">
      <w:instrText xml:space="preserve"> PAGE </w:instrText>
    </w:r>
    <w:r w:rsidRPr="00405670">
      <w:fldChar w:fldCharType="separate"/>
    </w:r>
    <w:r w:rsidRPr="00405670">
      <w:rPr>
        <w:noProof/>
      </w:rPr>
      <w:t>2</w:t>
    </w:r>
    <w:r w:rsidRPr="00405670">
      <w:fldChar w:fldCharType="end"/>
    </w:r>
    <w:r w:rsidRPr="00405670">
      <w:t xml:space="preserve"> -</w:t>
    </w:r>
  </w:p>
  <w:p w:rsidR="00DD65B2" w:rsidRPr="00405670" w:rsidP="00405670" w14:paraId="604C3CD8" w14:textId="7E6AE93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7CDFADDD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6F95A44B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5ACCC648" w14:textId="44C4857D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04B198C1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2C1E0533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75pt;height:56.25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16BA5091" w14:textId="77777777">
          <w:pPr>
            <w:jc w:val="right"/>
            <w:rPr>
              <w:b/>
              <w:szCs w:val="18"/>
            </w:rPr>
          </w:pPr>
        </w:p>
      </w:tc>
    </w:tr>
    <w:tr w14:paraId="1068A589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2C3DE1EE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405670" w:rsidP="00043017" w14:paraId="7DFCED3A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G/SPS/N/CRI/332</w:t>
          </w:r>
        </w:p>
        <w:bookmarkEnd w:id="1"/>
        <w:p w:rsidR="00043017" w:rsidRPr="00B91FF3" w:rsidP="00043017" w14:paraId="792B6257" w14:textId="7F6FC59C">
          <w:pPr>
            <w:jc w:val="right"/>
            <w:rPr>
              <w:b/>
              <w:szCs w:val="18"/>
            </w:rPr>
          </w:pPr>
        </w:p>
      </w:tc>
    </w:tr>
    <w:tr w14:paraId="48372F16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19A32B0D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23B740A1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26 de septiembre de 2025</w:t>
          </w:r>
          <w:bookmarkEnd w:id="3"/>
        </w:p>
      </w:tc>
    </w:tr>
    <w:tr w14:paraId="795800D3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08164D97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(25-6115)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5AAB513A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381A4327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402487ED" w14:textId="23CCAE7D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547F70E1" w14:textId="3A0F2F96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628EF9B8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63773136">
    <w:abstractNumId w:val="8"/>
  </w:num>
  <w:num w:numId="2" w16cid:durableId="1159807757">
    <w:abstractNumId w:val="3"/>
  </w:num>
  <w:num w:numId="3" w16cid:durableId="520818271">
    <w:abstractNumId w:val="2"/>
  </w:num>
  <w:num w:numId="4" w16cid:durableId="1893231494">
    <w:abstractNumId w:val="1"/>
  </w:num>
  <w:num w:numId="5" w16cid:durableId="741492003">
    <w:abstractNumId w:val="0"/>
  </w:num>
  <w:num w:numId="6" w16cid:durableId="1081567466">
    <w:abstractNumId w:val="13"/>
  </w:num>
  <w:num w:numId="7" w16cid:durableId="139229683">
    <w:abstractNumId w:val="11"/>
  </w:num>
  <w:num w:numId="8" w16cid:durableId="1106192636">
    <w:abstractNumId w:val="14"/>
  </w:num>
  <w:num w:numId="9" w16cid:durableId="1077942702">
    <w:abstractNumId w:val="10"/>
  </w:num>
  <w:num w:numId="10" w16cid:durableId="1975863990">
    <w:abstractNumId w:val="9"/>
  </w:num>
  <w:num w:numId="11" w16cid:durableId="1195539469">
    <w:abstractNumId w:val="7"/>
  </w:num>
  <w:num w:numId="12" w16cid:durableId="246959174">
    <w:abstractNumId w:val="6"/>
  </w:num>
  <w:num w:numId="13" w16cid:durableId="378170477">
    <w:abstractNumId w:val="5"/>
  </w:num>
  <w:num w:numId="14" w16cid:durableId="48266779">
    <w:abstractNumId w:val="4"/>
  </w:num>
  <w:num w:numId="15" w16cid:durableId="249312175">
    <w:abstractNumId w:val="12"/>
  </w:num>
  <w:num w:numId="16" w16cid:durableId="164300407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05670"/>
    <w:rsid w:val="00435530"/>
    <w:rsid w:val="0043612A"/>
    <w:rsid w:val="00461798"/>
    <w:rsid w:val="00484AF1"/>
    <w:rsid w:val="004B7D7B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69A1"/>
    <w:rsid w:val="00E97806"/>
    <w:rsid w:val="00EA1572"/>
    <w:rsid w:val="00EB1D8F"/>
    <w:rsid w:val="00EB4982"/>
    <w:rsid w:val="00EE50B7"/>
    <w:rsid w:val="00EE6765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A54B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5F5BC42"/>
  <w15:docId w15:val="{29EC6D84-5114-429A-A36A-757837018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CRI/25_06444_00_s.pdf" TargetMode="External" /><Relationship Id="rId6" Type="http://schemas.openxmlformats.org/officeDocument/2006/relationships/hyperlink" Target="mailto:puntocontactoMSF@sfe.go.cr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acfb307a-cde9-453f-a576-9ad7b3eace6c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42D022BA-50E1-49E3-84E0-8875283074E2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604</Words>
  <Characters>3446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Rivera, Marcela</cp:lastModifiedBy>
  <cp:revision>12</cp:revision>
  <dcterms:created xsi:type="dcterms:W3CDTF">2017-07-03T11:20:00Z</dcterms:created>
  <dcterms:modified xsi:type="dcterms:W3CDTF">2025-09-26T08:26:00Z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G/SPS/N/CRI/332</vt:lpwstr>
  </property>
  <property fmtid="{D5CDD505-2E9C-101B-9397-08002B2CF9AE}" pid="3" name="TitusGUID">
    <vt:lpwstr>acfb307a-cde9-453f-a576-9ad7b3eace6c</vt:lpwstr>
  </property>
  <property fmtid="{D5CDD505-2E9C-101B-9397-08002B2CF9AE}" pid="4" name="WTOCLASSIFICATION">
    <vt:lpwstr>WTO OFFICIAL</vt:lpwstr>
  </property>
</Properties>
</file>