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4F78C5D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AFE5AC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7D0CA3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6FE97DAF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REPUBLIC OF KOREA</w:t>
            </w:r>
          </w:p>
          <w:p w:rsidR="00EA4725" w:rsidRPr="00441372" w:rsidP="00441372" w14:paraId="6B879224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3063A5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EC525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1F9E3B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The Ministry of Food and Drug Safety</w:t>
            </w:r>
          </w:p>
        </w:tc>
      </w:tr>
      <w:tr w14:paraId="63F568E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F8EDA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C1F58A" w14:textId="5642EA00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Health </w:t>
            </w:r>
            <w:r>
              <w:t>f</w:t>
            </w:r>
            <w:r w:rsidRPr="0065690F">
              <w:t xml:space="preserve">unctional </w:t>
            </w:r>
            <w:r>
              <w:t>f</w:t>
            </w:r>
            <w:r w:rsidRPr="0065690F">
              <w:t xml:space="preserve">ood </w:t>
            </w:r>
            <w:r>
              <w:t>p</w:t>
            </w:r>
            <w:r w:rsidRPr="0065690F">
              <w:t>roducts</w:t>
            </w:r>
          </w:p>
        </w:tc>
      </w:tr>
      <w:tr w14:paraId="7F88C39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C6417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CAE42C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AA059A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49D3F0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F959CA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C3767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A425D2" w14:textId="22F89FC9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Partial Amendment Notice (Draft) of</w:t>
            </w:r>
            <w:r w:rsidRPr="00000A9F">
              <w:t xml:space="preserve"> Regulations on the Re-evaluation of Functional Raw Materials, etc. - Advance Notice No. 2025-406, 19</w:t>
            </w:r>
            <w:r w:rsidR="00000A9F">
              <w:t> </w:t>
            </w:r>
            <w:r w:rsidRPr="00000A9F">
              <w:t>September 2025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Korean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7</w:t>
            </w:r>
          </w:p>
          <w:p w:rsidR="00EA4725" w:rsidRPr="00441372" w:rsidP="00441372" w14:paraId="014BAF6D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https://members.wto.org/crnattachments/2025/SPS/KOR/25_06250_00_x.pdf</w:t>
              </w:r>
            </w:hyperlink>
          </w:p>
        </w:tc>
      </w:tr>
      <w:tr w14:paraId="0D336CD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A8558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E67962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proposed amendments seek to:</w:t>
            </w:r>
          </w:p>
          <w:p w:rsidR="00AD0906" w:rsidRPr="0065690F" w:rsidP="00000A9F" w14:paraId="69CB6DCE" w14:textId="77777777">
            <w:pPr>
              <w:numPr>
                <w:ilvl w:val="0"/>
                <w:numId w:val="16"/>
              </w:numPr>
              <w:spacing w:before="120" w:after="120"/>
              <w:ind w:left="357" w:hanging="357"/>
            </w:pPr>
            <w:r w:rsidRPr="0065690F">
              <w:t>Clarification of Submission Deadlines for Re-evaluation Data [Article 6, Sections 2, 3, and 4]</w:t>
            </w:r>
          </w:p>
          <w:p w:rsidR="00AD0906" w:rsidRPr="0065690F" w:rsidP="00441372" w14:paraId="3C40636F" w14:textId="77777777">
            <w:pPr>
              <w:spacing w:before="120" w:after="120"/>
            </w:pPr>
            <w:r w:rsidRPr="0065690F">
              <w:t>This amendment clarifies the maximum number and duration of extensions for submitting additional data, such as new human application test results, for re-evaluation. It also establishes the procedure for handling submissions that are incomplete after the deadline.</w:t>
            </w:r>
          </w:p>
        </w:tc>
      </w:tr>
      <w:tr w14:paraId="18BAFA6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E46EC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7B3C09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F1B714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248EF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8E76C0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D6E5A60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D8DD84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5B03AD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4CD685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728106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70AB1A9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004E839B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7C54DF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D6865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EBB681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4B72A6E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4D44D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57B258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7161AE8F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0E97243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7A990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4E8873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79D57FD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A03114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543CA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A785C5" w14:textId="3A4A4BDA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2</w:t>
            </w:r>
            <w:r w:rsidR="00D74351">
              <w:t>3</w:t>
            </w:r>
            <w:r w:rsidRPr="0065690F">
              <w:t xml:space="preserve"> November 2025</w:t>
            </w:r>
          </w:p>
          <w:p w:rsidR="00EA4725" w:rsidRPr="00441372" w:rsidP="00441372" w14:paraId="16C3ABC3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AD0906" w:rsidRPr="0065690F" w:rsidP="00441372" w14:paraId="6BA11F78" w14:textId="77777777">
            <w:r w:rsidRPr="0065690F">
              <w:t>International Cooperation Office</w:t>
            </w:r>
          </w:p>
          <w:p w:rsidR="00AD0906" w:rsidRPr="0065690F" w:rsidP="00441372" w14:paraId="1F413150" w14:textId="77777777">
            <w:r w:rsidRPr="0065690F">
              <w:t>Ministry of Food and Drug Safety</w:t>
            </w:r>
          </w:p>
          <w:p w:rsidR="00AD0906" w:rsidRPr="0065690F" w:rsidP="00441372" w14:paraId="230D8123" w14:textId="77777777">
            <w:r w:rsidRPr="0065690F">
              <w:t>#187 Osongsaengmyeong2-ro, Osong-eup, Heungdoek-gu, Cheongju-si</w:t>
            </w:r>
          </w:p>
          <w:p w:rsidR="00AD0906" w:rsidRPr="0065690F" w:rsidP="00441372" w14:paraId="581FE299" w14:textId="77777777">
            <w:r w:rsidRPr="0065690F">
              <w:t>Chungcheongbuk-do, 28159, Republic of Korea</w:t>
            </w:r>
          </w:p>
          <w:p w:rsidR="00AD0906" w:rsidRPr="0065690F" w:rsidP="00441372" w14:paraId="5A44DAFA" w14:textId="77777777">
            <w:r w:rsidRPr="0065690F">
              <w:t>Tel: +82 43 719 1569</w:t>
            </w:r>
          </w:p>
          <w:p w:rsidR="00AD0906" w:rsidRPr="000B61DE" w:rsidP="00441372" w14:paraId="1E918908" w14:textId="77777777">
            <w:pPr>
              <w:rPr>
                <w:lang w:val="fr-CH"/>
              </w:rPr>
            </w:pPr>
            <w:r w:rsidRPr="000B61DE">
              <w:rPr>
                <w:lang w:val="fr-CH"/>
              </w:rPr>
              <w:t>Fax: +82 43 719 1550</w:t>
            </w:r>
          </w:p>
          <w:p w:rsidR="00AD0906" w:rsidRPr="000B61DE" w:rsidP="00441372" w14:paraId="5042B413" w14:textId="77777777">
            <w:pPr>
              <w:spacing w:after="120"/>
              <w:rPr>
                <w:lang w:val="fr-CH"/>
              </w:rPr>
            </w:pPr>
            <w:r w:rsidRPr="000B61DE">
              <w:rPr>
                <w:lang w:val="fr-CH"/>
              </w:rPr>
              <w:t xml:space="preserve">E-mail: </w:t>
            </w:r>
            <w:hyperlink r:id="rId6" w:history="1">
              <w:r w:rsidRPr="000B61DE">
                <w:rPr>
                  <w:color w:val="0000FF"/>
                  <w:u w:val="single"/>
                  <w:lang w:val="fr-CH"/>
                </w:rPr>
                <w:t>intmfds@korea.kr</w:t>
              </w:r>
            </w:hyperlink>
          </w:p>
        </w:tc>
      </w:tr>
      <w:tr w14:paraId="2BA9976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2BA722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5B97C09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7D83E8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Cooperation Office</w:t>
            </w:r>
          </w:p>
          <w:p w:rsidR="00EA4725" w:rsidRPr="0065690F" w:rsidP="00F3021D" w14:paraId="4DE2E7E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Food and Drug Safety</w:t>
            </w:r>
          </w:p>
          <w:p w:rsidR="00EA4725" w:rsidRPr="0065690F" w:rsidP="00F3021D" w14:paraId="14E676B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#187 Osongsaengmyeong2-ro, Osong-eup, Heungdoek-gu, Cheongju-si</w:t>
            </w:r>
          </w:p>
          <w:p w:rsidR="00EA4725" w:rsidRPr="0065690F" w:rsidP="00F3021D" w14:paraId="6865D58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Chungcheongbuk-do, 28159, Republic of Korea</w:t>
            </w:r>
          </w:p>
          <w:p w:rsidR="00EA4725" w:rsidRPr="0065690F" w:rsidP="00F3021D" w14:paraId="25BD5D9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+82 43 719 1569</w:t>
            </w:r>
          </w:p>
          <w:p w:rsidR="00EA4725" w:rsidRPr="000B61DE" w:rsidP="00F3021D" w14:paraId="6CBCDAAC" w14:textId="77777777">
            <w:pPr>
              <w:keepNext/>
              <w:keepLines/>
              <w:rPr>
                <w:bCs/>
                <w:lang w:val="fr-CH"/>
              </w:rPr>
            </w:pPr>
            <w:r w:rsidRPr="000B61DE">
              <w:rPr>
                <w:bCs/>
                <w:lang w:val="fr-CH"/>
              </w:rPr>
              <w:t>Fax: +82 43 719 1550</w:t>
            </w:r>
          </w:p>
          <w:p w:rsidR="00EA4725" w:rsidRPr="000B61DE" w:rsidP="00F3021D" w14:paraId="241DF0BF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0B61DE">
              <w:rPr>
                <w:bCs/>
                <w:lang w:val="fr-CH"/>
              </w:rPr>
              <w:t xml:space="preserve">E-mail: </w:t>
            </w:r>
            <w:hyperlink r:id="rId6" w:history="1">
              <w:r w:rsidRPr="000B61DE">
                <w:rPr>
                  <w:bCs/>
                  <w:color w:val="0000FF"/>
                  <w:u w:val="single"/>
                  <w:lang w:val="fr-CH"/>
                </w:rPr>
                <w:t>intmfds@korea.kr</w:t>
              </w:r>
            </w:hyperlink>
          </w:p>
        </w:tc>
      </w:tr>
    </w:tbl>
    <w:p w:rsidR="007141CF" w:rsidRPr="000B61DE" w:rsidP="00441372" w14:paraId="2421C686" w14:textId="77777777">
      <w:pPr>
        <w:rPr>
          <w:lang w:val="fr-CH"/>
        </w:rPr>
      </w:pPr>
    </w:p>
    <w:sectPr w:rsidSect="000B61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B61DE" w:rsidP="000B61DE" w14:paraId="129AD1C8" w14:textId="03DEA4D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B61DE" w:rsidP="000B61DE" w14:paraId="285CA359" w14:textId="1D99CFD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C5864B8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B61DE" w:rsidRPr="000B61DE" w:rsidP="000B61DE" w14:paraId="0E21A90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B61DE">
      <w:t>G/SPS/N/KOR/830</w:t>
    </w:r>
  </w:p>
  <w:p w:rsidR="000B61DE" w:rsidRPr="000B61DE" w:rsidP="000B61DE" w14:paraId="1F301A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B61DE" w:rsidRPr="000B61DE" w:rsidP="000B61DE" w14:paraId="27664551" w14:textId="3C5EE2D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B61DE">
      <w:t xml:space="preserve">- </w:t>
    </w:r>
    <w:r w:rsidRPr="000B61DE">
      <w:fldChar w:fldCharType="begin"/>
    </w:r>
    <w:r w:rsidRPr="000B61DE">
      <w:instrText xml:space="preserve"> PAGE </w:instrText>
    </w:r>
    <w:r w:rsidRPr="000B61DE">
      <w:fldChar w:fldCharType="separate"/>
    </w:r>
    <w:r w:rsidRPr="000B61DE">
      <w:t>2</w:t>
    </w:r>
    <w:r w:rsidRPr="000B61DE">
      <w:fldChar w:fldCharType="end"/>
    </w:r>
    <w:r w:rsidRPr="000B61DE">
      <w:t xml:space="preserve"> -</w:t>
    </w:r>
  </w:p>
  <w:p w:rsidR="00EA4725" w:rsidRPr="000B61DE" w:rsidP="000B61DE" w14:paraId="12A1B87C" w14:textId="0908886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B61DE" w:rsidRPr="000B61DE" w:rsidP="000B61DE" w14:paraId="4D646D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B61DE">
      <w:t>G/SPS/N/KOR/830</w:t>
    </w:r>
  </w:p>
  <w:p w:rsidR="000B61DE" w:rsidRPr="000B61DE" w:rsidP="000B61DE" w14:paraId="08B7AA2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B61DE" w:rsidRPr="000B61DE" w:rsidP="000B61DE" w14:paraId="7CEB5178" w14:textId="20DAE60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B61DE">
      <w:t xml:space="preserve">- </w:t>
    </w:r>
    <w:r w:rsidRPr="000B61DE">
      <w:fldChar w:fldCharType="begin"/>
    </w:r>
    <w:r w:rsidRPr="000B61DE">
      <w:instrText xml:space="preserve"> PAGE </w:instrText>
    </w:r>
    <w:r w:rsidRPr="000B61DE">
      <w:fldChar w:fldCharType="separate"/>
    </w:r>
    <w:r w:rsidRPr="000B61DE">
      <w:rPr>
        <w:noProof/>
      </w:rPr>
      <w:t>2</w:t>
    </w:r>
    <w:r w:rsidRPr="000B61DE">
      <w:fldChar w:fldCharType="end"/>
    </w:r>
    <w:r w:rsidRPr="000B61DE">
      <w:t xml:space="preserve"> -</w:t>
    </w:r>
  </w:p>
  <w:p w:rsidR="00EA4725" w:rsidRPr="000B61DE" w:rsidP="000B61DE" w14:paraId="39306C9C" w14:textId="0F66FC5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0CC9F7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8C9D4A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1F00A6C" w14:textId="62109A34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547DB8C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50E3D9F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E5EC8BC" w14:textId="77777777">
          <w:pPr>
            <w:jc w:val="right"/>
            <w:rPr>
              <w:b/>
              <w:szCs w:val="16"/>
            </w:rPr>
          </w:pPr>
        </w:p>
      </w:tc>
    </w:tr>
    <w:tr w14:paraId="28D3BB97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0BE381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B61DE" w:rsidP="00656ABC" w14:paraId="1C9ABDA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G/SPS/N/KOR/830</w:t>
          </w:r>
        </w:p>
        <w:bookmarkEnd w:id="1"/>
        <w:p w:rsidR="00656ABC" w:rsidRPr="00EA4725" w:rsidP="00656ABC" w14:paraId="28643F0E" w14:textId="6B32F2D5">
          <w:pPr>
            <w:jc w:val="right"/>
            <w:rPr>
              <w:b/>
              <w:szCs w:val="16"/>
            </w:rPr>
          </w:pPr>
        </w:p>
      </w:tc>
    </w:tr>
    <w:tr w14:paraId="488071E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DD0543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C3C1864" w14:textId="4D8BDFC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</w:t>
          </w:r>
          <w:r w:rsidR="00D74351">
            <w:rPr>
              <w:szCs w:val="16"/>
            </w:rPr>
            <w:t>4</w:t>
          </w:r>
          <w:r w:rsidRPr="00EA4725">
            <w:rPr>
              <w:szCs w:val="16"/>
            </w:rPr>
            <w:t xml:space="preserve"> September 2025</w:t>
          </w:r>
          <w:bookmarkEnd w:id="3"/>
        </w:p>
      </w:tc>
    </w:tr>
    <w:tr w14:paraId="05D07E01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29F2A0E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(25-6042)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F1CFADB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11CDCA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2A7E99B2" w14:textId="7E22BDA1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55DB1762" w14:textId="05157B0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B49A22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D9800BC"/>
    <w:multiLevelType w:val="hybridMultilevel"/>
    <w:tmpl w:val="CB56368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56FC71F6"/>
    <w:numStyleLink w:val="LegalHeadings"/>
  </w:abstractNum>
  <w:abstractNum w:abstractNumId="13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6857434">
    <w:abstractNumId w:val="9"/>
  </w:num>
  <w:num w:numId="2" w16cid:durableId="1297220057">
    <w:abstractNumId w:val="7"/>
  </w:num>
  <w:num w:numId="3" w16cid:durableId="373193207">
    <w:abstractNumId w:val="6"/>
  </w:num>
  <w:num w:numId="4" w16cid:durableId="1552645827">
    <w:abstractNumId w:val="5"/>
  </w:num>
  <w:num w:numId="5" w16cid:durableId="1360937277">
    <w:abstractNumId w:val="4"/>
  </w:num>
  <w:num w:numId="6" w16cid:durableId="791943613">
    <w:abstractNumId w:val="13"/>
  </w:num>
  <w:num w:numId="7" w16cid:durableId="848519128">
    <w:abstractNumId w:val="12"/>
  </w:num>
  <w:num w:numId="8" w16cid:durableId="1803576161">
    <w:abstractNumId w:val="11"/>
  </w:num>
  <w:num w:numId="9" w16cid:durableId="151514736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9137132">
    <w:abstractNumId w:val="14"/>
  </w:num>
  <w:num w:numId="11" w16cid:durableId="670837515">
    <w:abstractNumId w:val="8"/>
  </w:num>
  <w:num w:numId="12" w16cid:durableId="369494642">
    <w:abstractNumId w:val="3"/>
  </w:num>
  <w:num w:numId="13" w16cid:durableId="1047489778">
    <w:abstractNumId w:val="2"/>
  </w:num>
  <w:num w:numId="14" w16cid:durableId="311182965">
    <w:abstractNumId w:val="1"/>
  </w:num>
  <w:num w:numId="15" w16cid:durableId="1934628901">
    <w:abstractNumId w:val="0"/>
  </w:num>
  <w:num w:numId="16" w16cid:durableId="21051799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00A9F"/>
    <w:rsid w:val="000272F6"/>
    <w:rsid w:val="00037AC4"/>
    <w:rsid w:val="000423BF"/>
    <w:rsid w:val="00084B3C"/>
    <w:rsid w:val="00092985"/>
    <w:rsid w:val="000A11E9"/>
    <w:rsid w:val="000A4945"/>
    <w:rsid w:val="000B31E1"/>
    <w:rsid w:val="000B61DE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979A9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C3C58"/>
    <w:rsid w:val="004E4B52"/>
    <w:rsid w:val="004F203A"/>
    <w:rsid w:val="005336B8"/>
    <w:rsid w:val="00547B5F"/>
    <w:rsid w:val="005631B4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47C7F"/>
    <w:rsid w:val="008730E9"/>
    <w:rsid w:val="008739FD"/>
    <w:rsid w:val="00893E85"/>
    <w:rsid w:val="008E372C"/>
    <w:rsid w:val="00903AB0"/>
    <w:rsid w:val="009A2161"/>
    <w:rsid w:val="009A6F54"/>
    <w:rsid w:val="00A14876"/>
    <w:rsid w:val="00A52B02"/>
    <w:rsid w:val="00A6057A"/>
    <w:rsid w:val="00A62304"/>
    <w:rsid w:val="00A74017"/>
    <w:rsid w:val="00AA332C"/>
    <w:rsid w:val="00AC27F8"/>
    <w:rsid w:val="00AD0906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35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969A1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6816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5631B4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KOR/25_06250_00_x.pdf" TargetMode="External" /><Relationship Id="rId6" Type="http://schemas.openxmlformats.org/officeDocument/2006/relationships/hyperlink" Target="mailto:intmfds@korea.k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18105b89-a640-4bca-a89a-254a8a9baee5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568AB7CE-093E-4556-BE15-7F8FF6FC4CE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509</Words>
  <Characters>2968</Characters>
  <Application>Microsoft Office Word</Application>
  <DocSecurity>0</DocSecurity>
  <Lines>80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15</cp:revision>
  <dcterms:created xsi:type="dcterms:W3CDTF">2017-07-03T11:19:00Z</dcterms:created>
  <dcterms:modified xsi:type="dcterms:W3CDTF">2025-09-24T09:33:00Z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G/SPS/N/KOR/830</vt:lpwstr>
  </property>
  <property fmtid="{D5CDD505-2E9C-101B-9397-08002B2CF9AE}" pid="3" name="TitusGUID">
    <vt:lpwstr>18105b89-a640-4bca-a89a-254a8a9baee5</vt:lpwstr>
  </property>
  <property fmtid="{D5CDD505-2E9C-101B-9397-08002B2CF9AE}" pid="4" name="WTOCLASSIFICATION">
    <vt:lpwstr>WTO OFFICIAL</vt:lpwstr>
  </property>
</Properties>
</file>