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376E4ED" w14:textId="77777777">
      <w:pPr>
        <w:pStyle w:val="Title"/>
        <w:rPr>
          <w:caps w:val="0"/>
          <w:kern w:val="0"/>
        </w:rPr>
      </w:pPr>
      <w:r w:rsidRPr="00934B4C">
        <w:rPr>
          <w:caps w:val="0"/>
          <w:kern w:val="0"/>
        </w:rPr>
        <w:t>NOTIFICATION</w:t>
      </w:r>
    </w:p>
    <w:p w:rsidR="00AD0FDA" w:rsidRPr="00934B4C" w:rsidP="00934B4C" w14:paraId="23390AFA" w14:textId="77777777">
      <w:pPr>
        <w:pStyle w:val="Title3"/>
      </w:pPr>
      <w:r w:rsidRPr="00934B4C">
        <w:t>Addendum</w:t>
      </w:r>
    </w:p>
    <w:p w:rsidR="007141CF" w:rsidRPr="00934B4C" w:rsidP="00934B4C" w14:paraId="5E66D91B" w14:textId="77777777">
      <w:r w:rsidRPr="00934B4C">
        <w:t xml:space="preserve">The following communication, received on 15 September 2025, is being circulated at the request of the Delegation of </w:t>
      </w:r>
      <w:r w:rsidRPr="00934B4C">
        <w:rPr>
          <w:u w:val="single"/>
        </w:rPr>
        <w:t>The Separate Customs Territory of Taiwan, Penghu, Kinmen and Matsu</w:t>
      </w:r>
      <w:r w:rsidRPr="00934B4C">
        <w:t>.</w:t>
      </w:r>
    </w:p>
    <w:p w:rsidR="00AD0FDA" w:rsidRPr="00934B4C" w:rsidP="00934B4C" w14:paraId="2AA3DB2B" w14:textId="77777777"/>
    <w:p w:rsidR="00AD0FDA" w:rsidRPr="00934B4C" w:rsidP="00934B4C" w14:paraId="6B1BCBD9" w14:textId="77777777">
      <w:pPr>
        <w:jc w:val="center"/>
        <w:rPr>
          <w:b/>
        </w:rPr>
      </w:pPr>
      <w:r w:rsidRPr="00934B4C">
        <w:rPr>
          <w:b/>
        </w:rPr>
        <w:t>_______________</w:t>
      </w:r>
    </w:p>
    <w:p w:rsidR="00AD0FDA" w:rsidRPr="00934B4C" w:rsidP="00934B4C" w14:paraId="24682BC2" w14:textId="77777777"/>
    <w:p w:rsidR="00AD0FDA" w:rsidRPr="00934B4C" w:rsidP="00934B4C" w14:paraId="4B6388EB" w14:textId="77777777"/>
    <w:tbl>
      <w:tblPr>
        <w:tblW w:w="0" w:type="auto"/>
        <w:tblLayout w:type="fixed"/>
        <w:tblCellMar>
          <w:left w:w="0" w:type="dxa"/>
          <w:right w:w="115" w:type="dxa"/>
        </w:tblCellMar>
        <w:tblLook w:val="01E0"/>
      </w:tblPr>
      <w:tblGrid>
        <w:gridCol w:w="9242"/>
      </w:tblGrid>
      <w:tr w14:paraId="42797FF8" w14:textId="77777777" w:rsidTr="00D0271D">
        <w:tblPrEx>
          <w:tblW w:w="0" w:type="auto"/>
          <w:tblLayout w:type="fixed"/>
          <w:tblLook w:val="01E0"/>
        </w:tblPrEx>
        <w:tc>
          <w:tcPr>
            <w:tcW w:w="9242" w:type="dxa"/>
          </w:tcPr>
          <w:p w:rsidR="00AD0FDA" w:rsidRPr="00934B4C" w:rsidP="00934B4C" w14:paraId="4488783C" w14:textId="77777777">
            <w:pPr>
              <w:spacing w:after="240"/>
              <w:rPr>
                <w:u w:val="single"/>
              </w:rPr>
            </w:pPr>
            <w:r w:rsidRPr="00934B4C">
              <w:rPr>
                <w:u w:val="single"/>
              </w:rPr>
              <w:t>Regulations of Inspection of Imported Foods and Related Products</w:t>
            </w:r>
          </w:p>
        </w:tc>
      </w:tr>
      <w:tr w14:paraId="78190DFC" w14:textId="77777777" w:rsidTr="00D0271D">
        <w:tblPrEx>
          <w:tblW w:w="0" w:type="auto"/>
          <w:tblLayout w:type="fixed"/>
          <w:tblLook w:val="01E0"/>
        </w:tblPrEx>
        <w:tc>
          <w:tcPr>
            <w:tcW w:w="9242" w:type="dxa"/>
          </w:tcPr>
          <w:p w:rsidR="00AD0FDA" w:rsidRPr="00934B4C" w:rsidP="00934B4C" w14:paraId="4A2F35B1" w14:textId="77777777">
            <w:pPr>
              <w:spacing w:after="240"/>
              <w:rPr>
                <w:u w:val="single"/>
              </w:rPr>
            </w:pPr>
            <w:r>
              <w:t>The Separate Customs Territory of Taiwan, Penghu, Kinmen and Matsu proposed the "Draft Amendment on the Regulations of Inspection of Imported Foods and Related Products" on 7 May 2025 (G/SPS/N/TPKM/646). The regulation promulgated on 21 August 2025.</w:t>
            </w:r>
          </w:p>
          <w:p w:rsidR="00765725" w:rsidP="00934B4C" w14:paraId="102BB706" w14:textId="77777777">
            <w:pPr>
              <w:spacing w:before="240" w:after="240"/>
            </w:pPr>
            <w:hyperlink r:id="rId5" w:tgtFrame="_blank" w:history="1">
              <w:r>
                <w:rPr>
                  <w:color w:val="0000FF"/>
                  <w:u w:val="single"/>
                </w:rPr>
                <w:t>https://members.wto.org/crnattachments/2025/SPS/TPKM/25_06000_00_e.pdf</w:t>
              </w:r>
            </w:hyperlink>
          </w:p>
        </w:tc>
      </w:tr>
      <w:tr w14:paraId="00A2FC97" w14:textId="77777777" w:rsidTr="00D0271D">
        <w:tblPrEx>
          <w:tblW w:w="0" w:type="auto"/>
          <w:tblLayout w:type="fixed"/>
          <w:tblLook w:val="01E0"/>
        </w:tblPrEx>
        <w:tc>
          <w:tcPr>
            <w:tcW w:w="9242" w:type="dxa"/>
          </w:tcPr>
          <w:p w:rsidR="00AD0FDA" w:rsidRPr="00934B4C" w:rsidP="00934B4C" w14:paraId="743A6E36" w14:textId="77777777">
            <w:pPr>
              <w:spacing w:after="240"/>
              <w:rPr>
                <w:b/>
              </w:rPr>
            </w:pPr>
            <w:r w:rsidRPr="00934B4C">
              <w:rPr>
                <w:b/>
              </w:rPr>
              <w:t>This addendum concerns a:</w:t>
            </w:r>
          </w:p>
        </w:tc>
      </w:tr>
      <w:tr w14:paraId="0D7C2DC8" w14:textId="77777777" w:rsidTr="00D0271D">
        <w:tblPrEx>
          <w:tblW w:w="0" w:type="auto"/>
          <w:tblLayout w:type="fixed"/>
          <w:tblLook w:val="01E0"/>
        </w:tblPrEx>
        <w:tc>
          <w:tcPr>
            <w:tcW w:w="9242" w:type="dxa"/>
          </w:tcPr>
          <w:p w:rsidR="00AD0FDA" w:rsidRPr="00934B4C" w:rsidP="00934B4C" w14:paraId="07C0E0C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3C622A1" w14:textId="77777777" w:rsidTr="00D0271D">
        <w:tblPrEx>
          <w:tblW w:w="0" w:type="auto"/>
          <w:tblLayout w:type="fixed"/>
          <w:tblLook w:val="01E0"/>
        </w:tblPrEx>
        <w:tc>
          <w:tcPr>
            <w:tcW w:w="9242" w:type="dxa"/>
          </w:tcPr>
          <w:p w:rsidR="00AD0FDA" w:rsidRPr="00934B4C" w:rsidP="00934B4C" w14:paraId="6FF4F77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B192832" w14:textId="77777777" w:rsidTr="00D0271D">
        <w:tblPrEx>
          <w:tblW w:w="0" w:type="auto"/>
          <w:tblLayout w:type="fixed"/>
          <w:tblLook w:val="01E0"/>
        </w:tblPrEx>
        <w:tc>
          <w:tcPr>
            <w:tcW w:w="9242" w:type="dxa"/>
          </w:tcPr>
          <w:p w:rsidR="00AD0FDA" w:rsidRPr="00934B4C" w:rsidP="00934B4C" w14:paraId="032B3191" w14:textId="77777777">
            <w:pPr>
              <w:ind w:left="1440" w:hanging="873"/>
            </w:pPr>
            <w:r w:rsidRPr="00934B4C">
              <w:t>[ ]</w:t>
            </w:r>
            <w:r w:rsidRPr="00934B4C">
              <w:tab/>
              <w:t>Modification of content and/or scope of previously notified draft regulation</w:t>
            </w:r>
          </w:p>
        </w:tc>
      </w:tr>
      <w:tr w14:paraId="36D23A29" w14:textId="77777777" w:rsidTr="00D0271D">
        <w:tblPrEx>
          <w:tblW w:w="0" w:type="auto"/>
          <w:tblLayout w:type="fixed"/>
          <w:tblLook w:val="01E0"/>
        </w:tblPrEx>
        <w:tc>
          <w:tcPr>
            <w:tcW w:w="9242" w:type="dxa"/>
          </w:tcPr>
          <w:p w:rsidR="00AD0FDA" w:rsidRPr="00934B4C" w:rsidP="00934B4C" w14:paraId="7F27D98F" w14:textId="77777777">
            <w:pPr>
              <w:ind w:left="1440" w:hanging="873"/>
            </w:pPr>
            <w:r w:rsidRPr="00934B4C">
              <w:t>[ ]</w:t>
            </w:r>
            <w:r w:rsidRPr="00934B4C">
              <w:tab/>
              <w:t>Withdrawal of proposed regulation</w:t>
            </w:r>
          </w:p>
        </w:tc>
      </w:tr>
      <w:tr w14:paraId="48994E7C" w14:textId="77777777" w:rsidTr="00D0271D">
        <w:tblPrEx>
          <w:tblW w:w="0" w:type="auto"/>
          <w:tblLayout w:type="fixed"/>
          <w:tblLook w:val="01E0"/>
        </w:tblPrEx>
        <w:tc>
          <w:tcPr>
            <w:tcW w:w="9242" w:type="dxa"/>
          </w:tcPr>
          <w:p w:rsidR="00AD0FDA" w:rsidRPr="00934B4C" w:rsidP="00934B4C" w14:paraId="3A0E106F" w14:textId="77777777">
            <w:pPr>
              <w:ind w:left="1440" w:hanging="873"/>
            </w:pPr>
            <w:r w:rsidRPr="00934B4C">
              <w:t>[ ]</w:t>
            </w:r>
            <w:r w:rsidRPr="00934B4C">
              <w:tab/>
              <w:t>Change in proposed date of adoption, publication or date of entry into force</w:t>
            </w:r>
          </w:p>
        </w:tc>
      </w:tr>
      <w:tr w14:paraId="03492E77" w14:textId="77777777" w:rsidTr="00D0271D">
        <w:tblPrEx>
          <w:tblW w:w="0" w:type="auto"/>
          <w:tblLayout w:type="fixed"/>
          <w:tblLook w:val="01E0"/>
        </w:tblPrEx>
        <w:tc>
          <w:tcPr>
            <w:tcW w:w="9242" w:type="dxa"/>
          </w:tcPr>
          <w:p w:rsidR="00AD0FDA" w:rsidRPr="00934B4C" w:rsidP="00934B4C" w14:paraId="3C64D4EC" w14:textId="77777777">
            <w:pPr>
              <w:spacing w:after="240"/>
              <w:ind w:left="1440" w:hanging="873"/>
            </w:pPr>
            <w:r w:rsidRPr="00934B4C">
              <w:t>[ ]</w:t>
            </w:r>
            <w:r w:rsidRPr="00934B4C">
              <w:tab/>
              <w:t xml:space="preserve">Other: </w:t>
            </w:r>
          </w:p>
        </w:tc>
      </w:tr>
      <w:tr w14:paraId="6ADA776D" w14:textId="77777777" w:rsidTr="00D0271D">
        <w:tblPrEx>
          <w:tblW w:w="0" w:type="auto"/>
          <w:tblLayout w:type="fixed"/>
          <w:tblLook w:val="01E0"/>
        </w:tblPrEx>
        <w:tc>
          <w:tcPr>
            <w:tcW w:w="9242" w:type="dxa"/>
          </w:tcPr>
          <w:p w:rsidR="00AD0FDA" w:rsidRPr="00934B4C" w:rsidP="00934B4C" w14:paraId="29883EB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575556F" w14:textId="77777777" w:rsidTr="00D0271D">
        <w:tblPrEx>
          <w:tblW w:w="0" w:type="auto"/>
          <w:tblLayout w:type="fixed"/>
          <w:tblLook w:val="01E0"/>
        </w:tblPrEx>
        <w:tc>
          <w:tcPr>
            <w:tcW w:w="9242" w:type="dxa"/>
          </w:tcPr>
          <w:p w:rsidR="00AD0FDA" w:rsidRPr="00934B4C" w:rsidP="00934B4C" w14:paraId="5A2480F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7151CD1" w14:textId="77777777" w:rsidTr="00D0271D">
        <w:tblPrEx>
          <w:tblW w:w="0" w:type="auto"/>
          <w:tblLayout w:type="fixed"/>
          <w:tblLook w:val="01E0"/>
        </w:tblPrEx>
        <w:tc>
          <w:tcPr>
            <w:tcW w:w="9242" w:type="dxa"/>
          </w:tcPr>
          <w:p w:rsidR="00AD0FDA" w:rsidRPr="00934B4C" w:rsidP="00D3050E" w14:paraId="415B4FE7"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77996987" w14:textId="77777777" w:rsidTr="00D0271D">
        <w:tblPrEx>
          <w:tblW w:w="0" w:type="auto"/>
          <w:tblLayout w:type="fixed"/>
          <w:tblLook w:val="01E0"/>
        </w:tblPrEx>
        <w:tc>
          <w:tcPr>
            <w:tcW w:w="9242" w:type="dxa"/>
          </w:tcPr>
          <w:p w:rsidR="00AD0FDA" w:rsidRPr="00934B4C" w:rsidP="00D3050E" w14:paraId="2FFF7E34" w14:textId="77777777">
            <w:pPr>
              <w:spacing w:after="120"/>
            </w:pPr>
          </w:p>
        </w:tc>
      </w:tr>
      <w:tr w14:paraId="6533CA98" w14:textId="77777777" w:rsidTr="00D0271D">
        <w:tblPrEx>
          <w:tblW w:w="0" w:type="auto"/>
          <w:tblLayout w:type="fixed"/>
          <w:tblLook w:val="01E0"/>
        </w:tblPrEx>
        <w:tc>
          <w:tcPr>
            <w:tcW w:w="9242" w:type="dxa"/>
          </w:tcPr>
          <w:p w:rsidR="00AD0FDA" w:rsidRPr="00934B4C" w:rsidP="00934B4C" w14:paraId="53725BAC"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7F2CF93" w14:textId="77777777" w:rsidTr="00D0271D">
        <w:tblPrEx>
          <w:tblW w:w="0" w:type="auto"/>
          <w:tblLayout w:type="fixed"/>
          <w:tblLook w:val="01E0"/>
        </w:tblPrEx>
        <w:tc>
          <w:tcPr>
            <w:tcW w:w="9242" w:type="dxa"/>
          </w:tcPr>
          <w:p w:rsidR="00AD0FDA" w:rsidRPr="00934B4C" w:rsidP="00934B4C" w14:paraId="0EF025C1" w14:textId="77777777">
            <w:r w:rsidRPr="00934B4C">
              <w:t>Animal and Plant Health Inspection Agency, Ministry of Agriculture</w:t>
            </w:r>
          </w:p>
          <w:p w:rsidR="00AD0FDA" w:rsidRPr="00934B4C" w:rsidP="00934B4C" w14:paraId="2DE50C3F" w14:textId="77777777">
            <w:r w:rsidRPr="00934B4C">
              <w:t>9F, No.100, Sec. 2, Heping W. Rd., Zhongzheng Dist., Taipei City, 100060, Taiwan</w:t>
            </w:r>
          </w:p>
          <w:p w:rsidR="00AD0FDA" w:rsidRPr="00934B4C" w:rsidP="00934B4C" w14:paraId="47138A07" w14:textId="77777777">
            <w:r w:rsidRPr="00934B4C">
              <w:t>Tel: +(886) 2 3343 2091</w:t>
            </w:r>
          </w:p>
          <w:p w:rsidR="00AD0FDA" w:rsidRPr="00934B4C" w:rsidP="00934B4C" w14:paraId="53A310C6" w14:textId="77777777">
            <w:r w:rsidRPr="00934B4C">
              <w:t>Fax: +(886) 2 2332 2200</w:t>
            </w:r>
          </w:p>
          <w:p w:rsidR="00AD0FDA" w:rsidRPr="00934B4C" w:rsidP="00934B4C" w14:paraId="31C75ACA" w14:textId="77777777">
            <w:r w:rsidRPr="00934B4C">
              <w:t xml:space="preserve">E-mail: </w:t>
            </w:r>
            <w:hyperlink r:id="rId6" w:history="1">
              <w:r w:rsidRPr="00934B4C">
                <w:rPr>
                  <w:color w:val="0000FF"/>
                  <w:u w:val="single"/>
                </w:rPr>
                <w:t>wtosps@aphia.gov.tw</w:t>
              </w:r>
            </w:hyperlink>
          </w:p>
        </w:tc>
      </w:tr>
    </w:tbl>
    <w:p w:rsidR="00AD0FDA" w:rsidRPr="00934B4C" w:rsidP="00934B4C" w14:paraId="546BCE08" w14:textId="77777777">
      <w:pPr>
        <w:jc w:val="center"/>
        <w:rPr>
          <w:b/>
        </w:rPr>
      </w:pPr>
      <w:r w:rsidRPr="00934B4C">
        <w:rPr>
          <w:b/>
        </w:rPr>
        <w:t>__________</w:t>
      </w:r>
    </w:p>
    <w:sectPr w:rsidSect="00D3050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3050E" w:rsidP="00D3050E" w14:paraId="36B77D67" w14:textId="45156E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3050E" w:rsidP="00D3050E" w14:paraId="560C30FA" w14:textId="0D0F3B4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33281E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050E" w:rsidRPr="00D3050E" w:rsidP="00D3050E" w14:paraId="368AE071" w14:textId="77777777">
    <w:pPr>
      <w:pStyle w:val="Header"/>
      <w:pBdr>
        <w:bottom w:val="single" w:sz="4" w:space="1" w:color="auto"/>
      </w:pBdr>
      <w:tabs>
        <w:tab w:val="clear" w:pos="4513"/>
        <w:tab w:val="clear" w:pos="9027"/>
      </w:tabs>
      <w:jc w:val="center"/>
    </w:pPr>
    <w:r w:rsidRPr="00D3050E">
      <w:t>G/SPS/N/</w:t>
    </w:r>
    <w:r w:rsidRPr="00D3050E">
      <w:t>TPKM</w:t>
    </w:r>
    <w:r w:rsidRPr="00D3050E">
      <w:t>/646/Add.1</w:t>
    </w:r>
  </w:p>
  <w:p w:rsidR="00D3050E" w:rsidRPr="00D3050E" w:rsidP="00D3050E" w14:paraId="5865C3AB" w14:textId="77777777">
    <w:pPr>
      <w:pStyle w:val="Header"/>
      <w:pBdr>
        <w:bottom w:val="single" w:sz="4" w:space="1" w:color="auto"/>
      </w:pBdr>
      <w:tabs>
        <w:tab w:val="clear" w:pos="4513"/>
        <w:tab w:val="clear" w:pos="9027"/>
      </w:tabs>
      <w:jc w:val="center"/>
    </w:pPr>
  </w:p>
  <w:p w:rsidR="00D3050E" w:rsidRPr="00D3050E" w:rsidP="00D3050E" w14:paraId="50BFA728" w14:textId="08D116D6">
    <w:pPr>
      <w:pStyle w:val="Header"/>
      <w:pBdr>
        <w:bottom w:val="single" w:sz="4" w:space="1" w:color="auto"/>
      </w:pBdr>
      <w:tabs>
        <w:tab w:val="clear" w:pos="4513"/>
        <w:tab w:val="clear" w:pos="9027"/>
      </w:tabs>
      <w:jc w:val="center"/>
    </w:pPr>
    <w:r w:rsidRPr="00D3050E">
      <w:t xml:space="preserve">- </w:t>
    </w:r>
    <w:r w:rsidRPr="00D3050E">
      <w:fldChar w:fldCharType="begin"/>
    </w:r>
    <w:r w:rsidRPr="00D3050E">
      <w:instrText xml:space="preserve"> PAGE </w:instrText>
    </w:r>
    <w:r w:rsidRPr="00D3050E">
      <w:fldChar w:fldCharType="separate"/>
    </w:r>
    <w:r w:rsidRPr="00D3050E">
      <w:rPr>
        <w:noProof/>
      </w:rPr>
      <w:t>2</w:t>
    </w:r>
    <w:r w:rsidRPr="00D3050E">
      <w:fldChar w:fldCharType="end"/>
    </w:r>
    <w:r w:rsidRPr="00D3050E">
      <w:t xml:space="preserve"> -</w:t>
    </w:r>
  </w:p>
  <w:p w:rsidR="00AD0FDA" w:rsidRPr="00D3050E" w:rsidP="00D3050E" w14:paraId="74CC6501" w14:textId="1F3BB5F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050E" w:rsidRPr="00D3050E" w:rsidP="00D3050E" w14:paraId="7AF44CA7" w14:textId="77777777">
    <w:pPr>
      <w:pStyle w:val="Header"/>
      <w:pBdr>
        <w:bottom w:val="single" w:sz="4" w:space="1" w:color="auto"/>
      </w:pBdr>
      <w:tabs>
        <w:tab w:val="clear" w:pos="4513"/>
        <w:tab w:val="clear" w:pos="9027"/>
      </w:tabs>
      <w:jc w:val="center"/>
    </w:pPr>
    <w:r w:rsidRPr="00D3050E">
      <w:t>G/SPS/N/</w:t>
    </w:r>
    <w:r w:rsidRPr="00D3050E">
      <w:t>TPKM</w:t>
    </w:r>
    <w:r w:rsidRPr="00D3050E">
      <w:t>/646/Add.1</w:t>
    </w:r>
  </w:p>
  <w:p w:rsidR="00D3050E" w:rsidRPr="00D3050E" w:rsidP="00D3050E" w14:paraId="36E235EE" w14:textId="77777777">
    <w:pPr>
      <w:pStyle w:val="Header"/>
      <w:pBdr>
        <w:bottom w:val="single" w:sz="4" w:space="1" w:color="auto"/>
      </w:pBdr>
      <w:tabs>
        <w:tab w:val="clear" w:pos="4513"/>
        <w:tab w:val="clear" w:pos="9027"/>
      </w:tabs>
      <w:jc w:val="center"/>
    </w:pPr>
  </w:p>
  <w:p w:rsidR="00D3050E" w:rsidRPr="00D3050E" w:rsidP="00D3050E" w14:paraId="7B956010" w14:textId="092DA366">
    <w:pPr>
      <w:pStyle w:val="Header"/>
      <w:pBdr>
        <w:bottom w:val="single" w:sz="4" w:space="1" w:color="auto"/>
      </w:pBdr>
      <w:tabs>
        <w:tab w:val="clear" w:pos="4513"/>
        <w:tab w:val="clear" w:pos="9027"/>
      </w:tabs>
      <w:jc w:val="center"/>
    </w:pPr>
    <w:r w:rsidRPr="00D3050E">
      <w:t xml:space="preserve">- </w:t>
    </w:r>
    <w:r w:rsidRPr="00D3050E">
      <w:fldChar w:fldCharType="begin"/>
    </w:r>
    <w:r w:rsidRPr="00D3050E">
      <w:instrText xml:space="preserve"> PAGE </w:instrText>
    </w:r>
    <w:r w:rsidRPr="00D3050E">
      <w:fldChar w:fldCharType="separate"/>
    </w:r>
    <w:r w:rsidRPr="00D3050E">
      <w:rPr>
        <w:noProof/>
      </w:rPr>
      <w:t>2</w:t>
    </w:r>
    <w:r w:rsidRPr="00D3050E">
      <w:fldChar w:fldCharType="end"/>
    </w:r>
    <w:r w:rsidRPr="00D3050E">
      <w:t xml:space="preserve"> -</w:t>
    </w:r>
  </w:p>
  <w:p w:rsidR="00AD0FDA" w:rsidRPr="00D3050E" w:rsidP="00D3050E" w14:paraId="5FE0BE81" w14:textId="6229E07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286EA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5824BB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29FA924" w14:textId="654AEDAD">
          <w:pPr>
            <w:jc w:val="right"/>
            <w:rPr>
              <w:b/>
              <w:color w:val="FF0000"/>
              <w:szCs w:val="16"/>
            </w:rPr>
          </w:pPr>
          <w:r>
            <w:rPr>
              <w:b/>
              <w:color w:val="FF0000"/>
              <w:szCs w:val="16"/>
            </w:rPr>
            <w:t xml:space="preserve"> </w:t>
          </w:r>
        </w:p>
      </w:tc>
    </w:tr>
    <w:bookmarkEnd w:id="0"/>
    <w:tr w14:paraId="5A38BF5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4297BF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686BE20" w14:textId="77777777">
          <w:pPr>
            <w:jc w:val="right"/>
            <w:rPr>
              <w:b/>
              <w:szCs w:val="16"/>
            </w:rPr>
          </w:pPr>
        </w:p>
      </w:tc>
    </w:tr>
    <w:tr w14:paraId="305192A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E1083A1" w14:textId="77777777">
          <w:pPr>
            <w:jc w:val="left"/>
            <w:rPr>
              <w:noProof/>
              <w:lang w:eastAsia="en-GB"/>
            </w:rPr>
          </w:pPr>
        </w:p>
      </w:tc>
      <w:tc>
        <w:tcPr>
          <w:tcW w:w="5448" w:type="dxa"/>
          <w:gridSpan w:val="2"/>
          <w:shd w:val="clear" w:color="auto" w:fill="FFFFFF"/>
          <w:tcMar>
            <w:left w:w="108" w:type="dxa"/>
            <w:right w:w="108" w:type="dxa"/>
          </w:tcMar>
        </w:tcPr>
        <w:p w:rsidR="00D3050E" w:rsidP="0081481D" w14:paraId="3F6D8C00" w14:textId="77777777">
          <w:pPr>
            <w:jc w:val="right"/>
            <w:rPr>
              <w:b/>
              <w:szCs w:val="16"/>
            </w:rPr>
          </w:pPr>
          <w:bookmarkStart w:id="1" w:name="bmkSymbols"/>
          <w:r>
            <w:rPr>
              <w:b/>
              <w:szCs w:val="16"/>
            </w:rPr>
            <w:t>G/SPS/N/</w:t>
          </w:r>
          <w:r>
            <w:rPr>
              <w:b/>
              <w:szCs w:val="16"/>
            </w:rPr>
            <w:t>TPKM</w:t>
          </w:r>
          <w:r>
            <w:rPr>
              <w:b/>
              <w:szCs w:val="16"/>
            </w:rPr>
            <w:t>/646/Add.1</w:t>
          </w:r>
        </w:p>
        <w:bookmarkEnd w:id="1"/>
        <w:p w:rsidR="00AD0FDA" w:rsidRPr="00934B4C" w:rsidP="0081481D" w14:paraId="6A96A555" w14:textId="6EFEC8E3">
          <w:pPr>
            <w:jc w:val="right"/>
            <w:rPr>
              <w:b/>
              <w:szCs w:val="16"/>
            </w:rPr>
          </w:pPr>
        </w:p>
      </w:tc>
    </w:tr>
    <w:tr w14:paraId="57FA5FC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4741CA2" w14:textId="77777777"/>
      </w:tc>
      <w:tc>
        <w:tcPr>
          <w:tcW w:w="5448" w:type="dxa"/>
          <w:gridSpan w:val="2"/>
          <w:shd w:val="clear" w:color="auto" w:fill="FFFFFF"/>
          <w:tcMar>
            <w:left w:w="108" w:type="dxa"/>
            <w:right w:w="108" w:type="dxa"/>
          </w:tcMar>
          <w:vAlign w:val="center"/>
        </w:tcPr>
        <w:p w:rsidR="00ED54E0" w:rsidRPr="00AD0FDA" w:rsidP="0081481D" w14:paraId="357B5861" w14:textId="77777777">
          <w:pPr>
            <w:jc w:val="right"/>
            <w:rPr>
              <w:szCs w:val="16"/>
            </w:rPr>
          </w:pPr>
          <w:bookmarkStart w:id="2" w:name="bmkDate"/>
          <w:bookmarkStart w:id="3" w:name="spsDateDistribution"/>
          <w:r w:rsidRPr="00AD0FDA">
            <w:rPr>
              <w:szCs w:val="16"/>
            </w:rPr>
            <w:t>15 September 2025</w:t>
          </w:r>
          <w:bookmarkEnd w:id="2"/>
          <w:bookmarkEnd w:id="3"/>
        </w:p>
      </w:tc>
    </w:tr>
    <w:tr w14:paraId="767C5FC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B39F7CA" w14:textId="77777777">
          <w:pPr>
            <w:jc w:val="left"/>
            <w:rPr>
              <w:b/>
            </w:rPr>
          </w:pPr>
          <w:bookmarkStart w:id="4" w:name="bmkSerial"/>
          <w:r>
            <w:rPr>
              <w:b w:val="0"/>
              <w:color w:val="FF0000"/>
            </w:rPr>
            <w:t>(25-5707)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E3E2B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8CB36A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C72B646" w14:textId="0027689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7C76DC6" w14:textId="06CB67B4">
          <w:pPr>
            <w:jc w:val="right"/>
            <w:rPr>
              <w:bCs/>
              <w:szCs w:val="18"/>
            </w:rPr>
          </w:pPr>
          <w:bookmarkStart w:id="7" w:name="bmkLanguage"/>
          <w:r>
            <w:rPr>
              <w:bCs/>
              <w:szCs w:val="18"/>
            </w:rPr>
            <w:t>Original: English</w:t>
          </w:r>
          <w:bookmarkEnd w:id="7"/>
        </w:p>
      </w:tc>
    </w:tr>
  </w:tbl>
  <w:p w:rsidR="00ED54E0" w:rsidRPr="00934B4C" w14:paraId="66FD342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1391883">
    <w:abstractNumId w:val="9"/>
  </w:num>
  <w:num w:numId="2" w16cid:durableId="480003660">
    <w:abstractNumId w:val="7"/>
  </w:num>
  <w:num w:numId="3" w16cid:durableId="1003818061">
    <w:abstractNumId w:val="6"/>
  </w:num>
  <w:num w:numId="4" w16cid:durableId="1845171366">
    <w:abstractNumId w:val="5"/>
  </w:num>
  <w:num w:numId="5" w16cid:durableId="1006976773">
    <w:abstractNumId w:val="4"/>
  </w:num>
  <w:num w:numId="6" w16cid:durableId="2979430">
    <w:abstractNumId w:val="12"/>
  </w:num>
  <w:num w:numId="7" w16cid:durableId="1242986323">
    <w:abstractNumId w:val="11"/>
  </w:num>
  <w:num w:numId="8" w16cid:durableId="2125226998">
    <w:abstractNumId w:val="10"/>
  </w:num>
  <w:num w:numId="9" w16cid:durableId="2088651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5183620">
    <w:abstractNumId w:val="13"/>
  </w:num>
  <w:num w:numId="11" w16cid:durableId="508252297">
    <w:abstractNumId w:val="8"/>
  </w:num>
  <w:num w:numId="12" w16cid:durableId="846749662">
    <w:abstractNumId w:val="3"/>
  </w:num>
  <w:num w:numId="13" w16cid:durableId="1584756553">
    <w:abstractNumId w:val="2"/>
  </w:num>
  <w:num w:numId="14" w16cid:durableId="929578502">
    <w:abstractNumId w:val="1"/>
  </w:num>
  <w:num w:numId="15" w16cid:durableId="655308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E4F13"/>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16CDE"/>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3050E"/>
    <w:rsid w:val="00D52A9D"/>
    <w:rsid w:val="00D55AAD"/>
    <w:rsid w:val="00D747AE"/>
    <w:rsid w:val="00D9226C"/>
    <w:rsid w:val="00DA20BD"/>
    <w:rsid w:val="00DE50DB"/>
    <w:rsid w:val="00DF6AE1"/>
    <w:rsid w:val="00E34FE3"/>
    <w:rsid w:val="00E46FD5"/>
    <w:rsid w:val="00E544BB"/>
    <w:rsid w:val="00E56545"/>
    <w:rsid w:val="00E6389C"/>
    <w:rsid w:val="00E72389"/>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65EA1F"/>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6000_00_e.pdf" TargetMode="External" /><Relationship Id="rId6" Type="http://schemas.openxmlformats.org/officeDocument/2006/relationships/hyperlink" Target="mailto:wtosps@aphia.gov.tw"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2fbf6d5e-8b98-449a-9d53-0e0da72aab3b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BA9EDFB-0449-4C53-BA44-AA28C478C44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2025-09-15T11:02:00Z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G/SPS/N/TPKM/646/Add.1</vt:lpwstr>
  </property>
  <property fmtid="{D5CDD505-2E9C-101B-9397-08002B2CF9AE}" pid="3" name="TitusGUID">
    <vt:lpwstr>2fbf6d5e-8b98-449a-9d53-0e0da72aab3b</vt:lpwstr>
  </property>
  <property fmtid="{D5CDD505-2E9C-101B-9397-08002B2CF9AE}" pid="4" name="WTOCLASSIFICATION">
    <vt:lpwstr>WTO OFFICIAL</vt:lpwstr>
  </property>
</Properties>
</file>