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C8DE091" w14:textId="741D69AB">
      <w:pPr>
        <w:pStyle w:val="Title"/>
        <w:rPr>
          <w:caps w:val="0"/>
          <w:kern w:val="0"/>
        </w:rPr>
      </w:pPr>
      <w:r w:rsidRPr="008179F6">
        <w:rPr>
          <w:caps w:val="0"/>
          <w:kern w:val="0"/>
        </w:rPr>
        <w:t>NOTIFICACIÓN</w:t>
      </w:r>
    </w:p>
    <w:p w:rsidR="00730687" w:rsidRPr="008179F6" w:rsidP="008179F6" w14:paraId="29ECE096" w14:textId="77777777">
      <w:pPr>
        <w:pStyle w:val="Title3"/>
      </w:pPr>
      <w:r w:rsidRPr="008179F6">
        <w:t>Addendum</w:t>
      </w:r>
    </w:p>
    <w:p w:rsidR="00337700" w:rsidRPr="008179F6" w:rsidP="008179F6" w14:paraId="7F70A006" w14:textId="77777777">
      <w:r w:rsidRPr="008179F6">
        <w:t xml:space="preserve">La siguiente comunicación, recibida el 16 de septiembre de 2025, se distribuye a petición de la Delegación de </w:t>
      </w:r>
      <w:r w:rsidRPr="008179F6">
        <w:rPr>
          <w:u w:val="single"/>
        </w:rPr>
        <w:t>México</w:t>
      </w:r>
      <w:r w:rsidRPr="008179F6">
        <w:t>.</w:t>
      </w:r>
    </w:p>
    <w:p w:rsidR="00730687" w:rsidRPr="008179F6" w:rsidP="008179F6" w14:paraId="1EB7F59A" w14:textId="77777777"/>
    <w:p w:rsidR="00730687" w:rsidRPr="008179F6" w:rsidP="008179F6" w14:paraId="1255CC52" w14:textId="77777777">
      <w:pPr>
        <w:jc w:val="center"/>
        <w:rPr>
          <w:b/>
        </w:rPr>
      </w:pPr>
      <w:r w:rsidRPr="008179F6">
        <w:rPr>
          <w:b/>
        </w:rPr>
        <w:t>_______________</w:t>
      </w:r>
    </w:p>
    <w:p w:rsidR="00730687" w:rsidRPr="008179F6" w:rsidP="008179F6" w14:paraId="008C222F" w14:textId="77777777"/>
    <w:p w:rsidR="00730687" w:rsidRPr="008179F6" w:rsidP="008179F6" w14:paraId="1B0827FD" w14:textId="77777777"/>
    <w:tbl>
      <w:tblPr>
        <w:tblW w:w="9242" w:type="dxa"/>
        <w:tblLayout w:type="fixed"/>
        <w:tblCellMar>
          <w:left w:w="0" w:type="dxa"/>
          <w:right w:w="115" w:type="dxa"/>
        </w:tblCellMar>
        <w:tblLook w:val="01E0"/>
      </w:tblPr>
      <w:tblGrid>
        <w:gridCol w:w="9242"/>
      </w:tblGrid>
      <w:tr w14:paraId="582C2D8F" w14:textId="77777777" w:rsidTr="00085CD0">
        <w:tblPrEx>
          <w:tblW w:w="9242" w:type="dxa"/>
          <w:tblLayout w:type="fixed"/>
          <w:tblLook w:val="01E0"/>
        </w:tblPrEx>
        <w:tc>
          <w:tcPr>
            <w:tcW w:w="9242" w:type="dxa"/>
          </w:tcPr>
          <w:p w:rsidR="00730687" w:rsidRPr="008179F6" w:rsidP="008179F6" w14:paraId="22F2D042" w14:textId="77777777">
            <w:pPr>
              <w:spacing w:after="240"/>
              <w:rPr>
                <w:u w:val="single"/>
              </w:rPr>
            </w:pPr>
            <w:r w:rsidRPr="008179F6">
              <w:rPr>
                <w:u w:val="single"/>
              </w:rPr>
              <w:t>Proyecto de Modificación a la Norma Oficial Mexicana NOM-060-SAG/ZOO-2020, Especificaciones zoosanitarias para la transformación de despojos animales y su empleo en la alimentación animal, publicada el 8 de septiembre de 2022</w:t>
            </w:r>
          </w:p>
        </w:tc>
      </w:tr>
      <w:tr w14:paraId="7119F40F" w14:textId="77777777" w:rsidTr="00085CD0">
        <w:tblPrEx>
          <w:tblW w:w="9242" w:type="dxa"/>
          <w:tblLayout w:type="fixed"/>
          <w:tblLook w:val="01E0"/>
        </w:tblPrEx>
        <w:tc>
          <w:tcPr>
            <w:tcW w:w="9242" w:type="dxa"/>
          </w:tcPr>
          <w:p w:rsidR="00730687" w:rsidRPr="008179F6" w:rsidP="008179F6" w14:paraId="31DCA446" w14:textId="3BA3B718">
            <w:pPr>
              <w:spacing w:after="240"/>
            </w:pPr>
            <w:r>
              <w:t>Se notifica la publicación del Proyecto de Modificación a la Norma Oficial Mexicana NOM-060-SAG/ZOO-2020, Especificaciones zoosanitarias para la transformación de despojos animales y su empleo en la alimentación animal, publicada el 8 de septiembre de 2022, y se otorga un plazo de 60</w:t>
            </w:r>
            <w:r w:rsidR="001E3A0C">
              <w:t> </w:t>
            </w:r>
            <w:r>
              <w:t>días a partir de la fecha de notificación para presentar comentarios.</w:t>
            </w:r>
          </w:p>
          <w:p w:rsidR="006C42DF" w:rsidP="001E3A0C" w14:paraId="7896E100" w14:textId="77777777">
            <w:pPr>
              <w:spacing w:before="240" w:after="120"/>
            </w:pPr>
            <w:r>
              <w:t>Objetivo de la modificación</w:t>
            </w:r>
          </w:p>
          <w:p w:rsidR="006C42DF" w:rsidP="001E3A0C" w14:paraId="4F42B975" w14:textId="77777777">
            <w:pPr>
              <w:numPr>
                <w:ilvl w:val="0"/>
                <w:numId w:val="16"/>
              </w:numPr>
              <w:spacing w:before="120" w:after="240"/>
              <w:ind w:left="357" w:hanging="357"/>
            </w:pPr>
            <w:r>
              <w:t>Modificar el numeral 6.2.1 de la NOM-060-SAG/ZOO-2020, con el propósito de ser aplicable, considerando que es factible que no se condicione el tamaño de la partícula, al no existir implicación técnica de riesgo con la presente modificación, lo cual minimiza el impacto del gasto económico por la compra de equipo para el proceso de producción de harinas de origen animal para las harinas de origen rumiante.</w:t>
            </w:r>
          </w:p>
          <w:p w:rsidR="006C42DF" w:rsidP="001E3A0C" w14:paraId="4DD18C1A" w14:textId="77777777">
            <w:pPr>
              <w:spacing w:before="240" w:after="120"/>
            </w:pPr>
            <w:r>
              <w:t>Organismo responsable</w:t>
            </w:r>
          </w:p>
          <w:p w:rsidR="006C42DF" w:rsidP="001E3A0C" w14:paraId="7AF8B009" w14:textId="0215B433">
            <w:pPr>
              <w:spacing w:after="240"/>
            </w:pPr>
            <w:r>
              <w:t xml:space="preserve">Comité Consultivo Nacional de Normalización en la Dirección General de Salud Animal; Dirección: Avenida Insurgentes Sur No. 489, P-10, Col. Hipódromo, Cuauhtémoc, CP. 06100, CDMX; Tel: +(52 55) 5905 1000, Ext. 51095, 51055; Correo electrónico: </w:t>
            </w:r>
            <w:hyperlink r:id="rId5" w:history="1">
              <w:r>
                <w:rPr>
                  <w:color w:val="0000FF"/>
                  <w:u w:val="single"/>
                </w:rPr>
                <w:t>gestion.dgsa@senasica.gob.mx</w:t>
              </w:r>
            </w:hyperlink>
            <w:r>
              <w:t>.</w:t>
            </w:r>
          </w:p>
          <w:p w:rsidR="006C42DF" w:rsidP="008179F6" w14:paraId="31864D5F" w14:textId="77777777">
            <w:pPr>
              <w:spacing w:before="240"/>
            </w:pPr>
            <w:hyperlink r:id="rId6" w:anchor="gsc.tab=0" w:tgtFrame="_blank" w:history="1">
              <w:r>
                <w:rPr>
                  <w:color w:val="0000FF"/>
                  <w:u w:val="single"/>
                </w:rPr>
                <w:t>https://www.dof.gob.mx/nota_detalle.php?codigo=5765370&amp;fecha=13/08/2025#gsc.tab=0</w:t>
              </w:r>
            </w:hyperlink>
          </w:p>
          <w:p w:rsidR="006C42DF" w:rsidP="008179F6" w14:paraId="0852F1FC" w14:textId="77777777">
            <w:pPr>
              <w:spacing w:after="240"/>
            </w:pPr>
            <w:hyperlink r:id="rId7" w:tgtFrame="_blank" w:history="1">
              <w:r>
                <w:rPr>
                  <w:color w:val="0000FF"/>
                  <w:u w:val="single"/>
                </w:rPr>
                <w:t>https://members.wto.org/crnattachments/2025/SPS/MEX/25_06066_00_s.pdf</w:t>
              </w:r>
            </w:hyperlink>
          </w:p>
        </w:tc>
      </w:tr>
      <w:tr w14:paraId="361E08F3" w14:textId="77777777" w:rsidTr="00085CD0">
        <w:tblPrEx>
          <w:tblW w:w="9242" w:type="dxa"/>
          <w:tblLayout w:type="fixed"/>
          <w:tblLook w:val="01E0"/>
        </w:tblPrEx>
        <w:tc>
          <w:tcPr>
            <w:tcW w:w="9242" w:type="dxa"/>
          </w:tcPr>
          <w:p w:rsidR="00730687" w:rsidRPr="008179F6" w:rsidP="008179F6" w14:paraId="0BB4E767" w14:textId="77777777">
            <w:pPr>
              <w:spacing w:after="240"/>
              <w:rPr>
                <w:b/>
              </w:rPr>
            </w:pPr>
            <w:r w:rsidRPr="008179F6">
              <w:rPr>
                <w:b/>
              </w:rPr>
              <w:t>Este addendum se refiere a:</w:t>
            </w:r>
          </w:p>
        </w:tc>
      </w:tr>
      <w:tr w14:paraId="6C6339E3" w14:textId="77777777" w:rsidTr="00085CD0">
        <w:tblPrEx>
          <w:tblW w:w="9242" w:type="dxa"/>
          <w:tblLayout w:type="fixed"/>
          <w:tblLook w:val="01E0"/>
        </w:tblPrEx>
        <w:tc>
          <w:tcPr>
            <w:tcW w:w="9242" w:type="dxa"/>
          </w:tcPr>
          <w:p w:rsidR="00730687" w:rsidRPr="008179F6" w:rsidP="008179F6" w14:paraId="394A2466"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581D4373" w14:textId="77777777" w:rsidTr="00085CD0">
        <w:tblPrEx>
          <w:tblW w:w="9242" w:type="dxa"/>
          <w:tblLayout w:type="fixed"/>
          <w:tblLook w:val="01E0"/>
        </w:tblPrEx>
        <w:tc>
          <w:tcPr>
            <w:tcW w:w="9242" w:type="dxa"/>
          </w:tcPr>
          <w:p w:rsidR="00730687" w:rsidRPr="008179F6" w:rsidP="008179F6" w14:paraId="35B0BBB1" w14:textId="77777777">
            <w:pPr>
              <w:ind w:left="1440" w:hanging="873"/>
            </w:pPr>
            <w:r w:rsidRPr="008179F6">
              <w:t>[ ]</w:t>
            </w:r>
            <w:r w:rsidRPr="008179F6">
              <w:tab/>
              <w:t>la notificación de la adopción, publicación o entrada en vigor del reglamento</w:t>
            </w:r>
          </w:p>
        </w:tc>
      </w:tr>
      <w:tr w14:paraId="3538BD32" w14:textId="77777777" w:rsidTr="00085CD0">
        <w:tblPrEx>
          <w:tblW w:w="9242" w:type="dxa"/>
          <w:tblLayout w:type="fixed"/>
          <w:tblLook w:val="01E0"/>
        </w:tblPrEx>
        <w:tc>
          <w:tcPr>
            <w:tcW w:w="9242" w:type="dxa"/>
          </w:tcPr>
          <w:p w:rsidR="00730687" w:rsidRPr="008179F6" w:rsidP="008179F6" w14:paraId="75B17DEC" w14:textId="77777777">
            <w:pPr>
              <w:ind w:left="1440" w:hanging="873"/>
            </w:pPr>
            <w:r w:rsidRPr="008179F6">
              <w:t>[</w:t>
            </w:r>
            <w:r w:rsidRPr="008179F6">
              <w:rPr>
                <w:b/>
                <w:bCs/>
              </w:rPr>
              <w:t>X</w:t>
            </w:r>
            <w:r w:rsidRPr="008179F6">
              <w:t>]</w:t>
            </w:r>
            <w:r w:rsidRPr="008179F6">
              <w:tab/>
              <w:t>la modificación del contenido y/o ámbito de aplicación de un proyecto de reglamento previamente notificado</w:t>
            </w:r>
          </w:p>
        </w:tc>
      </w:tr>
      <w:tr w14:paraId="27990966" w14:textId="77777777" w:rsidTr="00085CD0">
        <w:tblPrEx>
          <w:tblW w:w="9242" w:type="dxa"/>
          <w:tblLayout w:type="fixed"/>
          <w:tblLook w:val="01E0"/>
        </w:tblPrEx>
        <w:tc>
          <w:tcPr>
            <w:tcW w:w="9242" w:type="dxa"/>
          </w:tcPr>
          <w:p w:rsidR="00730687" w:rsidRPr="008179F6" w:rsidP="008179F6" w14:paraId="5CBF07BF" w14:textId="77777777">
            <w:pPr>
              <w:ind w:left="1440" w:hanging="873"/>
            </w:pPr>
            <w:r w:rsidRPr="008179F6">
              <w:t>[ ]</w:t>
            </w:r>
            <w:r w:rsidRPr="008179F6">
              <w:tab/>
              <w:t>el retiro del reglamento propuesto</w:t>
            </w:r>
          </w:p>
        </w:tc>
      </w:tr>
      <w:tr w14:paraId="67583ADE" w14:textId="77777777" w:rsidTr="00085CD0">
        <w:tblPrEx>
          <w:tblW w:w="9242" w:type="dxa"/>
          <w:tblLayout w:type="fixed"/>
          <w:tblLook w:val="01E0"/>
        </w:tblPrEx>
        <w:tc>
          <w:tcPr>
            <w:tcW w:w="9242" w:type="dxa"/>
          </w:tcPr>
          <w:p w:rsidR="00730687" w:rsidRPr="008179F6" w:rsidP="008179F6" w14:paraId="350A4DD2" w14:textId="77777777">
            <w:pPr>
              <w:ind w:left="1440" w:hanging="873"/>
            </w:pPr>
            <w:r w:rsidRPr="008179F6">
              <w:t>[ ]</w:t>
            </w:r>
            <w:r w:rsidRPr="008179F6">
              <w:tab/>
              <w:t xml:space="preserve">la modificación de la fecha propuesta de adopción, publicación o entrada en vigor </w:t>
            </w:r>
          </w:p>
        </w:tc>
      </w:tr>
      <w:tr w14:paraId="628E2482" w14:textId="77777777" w:rsidTr="00085CD0">
        <w:tblPrEx>
          <w:tblW w:w="9242" w:type="dxa"/>
          <w:tblLayout w:type="fixed"/>
          <w:tblLook w:val="01E0"/>
        </w:tblPrEx>
        <w:tc>
          <w:tcPr>
            <w:tcW w:w="9242" w:type="dxa"/>
          </w:tcPr>
          <w:p w:rsidR="00730687" w:rsidRPr="008179F6" w:rsidP="008179F6" w14:paraId="3ED73EB9" w14:textId="77777777">
            <w:pPr>
              <w:spacing w:after="240"/>
              <w:ind w:left="1440" w:hanging="873"/>
            </w:pPr>
            <w:r w:rsidRPr="008179F6">
              <w:t>[ ]</w:t>
            </w:r>
            <w:r w:rsidRPr="008179F6">
              <w:tab/>
              <w:t xml:space="preserve">otro aspecto: </w:t>
            </w:r>
          </w:p>
        </w:tc>
      </w:tr>
      <w:tr w14:paraId="73ED5C90" w14:textId="77777777" w:rsidTr="00085CD0">
        <w:tblPrEx>
          <w:tblW w:w="9242" w:type="dxa"/>
          <w:tblLayout w:type="fixed"/>
          <w:tblLook w:val="01E0"/>
        </w:tblPrEx>
        <w:tc>
          <w:tcPr>
            <w:tcW w:w="9242" w:type="dxa"/>
          </w:tcPr>
          <w:p w:rsidR="00730687" w:rsidRPr="008179F6" w:rsidP="001E3A0C" w14:paraId="021B7F40" w14:textId="77777777">
            <w:pPr>
              <w:keepNext/>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00B63F5" w14:textId="77777777" w:rsidTr="00085CD0">
        <w:tblPrEx>
          <w:tblW w:w="9242" w:type="dxa"/>
          <w:tblLayout w:type="fixed"/>
          <w:tblLook w:val="01E0"/>
        </w:tblPrEx>
        <w:tc>
          <w:tcPr>
            <w:tcW w:w="9242" w:type="dxa"/>
          </w:tcPr>
          <w:p w:rsidR="00730687" w:rsidRPr="008179F6" w:rsidP="008179F6" w14:paraId="740507DB" w14:textId="77777777">
            <w:pPr>
              <w:spacing w:after="240"/>
              <w:ind w:left="1440" w:hanging="873"/>
            </w:pPr>
            <w:r w:rsidRPr="008179F6">
              <w:t>[</w:t>
            </w:r>
            <w:r w:rsidRPr="008179F6">
              <w:rPr>
                <w:b/>
                <w:bCs/>
              </w:rPr>
              <w:t>X</w:t>
            </w:r>
            <w:r w:rsidRPr="008179F6">
              <w:t>]</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15 de noviembre de 2025</w:t>
            </w:r>
          </w:p>
        </w:tc>
      </w:tr>
      <w:tr w14:paraId="2123EE5B" w14:textId="77777777" w:rsidTr="00085CD0">
        <w:tblPrEx>
          <w:tblW w:w="9242" w:type="dxa"/>
          <w:tblLayout w:type="fixed"/>
          <w:tblLook w:val="01E0"/>
        </w:tblPrEx>
        <w:tc>
          <w:tcPr>
            <w:tcW w:w="9242" w:type="dxa"/>
          </w:tcPr>
          <w:p w:rsidR="00730687" w:rsidRPr="008179F6" w:rsidP="008179F6" w14:paraId="50066A2C"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0EEAC9C" w14:textId="77777777" w:rsidTr="00085CD0">
        <w:tblPrEx>
          <w:tblW w:w="9242" w:type="dxa"/>
          <w:tblLayout w:type="fixed"/>
          <w:tblLook w:val="01E0"/>
        </w:tblPrEx>
        <w:tc>
          <w:tcPr>
            <w:tcW w:w="9242" w:type="dxa"/>
          </w:tcPr>
          <w:p w:rsidR="00730687" w:rsidRPr="008179F6" w:rsidP="008179F6" w14:paraId="7A7BEE66" w14:textId="77777777">
            <w:r w:rsidRPr="008179F6">
              <w:t>Secretaría de Economía</w:t>
            </w:r>
          </w:p>
          <w:p w:rsidR="00730687" w:rsidRPr="008179F6" w:rsidP="008179F6" w14:paraId="7F75BAFC" w14:textId="77777777">
            <w:r w:rsidRPr="008179F6">
              <w:t>Unidad de Normatividad, Competitividad y Competencia</w:t>
            </w:r>
          </w:p>
          <w:p w:rsidR="00730687" w:rsidRPr="008179F6" w:rsidP="008179F6" w14:paraId="6293402B" w14:textId="77777777">
            <w:r w:rsidRPr="008179F6">
              <w:t>Dirección General de Normas</w:t>
            </w:r>
          </w:p>
          <w:p w:rsidR="00730687" w:rsidRPr="008179F6" w:rsidP="008179F6" w14:paraId="46119DBE" w14:textId="77777777">
            <w:r w:rsidRPr="008179F6">
              <w:t>Ariel Noel Gutiérrez Contreras, Coordinador de la Infraestructura de la Calidad</w:t>
            </w:r>
          </w:p>
          <w:p w:rsidR="00730687" w:rsidRPr="008179F6" w:rsidP="008179F6" w14:paraId="2CDD5FFC" w14:textId="77777777">
            <w:r w:rsidRPr="008179F6">
              <w:t>Pachuca 189, Colonia Condesa, Cuauhtémoc</w:t>
            </w:r>
          </w:p>
          <w:p w:rsidR="00730687" w:rsidRPr="008179F6" w:rsidP="008179F6" w14:paraId="43B817D8" w14:textId="77777777">
            <w:r w:rsidRPr="008179F6">
              <w:t>06140 Ciudad de México</w:t>
            </w:r>
          </w:p>
          <w:p w:rsidR="00730687" w:rsidRPr="008179F6" w:rsidP="008179F6" w14:paraId="08779662" w14:textId="77777777">
            <w:r w:rsidRPr="008179F6">
              <w:t>Tel: +(52 55) 5729 91 00, ext. 13218</w:t>
            </w:r>
          </w:p>
          <w:p w:rsidR="00730687" w:rsidRPr="008179F6" w:rsidP="001E3A0C" w14:paraId="6ED0EA11" w14:textId="68B6955C">
            <w:pPr>
              <w:tabs>
                <w:tab w:val="left" w:pos="1974"/>
              </w:tabs>
            </w:pPr>
            <w:r w:rsidRPr="008179F6">
              <w:t>Correos electrónicos:</w:t>
            </w:r>
            <w:r>
              <w:tab/>
            </w:r>
            <w:hyperlink r:id="rId8" w:history="1">
              <w:r w:rsidRPr="008179F6">
                <w:rPr>
                  <w:color w:val="0000FF"/>
                  <w:u w:val="single"/>
                </w:rPr>
                <w:t>ariel.gutierrez@economia.gob.mx</w:t>
              </w:r>
            </w:hyperlink>
          </w:p>
          <w:p w:rsidR="00730687" w:rsidRPr="008179F6" w:rsidP="001E3A0C" w14:paraId="5FB07E6B" w14:textId="0C87D852">
            <w:pPr>
              <w:tabs>
                <w:tab w:val="left" w:pos="1974"/>
              </w:tabs>
              <w:spacing w:after="240"/>
            </w:pPr>
            <w:r>
              <w:tab/>
            </w:r>
            <w:hyperlink r:id="rId9" w:history="1">
              <w:r w:rsidRPr="0011099B">
                <w:rPr>
                  <w:rStyle w:val="Hyperlink"/>
                </w:rPr>
                <w:t>dgn.industriabasica@economia.gob.mx</w:t>
              </w:r>
            </w:hyperlink>
          </w:p>
        </w:tc>
      </w:tr>
      <w:tr w14:paraId="27DCE417" w14:textId="77777777" w:rsidTr="00085CD0">
        <w:tblPrEx>
          <w:tblW w:w="9242" w:type="dxa"/>
          <w:tblLayout w:type="fixed"/>
          <w:tblLook w:val="01E0"/>
        </w:tblPrEx>
        <w:tc>
          <w:tcPr>
            <w:tcW w:w="9242" w:type="dxa"/>
          </w:tcPr>
          <w:p w:rsidR="00730687" w:rsidRPr="008179F6" w:rsidP="008179F6" w14:paraId="2F609911"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1E3A0C">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38AA79A" w14:textId="77777777" w:rsidTr="00085CD0">
        <w:tblPrEx>
          <w:tblW w:w="9242" w:type="dxa"/>
          <w:tblLayout w:type="fixed"/>
          <w:tblLook w:val="01E0"/>
        </w:tblPrEx>
        <w:tc>
          <w:tcPr>
            <w:tcW w:w="9242" w:type="dxa"/>
          </w:tcPr>
          <w:p w:rsidR="00730687" w:rsidRPr="008179F6" w:rsidP="008179F6" w14:paraId="602701B2" w14:textId="77777777">
            <w:r w:rsidRPr="008179F6">
              <w:t>Secretaría de Economía</w:t>
            </w:r>
          </w:p>
          <w:p w:rsidR="00730687" w:rsidRPr="008179F6" w:rsidP="008179F6" w14:paraId="53790478" w14:textId="77777777">
            <w:r w:rsidRPr="008179F6">
              <w:t>Unidad de Normatividad, Competitividad y Competencia</w:t>
            </w:r>
          </w:p>
          <w:p w:rsidR="00730687" w:rsidRPr="008179F6" w:rsidP="008179F6" w14:paraId="64AD64A1" w14:textId="77777777">
            <w:r w:rsidRPr="008179F6">
              <w:t>Dirección General de Normas</w:t>
            </w:r>
          </w:p>
          <w:p w:rsidR="00730687" w:rsidRPr="008179F6" w:rsidP="008179F6" w14:paraId="6AFA6A0C" w14:textId="77777777">
            <w:r w:rsidRPr="008179F6">
              <w:t>Ariel Noel Gutiérrez Contreras, Coordinador de la Infraestructura de la Calidad</w:t>
            </w:r>
          </w:p>
          <w:p w:rsidR="00730687" w:rsidRPr="008179F6" w:rsidP="008179F6" w14:paraId="23C34E57" w14:textId="77777777">
            <w:r w:rsidRPr="008179F6">
              <w:t>Pachuca 189, Colonia Condesa, Cuauhtémoc</w:t>
            </w:r>
          </w:p>
          <w:p w:rsidR="00730687" w:rsidRPr="008179F6" w:rsidP="008179F6" w14:paraId="16A11C60" w14:textId="77777777">
            <w:r w:rsidRPr="008179F6">
              <w:t>06140 Ciudad de México</w:t>
            </w:r>
          </w:p>
          <w:p w:rsidR="00730687" w:rsidRPr="008179F6" w:rsidP="008179F6" w14:paraId="3DCA4E44" w14:textId="77777777">
            <w:r w:rsidRPr="008179F6">
              <w:t>Tel: +(52 55) 5729 91 00, ext. 13218</w:t>
            </w:r>
          </w:p>
          <w:p w:rsidR="00730687" w:rsidRPr="008179F6" w:rsidP="001E3A0C" w14:paraId="152953CF" w14:textId="374C7D98">
            <w:pPr>
              <w:tabs>
                <w:tab w:val="left" w:pos="1974"/>
              </w:tabs>
            </w:pPr>
            <w:r w:rsidRPr="008179F6">
              <w:t>Correos electrónicos:</w:t>
            </w:r>
            <w:r>
              <w:tab/>
            </w:r>
            <w:hyperlink r:id="rId8" w:history="1">
              <w:r w:rsidRPr="008179F6">
                <w:rPr>
                  <w:color w:val="0000FF"/>
                  <w:u w:val="single"/>
                </w:rPr>
                <w:t>ariel.gutierrez@economia.gob.mx</w:t>
              </w:r>
            </w:hyperlink>
          </w:p>
          <w:p w:rsidR="00730687" w:rsidRPr="008179F6" w:rsidP="001E3A0C" w14:paraId="6D80DC27" w14:textId="13401257">
            <w:pPr>
              <w:tabs>
                <w:tab w:val="left" w:pos="1974"/>
              </w:tabs>
            </w:pPr>
            <w:r>
              <w:tab/>
            </w:r>
            <w:hyperlink r:id="rId9" w:history="1">
              <w:r w:rsidRPr="0011099B">
                <w:rPr>
                  <w:rStyle w:val="Hyperlink"/>
                </w:rPr>
                <w:t>dgn.industriabasica@economia.gob.mx</w:t>
              </w:r>
            </w:hyperlink>
          </w:p>
        </w:tc>
      </w:tr>
    </w:tbl>
    <w:p w:rsidR="00293E6A" w:rsidRPr="008179F6" w:rsidP="008179F6" w14:paraId="794C73EB" w14:textId="77777777"/>
    <w:p w:rsidR="00293E6A" w:rsidRPr="008179F6" w:rsidP="008179F6" w14:paraId="0507E853" w14:textId="77777777">
      <w:pPr>
        <w:jc w:val="center"/>
        <w:rPr>
          <w:b/>
        </w:rPr>
      </w:pPr>
      <w:r w:rsidRPr="008179F6">
        <w:rPr>
          <w:b/>
        </w:rPr>
        <w:t>__________</w:t>
      </w:r>
    </w:p>
    <w:sectPr w:rsidSect="001E3A0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1E3A0C" w:rsidP="001E3A0C" w14:paraId="758A4BB8" w14:textId="2D10D1E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E3A0C" w:rsidP="001E3A0C" w14:paraId="5486BFA4" w14:textId="1B51E1E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D8522E6"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3A0C" w:rsidRPr="001E3A0C" w:rsidP="001E3A0C" w14:paraId="1B551114" w14:textId="77777777">
    <w:pPr>
      <w:pStyle w:val="Header"/>
      <w:pBdr>
        <w:bottom w:val="single" w:sz="4" w:space="1" w:color="auto"/>
      </w:pBdr>
      <w:tabs>
        <w:tab w:val="clear" w:pos="4513"/>
        <w:tab w:val="clear" w:pos="9027"/>
      </w:tabs>
      <w:jc w:val="center"/>
      <w:rPr>
        <w:lang w:val="en-GB"/>
      </w:rPr>
    </w:pPr>
    <w:r w:rsidRPr="001E3A0C">
      <w:rPr>
        <w:lang w:val="en-GB"/>
      </w:rPr>
      <w:t>G/SPS/N/MEX/392/Add.2</w:t>
    </w:r>
  </w:p>
  <w:p w:rsidR="001E3A0C" w:rsidRPr="001E3A0C" w:rsidP="001E3A0C" w14:paraId="3918B13F" w14:textId="77777777">
    <w:pPr>
      <w:pStyle w:val="Header"/>
      <w:pBdr>
        <w:bottom w:val="single" w:sz="4" w:space="1" w:color="auto"/>
      </w:pBdr>
      <w:tabs>
        <w:tab w:val="clear" w:pos="4513"/>
        <w:tab w:val="clear" w:pos="9027"/>
      </w:tabs>
      <w:jc w:val="center"/>
      <w:rPr>
        <w:lang w:val="en-GB"/>
      </w:rPr>
    </w:pPr>
  </w:p>
  <w:p w:rsidR="001E3A0C" w:rsidRPr="001E3A0C" w:rsidP="001E3A0C" w14:paraId="1904F099" w14:textId="297CF03A">
    <w:pPr>
      <w:pStyle w:val="Header"/>
      <w:pBdr>
        <w:bottom w:val="single" w:sz="4" w:space="1" w:color="auto"/>
      </w:pBdr>
      <w:tabs>
        <w:tab w:val="clear" w:pos="4513"/>
        <w:tab w:val="clear" w:pos="9027"/>
      </w:tabs>
      <w:jc w:val="center"/>
    </w:pPr>
    <w:r w:rsidRPr="001E3A0C">
      <w:t xml:space="preserve">- </w:t>
    </w:r>
    <w:r w:rsidRPr="001E3A0C">
      <w:fldChar w:fldCharType="begin"/>
    </w:r>
    <w:r w:rsidRPr="001E3A0C">
      <w:instrText xml:space="preserve"> PAGE </w:instrText>
    </w:r>
    <w:r w:rsidRPr="001E3A0C">
      <w:fldChar w:fldCharType="separate"/>
    </w:r>
    <w:r w:rsidRPr="001E3A0C">
      <w:t>2</w:t>
    </w:r>
    <w:r w:rsidRPr="001E3A0C">
      <w:fldChar w:fldCharType="end"/>
    </w:r>
    <w:r w:rsidRPr="001E3A0C">
      <w:t xml:space="preserve"> -</w:t>
    </w:r>
  </w:p>
  <w:p w:rsidR="00730687" w:rsidRPr="001E3A0C" w:rsidP="001E3A0C" w14:paraId="37F8E1C6" w14:textId="7ECF45D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3A0C" w:rsidRPr="001E3A0C" w:rsidP="001E3A0C" w14:paraId="3AE30078" w14:textId="77777777">
    <w:pPr>
      <w:pStyle w:val="Header"/>
      <w:pBdr>
        <w:bottom w:val="single" w:sz="4" w:space="1" w:color="auto"/>
      </w:pBdr>
      <w:tabs>
        <w:tab w:val="clear" w:pos="4513"/>
        <w:tab w:val="clear" w:pos="9027"/>
      </w:tabs>
      <w:jc w:val="center"/>
      <w:rPr>
        <w:lang w:val="en-GB"/>
      </w:rPr>
    </w:pPr>
    <w:r w:rsidRPr="001E3A0C">
      <w:rPr>
        <w:lang w:val="en-GB"/>
      </w:rPr>
      <w:t>G/SPS/N/MEX/392/Add.2</w:t>
    </w:r>
  </w:p>
  <w:p w:rsidR="001E3A0C" w:rsidRPr="001E3A0C" w:rsidP="001E3A0C" w14:paraId="5C43B3D5" w14:textId="77777777">
    <w:pPr>
      <w:pStyle w:val="Header"/>
      <w:pBdr>
        <w:bottom w:val="single" w:sz="4" w:space="1" w:color="auto"/>
      </w:pBdr>
      <w:tabs>
        <w:tab w:val="clear" w:pos="4513"/>
        <w:tab w:val="clear" w:pos="9027"/>
      </w:tabs>
      <w:jc w:val="center"/>
      <w:rPr>
        <w:lang w:val="en-GB"/>
      </w:rPr>
    </w:pPr>
  </w:p>
  <w:p w:rsidR="001E3A0C" w:rsidRPr="001E3A0C" w:rsidP="001E3A0C" w14:paraId="17278C41" w14:textId="3195D61C">
    <w:pPr>
      <w:pStyle w:val="Header"/>
      <w:pBdr>
        <w:bottom w:val="single" w:sz="4" w:space="1" w:color="auto"/>
      </w:pBdr>
      <w:tabs>
        <w:tab w:val="clear" w:pos="4513"/>
        <w:tab w:val="clear" w:pos="9027"/>
      </w:tabs>
      <w:jc w:val="center"/>
    </w:pPr>
    <w:r w:rsidRPr="001E3A0C">
      <w:t xml:space="preserve">- </w:t>
    </w:r>
    <w:r w:rsidRPr="001E3A0C">
      <w:fldChar w:fldCharType="begin"/>
    </w:r>
    <w:r w:rsidRPr="001E3A0C">
      <w:instrText xml:space="preserve"> PAGE </w:instrText>
    </w:r>
    <w:r w:rsidRPr="001E3A0C">
      <w:fldChar w:fldCharType="separate"/>
    </w:r>
    <w:r w:rsidRPr="001E3A0C">
      <w:rPr>
        <w:noProof/>
      </w:rPr>
      <w:t>2</w:t>
    </w:r>
    <w:r w:rsidRPr="001E3A0C">
      <w:fldChar w:fldCharType="end"/>
    </w:r>
    <w:r w:rsidRPr="001E3A0C">
      <w:t xml:space="preserve"> -</w:t>
    </w:r>
  </w:p>
  <w:p w:rsidR="00DD65B2" w:rsidRPr="001E3A0C" w:rsidP="001E3A0C" w14:paraId="07615519" w14:textId="30BA1A2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86F8083"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3D71AD2"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E2CD18A" w14:textId="57B4330C">
          <w:pPr>
            <w:jc w:val="right"/>
            <w:rPr>
              <w:b/>
              <w:color w:val="FF0000"/>
              <w:szCs w:val="18"/>
            </w:rPr>
          </w:pPr>
          <w:r>
            <w:rPr>
              <w:b/>
              <w:color w:val="FF0000"/>
              <w:szCs w:val="18"/>
            </w:rPr>
            <w:t xml:space="preserve"> </w:t>
          </w:r>
        </w:p>
      </w:tc>
    </w:tr>
    <w:bookmarkEnd w:id="0"/>
    <w:tr w14:paraId="44E04BB1"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58A1F236"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7D5EC8A" w14:textId="77777777">
          <w:pPr>
            <w:jc w:val="right"/>
            <w:rPr>
              <w:b/>
              <w:szCs w:val="18"/>
            </w:rPr>
          </w:pPr>
        </w:p>
      </w:tc>
    </w:tr>
    <w:tr w14:paraId="69985C59"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BC48BC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E3A0C" w:rsidRPr="001E3A0C" w:rsidP="00294BE1" w14:paraId="501E22FD" w14:textId="77777777">
          <w:pPr>
            <w:jc w:val="right"/>
            <w:rPr>
              <w:b/>
              <w:szCs w:val="18"/>
              <w:lang w:val="en-GB"/>
            </w:rPr>
          </w:pPr>
          <w:bookmarkStart w:id="1" w:name="bmkSymbols"/>
          <w:r w:rsidRPr="001E3A0C">
            <w:rPr>
              <w:b/>
              <w:szCs w:val="18"/>
              <w:lang w:val="en-GB"/>
            </w:rPr>
            <w:t>G/SPS/N/MEX/392/Add.2</w:t>
          </w:r>
        </w:p>
        <w:bookmarkEnd w:id="1"/>
        <w:p w:rsidR="005D4F0E" w:rsidRPr="001E3A0C" w:rsidP="00294BE1" w14:paraId="6E345B1D" w14:textId="073D276D">
          <w:pPr>
            <w:jc w:val="right"/>
            <w:rPr>
              <w:b/>
              <w:szCs w:val="18"/>
              <w:lang w:val="en-GB"/>
            </w:rPr>
          </w:pPr>
        </w:p>
      </w:tc>
    </w:tr>
    <w:tr w14:paraId="4CF0B55C" w14:textId="77777777" w:rsidTr="00433BE0">
      <w:tblPrEx>
        <w:tblW w:w="0" w:type="auto"/>
        <w:jc w:val="center"/>
        <w:tblLayout w:type="fixed"/>
        <w:tblLook w:val="04A0"/>
      </w:tblPrEx>
      <w:trPr>
        <w:trHeight w:val="240"/>
        <w:jc w:val="center"/>
      </w:trPr>
      <w:tc>
        <w:tcPr>
          <w:tcW w:w="3818" w:type="dxa"/>
          <w:vMerge/>
          <w:vAlign w:val="center"/>
          <w:hideMark/>
        </w:tcPr>
        <w:p w:rsidR="005D4F0E" w:rsidRPr="001E3A0C" w14:paraId="151BA311"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04B89C2" w14:textId="77777777">
          <w:pPr>
            <w:jc w:val="right"/>
            <w:rPr>
              <w:szCs w:val="18"/>
            </w:rPr>
          </w:pPr>
          <w:bookmarkStart w:id="2" w:name="bmkDate"/>
          <w:bookmarkStart w:id="3" w:name="spsDateDistribution"/>
          <w:r w:rsidRPr="00730687">
            <w:rPr>
              <w:szCs w:val="18"/>
            </w:rPr>
            <w:t>16 de septiembre de 2025</w:t>
          </w:r>
          <w:bookmarkEnd w:id="2"/>
          <w:bookmarkEnd w:id="3"/>
        </w:p>
      </w:tc>
    </w:tr>
    <w:tr w14:paraId="0543E523"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496A7B1D" w14:textId="77777777">
          <w:pPr>
            <w:jc w:val="left"/>
            <w:rPr>
              <w:b/>
              <w:szCs w:val="18"/>
            </w:rPr>
          </w:pPr>
          <w:bookmarkStart w:id="4" w:name="bmkSerial"/>
          <w:r>
            <w:rPr>
              <w:b w:val="0"/>
              <w:color w:val="FF0000"/>
            </w:rPr>
            <w:t>(25-5743)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501E892"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0DBB17F"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8BA16C1" w14:textId="0B637548">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607B5F1" w14:textId="2CD7BC8F">
          <w:pPr>
            <w:jc w:val="right"/>
            <w:rPr>
              <w:bCs/>
              <w:szCs w:val="18"/>
            </w:rPr>
          </w:pPr>
          <w:bookmarkStart w:id="7" w:name="bmkLanguage"/>
          <w:r>
            <w:rPr>
              <w:bCs/>
              <w:szCs w:val="18"/>
            </w:rPr>
            <w:t>Original: español</w:t>
          </w:r>
          <w:bookmarkEnd w:id="7"/>
        </w:p>
      </w:tc>
    </w:tr>
  </w:tbl>
  <w:p w:rsidR="00DD65B2" w:rsidRPr="008179F6" w14:paraId="673531E5" w14:textId="21454D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6391920">
    <w:abstractNumId w:val="8"/>
  </w:num>
  <w:num w:numId="2" w16cid:durableId="654332475">
    <w:abstractNumId w:val="3"/>
  </w:num>
  <w:num w:numId="3" w16cid:durableId="851265125">
    <w:abstractNumId w:val="2"/>
  </w:num>
  <w:num w:numId="4" w16cid:durableId="217789087">
    <w:abstractNumId w:val="1"/>
  </w:num>
  <w:num w:numId="5" w16cid:durableId="47459190">
    <w:abstractNumId w:val="0"/>
  </w:num>
  <w:num w:numId="6" w16cid:durableId="1839230753">
    <w:abstractNumId w:val="12"/>
  </w:num>
  <w:num w:numId="7" w16cid:durableId="1180897563">
    <w:abstractNumId w:val="10"/>
  </w:num>
  <w:num w:numId="8" w16cid:durableId="1268122835">
    <w:abstractNumId w:val="13"/>
  </w:num>
  <w:num w:numId="9" w16cid:durableId="446774216">
    <w:abstractNumId w:val="9"/>
  </w:num>
  <w:num w:numId="10" w16cid:durableId="2131197535">
    <w:abstractNumId w:val="7"/>
  </w:num>
  <w:num w:numId="11" w16cid:durableId="306053914">
    <w:abstractNumId w:val="6"/>
  </w:num>
  <w:num w:numId="12" w16cid:durableId="793013987">
    <w:abstractNumId w:val="5"/>
  </w:num>
  <w:num w:numId="13" w16cid:durableId="1002968671">
    <w:abstractNumId w:val="4"/>
  </w:num>
  <w:num w:numId="14" w16cid:durableId="1302345513">
    <w:abstractNumId w:val="11"/>
  </w:num>
  <w:num w:numId="15" w16cid:durableId="7533616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17405007">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A7478"/>
    <w:rsid w:val="000B12FE"/>
    <w:rsid w:val="000C724C"/>
    <w:rsid w:val="000D23F0"/>
    <w:rsid w:val="00104D9E"/>
    <w:rsid w:val="0011099B"/>
    <w:rsid w:val="00114B29"/>
    <w:rsid w:val="001171A2"/>
    <w:rsid w:val="00120B96"/>
    <w:rsid w:val="001273FC"/>
    <w:rsid w:val="001338F0"/>
    <w:rsid w:val="0014012F"/>
    <w:rsid w:val="001426D0"/>
    <w:rsid w:val="00182CE3"/>
    <w:rsid w:val="001A7F54"/>
    <w:rsid w:val="001B50DF"/>
    <w:rsid w:val="001B73EF"/>
    <w:rsid w:val="001D0E4B"/>
    <w:rsid w:val="001E3A0C"/>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97F1B"/>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1D2A"/>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1FB7"/>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3141C5"/>
  <w15:docId w15:val="{E0B2E789-0E55-4FED-9079-81D1B1C0E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1E3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estion.dgsa@senasica.gob.mx" TargetMode="External" /><Relationship Id="rId6" Type="http://schemas.openxmlformats.org/officeDocument/2006/relationships/hyperlink" Target="https://www.dof.gob.mx/nota_detalle.php?codigo=5765370&amp;fecha=13/08/2025" TargetMode="External" /><Relationship Id="rId7" Type="http://schemas.openxmlformats.org/officeDocument/2006/relationships/hyperlink" Target="https://members.wto.org/crnattachments/2025/SPS/MEX/25_06066_00_s.pdf" TargetMode="External" /><Relationship Id="rId8" Type="http://schemas.openxmlformats.org/officeDocument/2006/relationships/hyperlink" Target="mailto:ariel.gutierrez@economia.gob.mx" TargetMode="External" /><Relationship Id="rId9" Type="http://schemas.openxmlformats.org/officeDocument/2006/relationships/hyperlink" Target="mailto:dgn.industriabasica@economia.gob.mx"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3c4d8a25-5837-4cbb-b3b6-bea8b2c228ab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E31BD5A-3C25-4601-A38B-EB48EC08C75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613</Words>
  <Characters>3784</Characters>
  <Application>Microsoft Office Word</Application>
  <DocSecurity>0</DocSecurity>
  <Lines>78</Lines>
  <Paragraphs>54</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2025-09-16T10:09:00Z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G/SPS/N/MEX/392/Add.2</vt:lpwstr>
  </property>
  <property fmtid="{D5CDD505-2E9C-101B-9397-08002B2CF9AE}" pid="3" name="TitusGUID">
    <vt:lpwstr>3c4d8a25-5837-4cbb-b3b6-bea8b2c228ab</vt:lpwstr>
  </property>
  <property fmtid="{D5CDD505-2E9C-101B-9397-08002B2CF9AE}" pid="4" name="WTOCLASSIFICATION">
    <vt:lpwstr>WTO OFFICIAL</vt:lpwstr>
  </property>
</Properties>
</file>